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87" w:rsidRPr="00E564DC" w:rsidRDefault="000E1E87" w:rsidP="000E1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реализации муниципальной программы «Развитие субъектов малого и среднего предпринимательства в городе Кемерово» </w:t>
      </w:r>
    </w:p>
    <w:p w:rsidR="00FC6C34" w:rsidRPr="00E564DC" w:rsidRDefault="000E1E87" w:rsidP="000E1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2015-2023 годы в 2020 году</w:t>
      </w:r>
    </w:p>
    <w:p w:rsidR="000E1E87" w:rsidRPr="00E564DC" w:rsidRDefault="000E1E87" w:rsidP="000E1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Целью муниципальной программы «Развитие субъектов малого и среднего предпринимательства в городе Кемерово» на 2015-2023 годы (постановление администрации города Кемерово от 12.09.2014 № 2336), согласно Федеральному закону от 24.07.2007 № 209-ФЗ «О развитии малого и среднего предпринимательства в Российской Федерации», является создание благоприятных условий для развития субъектов малого и среднего предпринимательства (далее – субъекты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МСП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), осуществляющих деятельность на территории города.</w:t>
      </w:r>
    </w:p>
    <w:p w:rsidR="00E564DC" w:rsidRPr="00E564DC" w:rsidRDefault="00E564DC" w:rsidP="00E564DC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 муниципальной программы направлены на содействие в финансовом и имущественном обеспечении реализации и развития бизнес-проектов субъектов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МСП,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содействие в организации и развитии деятельности организаций, образующих инфраструктуру поддержки субъектов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МСП,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содействие в повышении уровня информированности субъектов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МСП,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содействие в подготовке и переподготовке квалифицированных кадров для субъектов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МСП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564DC" w:rsidRPr="00E564DC" w:rsidRDefault="00E564DC" w:rsidP="00E5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Указом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Президента Российской Федерации от 07.05.2018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br/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204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О национальных целях и стратегических задачах развития Российской Федерации на период до 2024 года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в рамках национального проекта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Малое и среднее предпринимательство и поддержка индивидуальной предпринимательской инициативы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мероприятия муниципальной программы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реализуются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соответствии с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региональны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проект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ами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: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Акселерация субъектов малого и среднего предпринимательства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Популяризация предпринимательства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«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Улучшение условий ведения предпринимательской деятельности», «Расширение доступа субъектов МСП к финансовым ресурсам, в том числе к льготному финансированию»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для достижения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конечного результата -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увеличени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я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>численности занятых в сфере малого и среднего  предпринимательства,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включая индивидуальных предпринимателей.</w:t>
      </w:r>
    </w:p>
    <w:p w:rsidR="00E564DC" w:rsidRPr="00E564DC" w:rsidRDefault="00E564DC" w:rsidP="00E5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Theme="minorHAnsi" w:hAnsi="Times New Roman" w:cs="Times New Roman"/>
          <w:sz w:val="27"/>
          <w:szCs w:val="27"/>
        </w:rPr>
        <w:t>По состоянию на 01.01.2021 на территории г. Кемерово зарегистрировано</w:t>
      </w:r>
      <w:r w:rsidRPr="00E564DC">
        <w:rPr>
          <w:rFonts w:ascii="Times New Roman" w:eastAsiaTheme="minorHAnsi" w:hAnsi="Times New Roman" w:cs="Times New Roman"/>
          <w:sz w:val="27"/>
          <w:szCs w:val="27"/>
        </w:rPr>
        <w:br/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22 743 субъекта </w:t>
      </w:r>
      <w:r w:rsidRPr="00E564DC">
        <w:rPr>
          <w:rFonts w:ascii="Times New Roman" w:eastAsiaTheme="minorHAnsi" w:hAnsi="Times New Roman" w:cs="Times New Roman"/>
          <w:sz w:val="27"/>
          <w:szCs w:val="27"/>
        </w:rPr>
        <w:t>МСП.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Плановый объем средств на реализацию муниципальной программы в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2020 году составил 23 609,2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руб., в том числе по источникам: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 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местный бюджет (15 471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,3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тыс. руб.) – 65,5 %,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 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областной бюджет (8 137,9 тыс. руб.) – 34,5 %.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содействия в финансовом и имущественном обеспечении реализации и развития бизнес-проектов субъектов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МСП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города оказывает финансовую поддержку посредством предоставления субсидий.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2020 году </w:t>
      </w:r>
      <w:r w:rsidRPr="00E564DC">
        <w:rPr>
          <w:rFonts w:ascii="Times New Roman" w:eastAsiaTheme="minorHAnsi" w:hAnsi="Times New Roman" w:cs="Times New Roman"/>
          <w:sz w:val="27"/>
          <w:szCs w:val="27"/>
        </w:rPr>
        <w:t>субсидию на возмещение части затрат, связанных с уплатой процентов по кредитным договорам и лизинговых платежей за счет средств городского бюджета получили 17 организаций и индивидуальный предпринимателей на общую сумму 5 615,3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</w:t>
      </w:r>
    </w:p>
    <w:p w:rsidR="00E564DC" w:rsidRPr="00E564DC" w:rsidRDefault="00E564DC" w:rsidP="00E564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Впервые в рамках </w:t>
      </w:r>
      <w:proofErr w:type="spellStart"/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областного бюджета реализовано мероприятие по предоставлению субсидий предпринимателям, осуществляющим семейный бизнес. Поддержку получили 34 субъекта МСП на общую сумму 8 808,6 </w:t>
      </w:r>
      <w:r w:rsidRPr="00E564DC">
        <w:rPr>
          <w:rFonts w:ascii="Times New Roman" w:eastAsia="Calibri" w:hAnsi="Times New Roman" w:cs="Times New Roman"/>
          <w:sz w:val="27"/>
          <w:szCs w:val="27"/>
        </w:rPr>
        <w:t>тыс. руб. (из них средства областного бюджета – 8 137,9 тыс. руб.).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Продолжает работу бизнес-инкубатор, входящий в структуру Муниципального некоммерческого Фонда поддержки малого предпринимательства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г. Кемерово (далее - Фонд), предоставляя производственные и офисные площади предпринимателям на льготных условиях. </w:t>
      </w:r>
      <w:r w:rsidRPr="00E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2020 году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городском бизнес-инкубаторе осуществляли предпринимательскую деятельность 17 резидентов, из них 9 проекта реализовано в сфере производства, 8 - в сфере услуг.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содействия в организации и развитии деятельности организаций, образующих инфраструктуру поддержки субъектов МСП, в 2020 году администрацией города на организацию деятельности МБУ «Центр поддержки предпринимательства» (далее – Центр) перечислено 8 619,7 тыс. руб.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564DC">
        <w:rPr>
          <w:rFonts w:ascii="Times New Roman" w:eastAsia="MS Mincho" w:hAnsi="Times New Roman" w:cs="Times New Roman"/>
          <w:sz w:val="27"/>
          <w:szCs w:val="27"/>
          <w:lang w:eastAsia="ru-RU"/>
        </w:rPr>
        <w:t xml:space="preserve">За консультациями по вопросам регистрации бизнеса,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выбора системы налогообложения, действующей инфраструктуры поддержки субъектов МСП, существующих мер поддержки, а также конкурсов и мероприятий для предпринимателей в 2020 году в Центр </w:t>
      </w:r>
      <w:r w:rsidRPr="00E564DC">
        <w:rPr>
          <w:rFonts w:ascii="Times New Roman" w:eastAsia="MS Mincho" w:hAnsi="Times New Roman" w:cs="Times New Roman"/>
          <w:sz w:val="27"/>
          <w:szCs w:val="27"/>
          <w:lang w:eastAsia="ru-RU"/>
        </w:rPr>
        <w:t>обратилось 9 113 человек</w:t>
      </w:r>
      <w:r w:rsidRPr="00E564DC">
        <w:rPr>
          <w:rFonts w:ascii="Times New Roman" w:eastAsia="Calibri" w:hAnsi="Times New Roman" w:cs="Times New Roman"/>
          <w:sz w:val="27"/>
          <w:szCs w:val="27"/>
        </w:rPr>
        <w:t xml:space="preserve">. 4 999 юридических и физических лиц обратились за подготовкой учредительных документов и изменений к ним, а также за подготовкой отчетности в налоговый орган и внебюджетные фонды. </w:t>
      </w:r>
    </w:p>
    <w:p w:rsidR="00E564DC" w:rsidRPr="00E564DC" w:rsidRDefault="00E564DC" w:rsidP="00E564DC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2020 году </w:t>
      </w:r>
      <w:r w:rsidRPr="00E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продолжено проведение образовательных мероприятий на базе Центра.</w:t>
      </w: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Всего проведено 46 вебинаров, в которых приняли участие 852 человека. Образовательные мероприятия затрагивают наиболее актуальные вопросы предпринимательской деятельности: </w:t>
      </w:r>
      <w:r w:rsidRPr="00E564DC">
        <w:rPr>
          <w:rFonts w:ascii="Times New Roman" w:eastAsia="Calibri" w:hAnsi="Times New Roman" w:cs="Times New Roman"/>
          <w:sz w:val="27"/>
          <w:szCs w:val="27"/>
          <w:lang w:eastAsia="ru-RU"/>
        </w:rPr>
        <w:t>изменения в налоговом законодательстве, применение контрольно-кассовой техники, онлайн-кассы,</w:t>
      </w: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E564DC">
        <w:rPr>
          <w:rFonts w:ascii="Times New Roman" w:eastAsia="Calibri" w:hAnsi="Times New Roman" w:cs="Times New Roman"/>
          <w:sz w:val="27"/>
          <w:szCs w:val="27"/>
          <w:lang w:eastAsia="ru-RU"/>
        </w:rPr>
        <w:t>подготовка и сдача отчетности, порядок трудоустройства сотрудников, продвижение бизнеса в социальных сетях и проч.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564DC" w:rsidRPr="00E564DC" w:rsidRDefault="00E564DC" w:rsidP="00E564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организации образовательных курсов и семинаров для руководителей и специалистов Фондом реализованы </w:t>
      </w:r>
      <w:r w:rsidRPr="00E5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 программы, проведены мастер-классы, лекции, комплексные программы</w:t>
      </w:r>
      <w:r w:rsidRPr="00E564DC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. Всего в 2020 году проведено 82 образовательных мероприятия, общее количество участников составило 7 835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человек. </w:t>
      </w:r>
    </w:p>
    <w:p w:rsidR="00E564DC" w:rsidRPr="00E564DC" w:rsidRDefault="00E564DC" w:rsidP="00E564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Пандемия, связанная с распространением новой </w:t>
      </w:r>
      <w:proofErr w:type="spellStart"/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инфекции, внесла существенные коррективы в деятельность Центра и Фонда: со второго квартала 2020 года все мероприятия проводились в онлайн-формате (вебинары). Однако, такой формат работы позволил привлечь к участию в мероприятиях б</w:t>
      </w:r>
      <w:r w:rsidRPr="00E564D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льшее количество участников. </w:t>
      </w: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оказания информационной поддержки:</w:t>
      </w:r>
    </w:p>
    <w:p w:rsidR="00E564DC" w:rsidRPr="00E564DC" w:rsidRDefault="00E564DC" w:rsidP="00E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официальном сайте администрации города Кемерово работает раздел «Предпринимательство», работают сайты Центра и Фонда;</w:t>
      </w:r>
    </w:p>
    <w:p w:rsidR="00E564DC" w:rsidRPr="00E564DC" w:rsidRDefault="00E564DC" w:rsidP="00E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ведутся официальные страницы отдела развития предпринимательства, Центра, Фонда в социальных сетях;</w:t>
      </w:r>
    </w:p>
    <w:p w:rsidR="00E564DC" w:rsidRPr="00E564DC" w:rsidRDefault="00E564DC" w:rsidP="00E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Фондом подготовлен и направлен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31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выпуск информационного дайджеста «Новости бизнеса г. Кемерово» (количество получателей дайджеста – 4 900);</w:t>
      </w:r>
    </w:p>
    <w:p w:rsidR="00E564DC" w:rsidRPr="00E564DC" w:rsidRDefault="00E564DC" w:rsidP="00E5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специалистами Центра осуществляется рассылка электронных писем для предпринимателей. Абонентская база Центра содержит 4</w:t>
      </w:r>
      <w:r w:rsidRPr="00E564D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443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адреса электронной почты.</w:t>
      </w:r>
    </w:p>
    <w:p w:rsidR="00E564DC" w:rsidRPr="00E564DC" w:rsidRDefault="00E564DC" w:rsidP="00E564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Фондом реализован информационный проект «Малый бизнес в лицах»,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рассказывающий об успешных кемеровских бизнесменах: историях их становления, успехах и интересных событиях. </w:t>
      </w:r>
      <w:r w:rsidRPr="00E564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Проект включил в себя </w:t>
      </w: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10 видеороликов, которые транслировались</w:t>
      </w: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 xml:space="preserve"> в рамках программы «Включайся» на телеканале СТС – Кузбасс</w:t>
      </w: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и 10 статей, опубликованных </w:t>
      </w: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shd w:val="clear" w:color="auto" w:fill="FFFFFF"/>
          <w:lang w:eastAsia="ru-RU"/>
        </w:rPr>
        <w:t>на информационном портале А42.</w:t>
      </w:r>
      <w:r w:rsidRPr="00E564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средств городского бюджета на реализацию проекта составил 200,0 тыс. руб.</w:t>
      </w:r>
    </w:p>
    <w:p w:rsidR="00E564DC" w:rsidRPr="00E564DC" w:rsidRDefault="00E564DC" w:rsidP="00E564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2020 году не удалось реализовать мероприятия по привлечению субъектов МСП к участию в выставочных мероприятиях, поскольку в связи с распространением новой </w:t>
      </w:r>
      <w:proofErr w:type="spellStart"/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инфекцией был принят ряд ограничительных мер, в том числе запрет на проведение массовых мероприятий.</w:t>
      </w:r>
    </w:p>
    <w:p w:rsidR="00E564DC" w:rsidRPr="00E564DC" w:rsidRDefault="00E564DC" w:rsidP="00E564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E564DC" w:rsidRPr="00E564DC" w:rsidRDefault="00E564DC" w:rsidP="00E5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Кемерово от 05.06.2015 № 1 378 «Об утверждении порядка разработки, реализации и оценки эффективности муниципальных программ города Кемерово», произведена </w:t>
      </w:r>
      <w:r w:rsidRPr="00E564D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оценка эффективности муниципальной программы на основе оценок:</w:t>
      </w:r>
    </w:p>
    <w:p w:rsidR="00E564DC" w:rsidRPr="00E564DC" w:rsidRDefault="00E564DC" w:rsidP="00E564D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Степени достижения целей и решения задач;</w:t>
      </w:r>
    </w:p>
    <w:p w:rsidR="00E564DC" w:rsidRPr="00E564DC" w:rsidRDefault="00E564DC" w:rsidP="00E564D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Степени реализации мероприятий;</w:t>
      </w:r>
    </w:p>
    <w:p w:rsidR="00E564DC" w:rsidRPr="00E564DC" w:rsidRDefault="00E564DC" w:rsidP="00E564D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Степени соответствия запланированному уровню затрат;</w:t>
      </w:r>
    </w:p>
    <w:p w:rsidR="00E564DC" w:rsidRPr="00E564DC" w:rsidRDefault="00E564DC" w:rsidP="00E564DC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Эффективности использования средств бюджета города Кемерово и иных источников ресурсного обеспечения муниципальной программы.</w:t>
      </w:r>
    </w:p>
    <w:p w:rsidR="00E564DC" w:rsidRPr="00E564DC" w:rsidRDefault="00E564DC" w:rsidP="00E564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Расчеты данных показателей, произведенные в соответствии с порядком разработки, реализации и оценки эффективности муниципальных программ города Кемерово, показали, что: </w:t>
      </w:r>
    </w:p>
    <w:p w:rsidR="00E564DC" w:rsidRPr="00E564DC" w:rsidRDefault="00E564DC" w:rsidP="00E56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достижения целей и решения задач составляет 1;</w:t>
      </w:r>
    </w:p>
    <w:p w:rsidR="00E564DC" w:rsidRPr="00E564DC" w:rsidRDefault="00E564DC" w:rsidP="00E56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реализации мероприятий составляет 1;</w:t>
      </w:r>
    </w:p>
    <w:p w:rsidR="00E564DC" w:rsidRPr="00E564DC" w:rsidRDefault="00E564DC" w:rsidP="00E56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соответствия запланированному уровню затрат составляет 0,99;</w:t>
      </w:r>
    </w:p>
    <w:p w:rsidR="00E564DC" w:rsidRPr="00E564DC" w:rsidRDefault="00E564DC" w:rsidP="00E564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- эффективность использования средств бюджета города Кемерово и иных источников ресурсного обеспечения муниципальной программы составляет 1;</w:t>
      </w:r>
    </w:p>
    <w:p w:rsidR="00E564DC" w:rsidRPr="00E564DC" w:rsidRDefault="00E564DC" w:rsidP="00E56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значение эффективности реализации муниципальной программы признается равным 1. </w:t>
      </w:r>
    </w:p>
    <w:p w:rsidR="00E564DC" w:rsidRPr="00E564DC" w:rsidRDefault="00E564DC" w:rsidP="00E56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муниципальная программа «Развитие субъектов малого и среднего предпринимательства в городе Кемерово» на 2015-2023 годы в 2020 году выполнена с высоким уровнем эффективности.</w:t>
      </w:r>
    </w:p>
    <w:p w:rsidR="00E564DC" w:rsidRDefault="00E564DC" w:rsidP="0099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7931" w:rsidRDefault="00107931" w:rsidP="0099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4E0D" w:rsidRPr="00E564DC" w:rsidRDefault="00B84E0D" w:rsidP="00E564DC">
      <w:pPr>
        <w:widowControl w:val="0"/>
        <w:autoSpaceDE w:val="0"/>
        <w:autoSpaceDN w:val="0"/>
        <w:adjustRightInd w:val="0"/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С уважением,</w:t>
      </w:r>
    </w:p>
    <w:p w:rsidR="00E564DC" w:rsidRDefault="00E85CAA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управления                                                   </w:t>
      </w:r>
      <w:r w:rsidR="00805394"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2BD1"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Н.В. </w:t>
      </w:r>
      <w:proofErr w:type="spellStart"/>
      <w:r w:rsidRPr="00E564DC">
        <w:rPr>
          <w:rFonts w:ascii="Times New Roman" w:eastAsia="Times New Roman" w:hAnsi="Times New Roman" w:cs="Times New Roman"/>
          <w:sz w:val="27"/>
          <w:szCs w:val="27"/>
          <w:lang w:eastAsia="ru-RU"/>
        </w:rPr>
        <w:t>Зварыгина</w:t>
      </w:r>
      <w:proofErr w:type="spellEnd"/>
    </w:p>
    <w:p w:rsidR="00107931" w:rsidRDefault="00107931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0F44" w:rsidRPr="00990703" w:rsidRDefault="00890F44" w:rsidP="00990703">
      <w:pPr>
        <w:spacing w:after="0" w:line="240" w:lineRule="auto"/>
        <w:ind w:firstLine="15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17793" w:rsidRPr="00E564DC" w:rsidRDefault="00017793" w:rsidP="00E564DC">
      <w:pPr>
        <w:widowControl w:val="0"/>
        <w:autoSpaceDE w:val="0"/>
        <w:autoSpaceDN w:val="0"/>
        <w:spacing w:after="0" w:line="240" w:lineRule="auto"/>
        <w:ind w:firstLine="1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D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Медведева Ксения Валерьевна</w:t>
      </w:r>
      <w:r w:rsidR="003F48A9" w:rsidRPr="00E56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9D6897" w:rsidRPr="00E564DC" w:rsidRDefault="009D6897" w:rsidP="00E564DC">
      <w:pPr>
        <w:widowControl w:val="0"/>
        <w:autoSpaceDE w:val="0"/>
        <w:autoSpaceDN w:val="0"/>
        <w:spacing w:after="0" w:line="240" w:lineRule="auto"/>
        <w:ind w:firstLine="1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4DC">
        <w:rPr>
          <w:rFonts w:ascii="Times New Roman" w:eastAsia="Times New Roman" w:hAnsi="Times New Roman" w:cs="Times New Roman"/>
          <w:sz w:val="20"/>
          <w:szCs w:val="20"/>
          <w:lang w:eastAsia="ru-RU"/>
        </w:rPr>
        <w:t>77-17-90</w:t>
      </w:r>
    </w:p>
    <w:sectPr w:rsidR="009D6897" w:rsidRPr="00E564DC" w:rsidSect="009907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707A8D"/>
    <w:multiLevelType w:val="hybridMultilevel"/>
    <w:tmpl w:val="44D28888"/>
    <w:lvl w:ilvl="0" w:tplc="C7DCDB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1A4F045D"/>
    <w:multiLevelType w:val="multilevel"/>
    <w:tmpl w:val="2D0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D6EE5"/>
    <w:multiLevelType w:val="multilevel"/>
    <w:tmpl w:val="35F2D7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A068A3"/>
    <w:multiLevelType w:val="hybridMultilevel"/>
    <w:tmpl w:val="E7BEE03C"/>
    <w:lvl w:ilvl="0" w:tplc="0DC0D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8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8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0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A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F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2E4755"/>
    <w:multiLevelType w:val="multilevel"/>
    <w:tmpl w:val="8E4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0324C"/>
    <w:multiLevelType w:val="multilevel"/>
    <w:tmpl w:val="93D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6B74"/>
    <w:multiLevelType w:val="multilevel"/>
    <w:tmpl w:val="2978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25F5E"/>
    <w:multiLevelType w:val="hybridMultilevel"/>
    <w:tmpl w:val="ABA20482"/>
    <w:lvl w:ilvl="0" w:tplc="6628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C0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A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4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2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4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6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0A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5300C7"/>
    <w:multiLevelType w:val="multilevel"/>
    <w:tmpl w:val="F9C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63B1D"/>
    <w:multiLevelType w:val="hybridMultilevel"/>
    <w:tmpl w:val="85C8BEBA"/>
    <w:lvl w:ilvl="0" w:tplc="925EA1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2BD3EF3"/>
    <w:multiLevelType w:val="multilevel"/>
    <w:tmpl w:val="840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96D2B"/>
    <w:multiLevelType w:val="hybridMultilevel"/>
    <w:tmpl w:val="A4ACF5C6"/>
    <w:lvl w:ilvl="0" w:tplc="046AB256">
      <w:start w:val="1"/>
      <w:numFmt w:val="bullet"/>
      <w:lvlText w:val=""/>
      <w:lvlJc w:val="left"/>
      <w:pPr>
        <w:tabs>
          <w:tab w:val="num" w:pos="709"/>
        </w:tabs>
        <w:ind w:left="709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D6726D"/>
    <w:multiLevelType w:val="hybridMultilevel"/>
    <w:tmpl w:val="1E703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73210"/>
    <w:multiLevelType w:val="multilevel"/>
    <w:tmpl w:val="BF6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512D8"/>
    <w:multiLevelType w:val="hybridMultilevel"/>
    <w:tmpl w:val="2A964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840F5"/>
    <w:multiLevelType w:val="hybridMultilevel"/>
    <w:tmpl w:val="81A63C22"/>
    <w:lvl w:ilvl="0" w:tplc="4B2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C5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0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0F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A3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6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C4"/>
    <w:rsid w:val="000058D2"/>
    <w:rsid w:val="00017793"/>
    <w:rsid w:val="00032AA5"/>
    <w:rsid w:val="00052E53"/>
    <w:rsid w:val="00053EF9"/>
    <w:rsid w:val="0005489D"/>
    <w:rsid w:val="000744D8"/>
    <w:rsid w:val="00085833"/>
    <w:rsid w:val="0009243B"/>
    <w:rsid w:val="000B22F7"/>
    <w:rsid w:val="000B63C4"/>
    <w:rsid w:val="000B6683"/>
    <w:rsid w:val="000B6703"/>
    <w:rsid w:val="000C24FD"/>
    <w:rsid w:val="000C29EA"/>
    <w:rsid w:val="000C4A0B"/>
    <w:rsid w:val="000D4ACF"/>
    <w:rsid w:val="000D5180"/>
    <w:rsid w:val="000D57B6"/>
    <w:rsid w:val="000E1E87"/>
    <w:rsid w:val="000F22BF"/>
    <w:rsid w:val="000F6E23"/>
    <w:rsid w:val="001046D1"/>
    <w:rsid w:val="00107931"/>
    <w:rsid w:val="00132DC2"/>
    <w:rsid w:val="00134DCC"/>
    <w:rsid w:val="001424D4"/>
    <w:rsid w:val="00151C99"/>
    <w:rsid w:val="001558DF"/>
    <w:rsid w:val="00170928"/>
    <w:rsid w:val="00192A9C"/>
    <w:rsid w:val="00196C9B"/>
    <w:rsid w:val="001A3B08"/>
    <w:rsid w:val="001B688A"/>
    <w:rsid w:val="001B6D0D"/>
    <w:rsid w:val="001C1F36"/>
    <w:rsid w:val="001C1F8F"/>
    <w:rsid w:val="001C4AC6"/>
    <w:rsid w:val="001D3F6D"/>
    <w:rsid w:val="001E1CAA"/>
    <w:rsid w:val="001E339A"/>
    <w:rsid w:val="001E4EDF"/>
    <w:rsid w:val="001F04B6"/>
    <w:rsid w:val="001F29AF"/>
    <w:rsid w:val="001F55EC"/>
    <w:rsid w:val="001F62BC"/>
    <w:rsid w:val="001F64E8"/>
    <w:rsid w:val="001F6BC7"/>
    <w:rsid w:val="002017D5"/>
    <w:rsid w:val="00204162"/>
    <w:rsid w:val="00210BC4"/>
    <w:rsid w:val="00212A2F"/>
    <w:rsid w:val="00213C87"/>
    <w:rsid w:val="00214B76"/>
    <w:rsid w:val="00215E94"/>
    <w:rsid w:val="00221395"/>
    <w:rsid w:val="00227D1F"/>
    <w:rsid w:val="00237C9C"/>
    <w:rsid w:val="002401F9"/>
    <w:rsid w:val="0024147E"/>
    <w:rsid w:val="00245382"/>
    <w:rsid w:val="002523E4"/>
    <w:rsid w:val="002578E8"/>
    <w:rsid w:val="00272D3D"/>
    <w:rsid w:val="00273842"/>
    <w:rsid w:val="00273CD6"/>
    <w:rsid w:val="002761F6"/>
    <w:rsid w:val="00276677"/>
    <w:rsid w:val="00282CA3"/>
    <w:rsid w:val="00294178"/>
    <w:rsid w:val="002C011A"/>
    <w:rsid w:val="002C2778"/>
    <w:rsid w:val="002D2140"/>
    <w:rsid w:val="002D49AA"/>
    <w:rsid w:val="002D4BFA"/>
    <w:rsid w:val="002D7B2C"/>
    <w:rsid w:val="002E04B3"/>
    <w:rsid w:val="002E1DEE"/>
    <w:rsid w:val="002E3D61"/>
    <w:rsid w:val="002E4AA4"/>
    <w:rsid w:val="002E6C02"/>
    <w:rsid w:val="002F461A"/>
    <w:rsid w:val="002F776C"/>
    <w:rsid w:val="00313180"/>
    <w:rsid w:val="00317D91"/>
    <w:rsid w:val="00323A0D"/>
    <w:rsid w:val="00324B2C"/>
    <w:rsid w:val="003278D6"/>
    <w:rsid w:val="00330192"/>
    <w:rsid w:val="003506C8"/>
    <w:rsid w:val="00354ECD"/>
    <w:rsid w:val="00363615"/>
    <w:rsid w:val="003667D9"/>
    <w:rsid w:val="003755F4"/>
    <w:rsid w:val="00376889"/>
    <w:rsid w:val="00385A5C"/>
    <w:rsid w:val="00394DB4"/>
    <w:rsid w:val="003A29C5"/>
    <w:rsid w:val="003B2256"/>
    <w:rsid w:val="003B3BCB"/>
    <w:rsid w:val="003C58F0"/>
    <w:rsid w:val="003C7B39"/>
    <w:rsid w:val="003D70DE"/>
    <w:rsid w:val="003E577B"/>
    <w:rsid w:val="003F0A4C"/>
    <w:rsid w:val="003F48A9"/>
    <w:rsid w:val="00404DED"/>
    <w:rsid w:val="00414A9F"/>
    <w:rsid w:val="004229B4"/>
    <w:rsid w:val="00422DEB"/>
    <w:rsid w:val="0042564F"/>
    <w:rsid w:val="0043202D"/>
    <w:rsid w:val="00434346"/>
    <w:rsid w:val="00436C1D"/>
    <w:rsid w:val="00440177"/>
    <w:rsid w:val="00450B40"/>
    <w:rsid w:val="00461A61"/>
    <w:rsid w:val="00462BD1"/>
    <w:rsid w:val="0047078F"/>
    <w:rsid w:val="00473A59"/>
    <w:rsid w:val="00492916"/>
    <w:rsid w:val="0049333E"/>
    <w:rsid w:val="004959E4"/>
    <w:rsid w:val="00495DD6"/>
    <w:rsid w:val="004B0D6F"/>
    <w:rsid w:val="004B5566"/>
    <w:rsid w:val="004B79B4"/>
    <w:rsid w:val="004C1BA9"/>
    <w:rsid w:val="004D4346"/>
    <w:rsid w:val="004E1B8F"/>
    <w:rsid w:val="004F705C"/>
    <w:rsid w:val="005039E9"/>
    <w:rsid w:val="005047B7"/>
    <w:rsid w:val="005233E0"/>
    <w:rsid w:val="00532821"/>
    <w:rsid w:val="00545B69"/>
    <w:rsid w:val="005557EB"/>
    <w:rsid w:val="00557358"/>
    <w:rsid w:val="00561394"/>
    <w:rsid w:val="0056650C"/>
    <w:rsid w:val="00570A9A"/>
    <w:rsid w:val="005774B6"/>
    <w:rsid w:val="00582DF0"/>
    <w:rsid w:val="00584DB4"/>
    <w:rsid w:val="00585953"/>
    <w:rsid w:val="00586908"/>
    <w:rsid w:val="00587CF6"/>
    <w:rsid w:val="00596045"/>
    <w:rsid w:val="00597C1C"/>
    <w:rsid w:val="005B2C96"/>
    <w:rsid w:val="005B7AC0"/>
    <w:rsid w:val="005C6329"/>
    <w:rsid w:val="005D0195"/>
    <w:rsid w:val="005D153F"/>
    <w:rsid w:val="005F083E"/>
    <w:rsid w:val="005F3F9B"/>
    <w:rsid w:val="00632A2B"/>
    <w:rsid w:val="00633DEF"/>
    <w:rsid w:val="006400B0"/>
    <w:rsid w:val="00641C44"/>
    <w:rsid w:val="00644678"/>
    <w:rsid w:val="00661765"/>
    <w:rsid w:val="00663264"/>
    <w:rsid w:val="00674199"/>
    <w:rsid w:val="00677ACA"/>
    <w:rsid w:val="00683F54"/>
    <w:rsid w:val="00694BA3"/>
    <w:rsid w:val="006960D7"/>
    <w:rsid w:val="00696765"/>
    <w:rsid w:val="006A00D3"/>
    <w:rsid w:val="006A0861"/>
    <w:rsid w:val="006B493F"/>
    <w:rsid w:val="006C0FAF"/>
    <w:rsid w:val="006C5876"/>
    <w:rsid w:val="006C724B"/>
    <w:rsid w:val="006E0B68"/>
    <w:rsid w:val="006F388B"/>
    <w:rsid w:val="006F3A1D"/>
    <w:rsid w:val="007006EC"/>
    <w:rsid w:val="00702969"/>
    <w:rsid w:val="00724876"/>
    <w:rsid w:val="00724BC0"/>
    <w:rsid w:val="0072576A"/>
    <w:rsid w:val="00726067"/>
    <w:rsid w:val="00737EC1"/>
    <w:rsid w:val="007407FF"/>
    <w:rsid w:val="0074303A"/>
    <w:rsid w:val="00744B3A"/>
    <w:rsid w:val="00747E3E"/>
    <w:rsid w:val="007533D3"/>
    <w:rsid w:val="0075615A"/>
    <w:rsid w:val="007623B7"/>
    <w:rsid w:val="007646BA"/>
    <w:rsid w:val="00765429"/>
    <w:rsid w:val="00770111"/>
    <w:rsid w:val="007769E2"/>
    <w:rsid w:val="007776CF"/>
    <w:rsid w:val="00781C63"/>
    <w:rsid w:val="00781F11"/>
    <w:rsid w:val="00782373"/>
    <w:rsid w:val="007826DE"/>
    <w:rsid w:val="00782B43"/>
    <w:rsid w:val="007834F0"/>
    <w:rsid w:val="0079199A"/>
    <w:rsid w:val="00792A46"/>
    <w:rsid w:val="007A16BB"/>
    <w:rsid w:val="007A1E51"/>
    <w:rsid w:val="007A3B2A"/>
    <w:rsid w:val="007A474C"/>
    <w:rsid w:val="007A7E4B"/>
    <w:rsid w:val="007B01B1"/>
    <w:rsid w:val="007B4C54"/>
    <w:rsid w:val="007C1798"/>
    <w:rsid w:val="007D349A"/>
    <w:rsid w:val="007D66EB"/>
    <w:rsid w:val="007F5B3A"/>
    <w:rsid w:val="00805004"/>
    <w:rsid w:val="00805394"/>
    <w:rsid w:val="008056DA"/>
    <w:rsid w:val="00816504"/>
    <w:rsid w:val="00817DEF"/>
    <w:rsid w:val="00827BF0"/>
    <w:rsid w:val="00833381"/>
    <w:rsid w:val="00850943"/>
    <w:rsid w:val="008648CB"/>
    <w:rsid w:val="008677A6"/>
    <w:rsid w:val="008747EE"/>
    <w:rsid w:val="00875925"/>
    <w:rsid w:val="00890F44"/>
    <w:rsid w:val="00894E83"/>
    <w:rsid w:val="008A3ED8"/>
    <w:rsid w:val="008D0838"/>
    <w:rsid w:val="008E000F"/>
    <w:rsid w:val="008E42CE"/>
    <w:rsid w:val="008E52C9"/>
    <w:rsid w:val="0090221A"/>
    <w:rsid w:val="00911143"/>
    <w:rsid w:val="00917D53"/>
    <w:rsid w:val="00931760"/>
    <w:rsid w:val="00934D26"/>
    <w:rsid w:val="0093708E"/>
    <w:rsid w:val="00943329"/>
    <w:rsid w:val="00943482"/>
    <w:rsid w:val="009535C4"/>
    <w:rsid w:val="00955215"/>
    <w:rsid w:val="00960F7D"/>
    <w:rsid w:val="009712A7"/>
    <w:rsid w:val="009724FA"/>
    <w:rsid w:val="00981879"/>
    <w:rsid w:val="00990703"/>
    <w:rsid w:val="00990AB7"/>
    <w:rsid w:val="00991072"/>
    <w:rsid w:val="009B0965"/>
    <w:rsid w:val="009B497C"/>
    <w:rsid w:val="009B4A9A"/>
    <w:rsid w:val="009B522C"/>
    <w:rsid w:val="009C473C"/>
    <w:rsid w:val="009D1C75"/>
    <w:rsid w:val="009D6897"/>
    <w:rsid w:val="00A03072"/>
    <w:rsid w:val="00A10800"/>
    <w:rsid w:val="00A159F4"/>
    <w:rsid w:val="00A25C4B"/>
    <w:rsid w:val="00A323F1"/>
    <w:rsid w:val="00A333C2"/>
    <w:rsid w:val="00A343A9"/>
    <w:rsid w:val="00A5022A"/>
    <w:rsid w:val="00A716EB"/>
    <w:rsid w:val="00A81971"/>
    <w:rsid w:val="00A903F7"/>
    <w:rsid w:val="00A929E6"/>
    <w:rsid w:val="00A937D3"/>
    <w:rsid w:val="00A9418C"/>
    <w:rsid w:val="00AA3DE6"/>
    <w:rsid w:val="00AA4939"/>
    <w:rsid w:val="00AC01AD"/>
    <w:rsid w:val="00AD162B"/>
    <w:rsid w:val="00AD6752"/>
    <w:rsid w:val="00AE23A3"/>
    <w:rsid w:val="00AE4D55"/>
    <w:rsid w:val="00AF1C89"/>
    <w:rsid w:val="00AF4C8D"/>
    <w:rsid w:val="00AF6E9E"/>
    <w:rsid w:val="00B00873"/>
    <w:rsid w:val="00B00DE6"/>
    <w:rsid w:val="00B06E54"/>
    <w:rsid w:val="00B13BD2"/>
    <w:rsid w:val="00B142A9"/>
    <w:rsid w:val="00B27C6C"/>
    <w:rsid w:val="00B319E9"/>
    <w:rsid w:val="00B40CDD"/>
    <w:rsid w:val="00B416C0"/>
    <w:rsid w:val="00B46196"/>
    <w:rsid w:val="00B47D11"/>
    <w:rsid w:val="00B50E41"/>
    <w:rsid w:val="00B53AFB"/>
    <w:rsid w:val="00B62B39"/>
    <w:rsid w:val="00B62BDA"/>
    <w:rsid w:val="00B66847"/>
    <w:rsid w:val="00B73692"/>
    <w:rsid w:val="00B75157"/>
    <w:rsid w:val="00B760C0"/>
    <w:rsid w:val="00B84883"/>
    <w:rsid w:val="00B84E0D"/>
    <w:rsid w:val="00B94D3C"/>
    <w:rsid w:val="00BA71B5"/>
    <w:rsid w:val="00BB2CA2"/>
    <w:rsid w:val="00BB38B6"/>
    <w:rsid w:val="00BC5D82"/>
    <w:rsid w:val="00BC7F32"/>
    <w:rsid w:val="00BF15B6"/>
    <w:rsid w:val="00BF52BE"/>
    <w:rsid w:val="00C04711"/>
    <w:rsid w:val="00C14452"/>
    <w:rsid w:val="00C21DCC"/>
    <w:rsid w:val="00C225BD"/>
    <w:rsid w:val="00C22C38"/>
    <w:rsid w:val="00C2430F"/>
    <w:rsid w:val="00C263B8"/>
    <w:rsid w:val="00C2715C"/>
    <w:rsid w:val="00C326A5"/>
    <w:rsid w:val="00C340A7"/>
    <w:rsid w:val="00C4128C"/>
    <w:rsid w:val="00C42E93"/>
    <w:rsid w:val="00C458B9"/>
    <w:rsid w:val="00C4676C"/>
    <w:rsid w:val="00C46ED9"/>
    <w:rsid w:val="00C4785E"/>
    <w:rsid w:val="00C47EA1"/>
    <w:rsid w:val="00C67BDB"/>
    <w:rsid w:val="00C75E67"/>
    <w:rsid w:val="00C83E88"/>
    <w:rsid w:val="00C90509"/>
    <w:rsid w:val="00C943B2"/>
    <w:rsid w:val="00C97271"/>
    <w:rsid w:val="00CA1988"/>
    <w:rsid w:val="00CB2D5F"/>
    <w:rsid w:val="00CB4151"/>
    <w:rsid w:val="00CB41EB"/>
    <w:rsid w:val="00CC2776"/>
    <w:rsid w:val="00CE2B23"/>
    <w:rsid w:val="00CF7611"/>
    <w:rsid w:val="00D0329A"/>
    <w:rsid w:val="00D03DD9"/>
    <w:rsid w:val="00D07E5D"/>
    <w:rsid w:val="00D10EAA"/>
    <w:rsid w:val="00D11B2D"/>
    <w:rsid w:val="00D269F8"/>
    <w:rsid w:val="00D35851"/>
    <w:rsid w:val="00D44700"/>
    <w:rsid w:val="00D477B8"/>
    <w:rsid w:val="00D554DD"/>
    <w:rsid w:val="00D56D51"/>
    <w:rsid w:val="00D57E23"/>
    <w:rsid w:val="00D625E3"/>
    <w:rsid w:val="00D62F7C"/>
    <w:rsid w:val="00D650C4"/>
    <w:rsid w:val="00D67FC7"/>
    <w:rsid w:val="00D71692"/>
    <w:rsid w:val="00D746F4"/>
    <w:rsid w:val="00D82944"/>
    <w:rsid w:val="00D86B9C"/>
    <w:rsid w:val="00D96666"/>
    <w:rsid w:val="00D97812"/>
    <w:rsid w:val="00DA0E85"/>
    <w:rsid w:val="00DA10DF"/>
    <w:rsid w:val="00DB1AD9"/>
    <w:rsid w:val="00DB202F"/>
    <w:rsid w:val="00DB4820"/>
    <w:rsid w:val="00DC0374"/>
    <w:rsid w:val="00DC054D"/>
    <w:rsid w:val="00DC2835"/>
    <w:rsid w:val="00DC2F60"/>
    <w:rsid w:val="00DD2C11"/>
    <w:rsid w:val="00DD7DCA"/>
    <w:rsid w:val="00DE081B"/>
    <w:rsid w:val="00DF5F31"/>
    <w:rsid w:val="00E03133"/>
    <w:rsid w:val="00E032FC"/>
    <w:rsid w:val="00E24A06"/>
    <w:rsid w:val="00E24B66"/>
    <w:rsid w:val="00E32C74"/>
    <w:rsid w:val="00E36A50"/>
    <w:rsid w:val="00E4134E"/>
    <w:rsid w:val="00E415A7"/>
    <w:rsid w:val="00E4178C"/>
    <w:rsid w:val="00E42F21"/>
    <w:rsid w:val="00E461CE"/>
    <w:rsid w:val="00E53425"/>
    <w:rsid w:val="00E564DC"/>
    <w:rsid w:val="00E56E2B"/>
    <w:rsid w:val="00E57F06"/>
    <w:rsid w:val="00E6672F"/>
    <w:rsid w:val="00E715EC"/>
    <w:rsid w:val="00E74EF2"/>
    <w:rsid w:val="00E80BE8"/>
    <w:rsid w:val="00E81064"/>
    <w:rsid w:val="00E85CAA"/>
    <w:rsid w:val="00E868E4"/>
    <w:rsid w:val="00E86BB4"/>
    <w:rsid w:val="00E91B34"/>
    <w:rsid w:val="00E93DF9"/>
    <w:rsid w:val="00E9483C"/>
    <w:rsid w:val="00EC482D"/>
    <w:rsid w:val="00EC6A52"/>
    <w:rsid w:val="00EE19A4"/>
    <w:rsid w:val="00EE7C5B"/>
    <w:rsid w:val="00EF2CAF"/>
    <w:rsid w:val="00F105B9"/>
    <w:rsid w:val="00F223B2"/>
    <w:rsid w:val="00F22CF6"/>
    <w:rsid w:val="00F23FDD"/>
    <w:rsid w:val="00F2621B"/>
    <w:rsid w:val="00F27EF4"/>
    <w:rsid w:val="00F41C23"/>
    <w:rsid w:val="00F50AB5"/>
    <w:rsid w:val="00F52087"/>
    <w:rsid w:val="00F625CE"/>
    <w:rsid w:val="00F638DD"/>
    <w:rsid w:val="00F64D28"/>
    <w:rsid w:val="00F670AA"/>
    <w:rsid w:val="00F76C15"/>
    <w:rsid w:val="00F82843"/>
    <w:rsid w:val="00F955C2"/>
    <w:rsid w:val="00FA0B94"/>
    <w:rsid w:val="00FA3072"/>
    <w:rsid w:val="00FA7F1A"/>
    <w:rsid w:val="00FB2578"/>
    <w:rsid w:val="00FB38B5"/>
    <w:rsid w:val="00FB4915"/>
    <w:rsid w:val="00FB59F4"/>
    <w:rsid w:val="00FC2F6B"/>
    <w:rsid w:val="00FC6982"/>
    <w:rsid w:val="00FC6C34"/>
    <w:rsid w:val="00FC71BE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5FFC-901E-48B0-A7DA-A62E083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394"/>
  </w:style>
  <w:style w:type="paragraph" w:styleId="1">
    <w:name w:val="heading 1"/>
    <w:basedOn w:val="a"/>
    <w:next w:val="a"/>
    <w:link w:val="10"/>
    <w:uiPriority w:val="9"/>
    <w:qFormat/>
    <w:rsid w:val="0080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3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3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3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5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B31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674199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93708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4A9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0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A7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0539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paragraph">
    <w:name w:val="paragraph"/>
    <w:basedOn w:val="a"/>
    <w:rsid w:val="0099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0539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53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53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539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53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53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53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539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53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0539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0539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80539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0539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0539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805394"/>
    <w:rPr>
      <w:b/>
      <w:bCs/>
    </w:rPr>
  </w:style>
  <w:style w:type="paragraph" w:styleId="af2">
    <w:name w:val="No Spacing"/>
    <w:uiPriority w:val="1"/>
    <w:qFormat/>
    <w:rsid w:val="008053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0539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05394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80539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805394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805394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805394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805394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805394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805394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8053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1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0A5C-4125-4863-BB59-BB0A26F5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Econom18</dc:creator>
  <cp:keywords/>
  <dc:description/>
  <cp:lastModifiedBy>Press5</cp:lastModifiedBy>
  <cp:revision>2</cp:revision>
  <cp:lastPrinted>2021-05-18T02:50:00Z</cp:lastPrinted>
  <dcterms:created xsi:type="dcterms:W3CDTF">2021-05-21T07:07:00Z</dcterms:created>
  <dcterms:modified xsi:type="dcterms:W3CDTF">2021-05-21T07:07:00Z</dcterms:modified>
</cp:coreProperties>
</file>