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72" w:rsidRDefault="005F2572" w:rsidP="005F2572">
      <w:pPr>
        <w:tabs>
          <w:tab w:val="left" w:pos="4680"/>
        </w:tabs>
        <w:spacing w:line="360" w:lineRule="auto"/>
        <w:ind w:left="2126" w:firstLine="709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</w:t>
      </w:r>
      <w:r w:rsidRPr="00510A77">
        <w:rPr>
          <w:b/>
          <w:noProof/>
          <w:sz w:val="22"/>
          <w:szCs w:val="22"/>
        </w:rPr>
        <w:drawing>
          <wp:inline distT="0" distB="0" distL="0" distR="0">
            <wp:extent cx="685800" cy="838200"/>
            <wp:effectExtent l="0" t="0" r="0" b="0"/>
            <wp:docPr id="1" name="Рисунок 1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572" w:rsidRDefault="005F2572" w:rsidP="005F2572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</w:p>
    <w:p w:rsidR="005F2572" w:rsidRDefault="005F2572" w:rsidP="005F25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2A3BCA" w:rsidRPr="00561621" w:rsidRDefault="002A3BCA" w:rsidP="005F2572">
      <w:pPr>
        <w:spacing w:line="360" w:lineRule="auto"/>
        <w:jc w:val="center"/>
        <w:rPr>
          <w:sz w:val="28"/>
          <w:szCs w:val="28"/>
        </w:rPr>
      </w:pPr>
    </w:p>
    <w:p w:rsidR="005F2572" w:rsidRDefault="005F2572" w:rsidP="005F25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F2572" w:rsidRPr="00FC0544" w:rsidRDefault="005F2572" w:rsidP="005F2572">
      <w:pPr>
        <w:jc w:val="center"/>
        <w:rPr>
          <w:b/>
          <w:sz w:val="32"/>
          <w:szCs w:val="32"/>
        </w:rPr>
      </w:pPr>
    </w:p>
    <w:p w:rsidR="005F2572" w:rsidRPr="002A3BCA" w:rsidRDefault="005F2572" w:rsidP="002A3BCA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29.09.2017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2563</w:t>
      </w:r>
    </w:p>
    <w:p w:rsidR="005F2572" w:rsidRDefault="005F2572" w:rsidP="005F2572">
      <w:pPr>
        <w:pStyle w:val="ConsPlusNormal"/>
        <w:jc w:val="both"/>
      </w:pPr>
    </w:p>
    <w:p w:rsidR="002A3BCA" w:rsidRDefault="002A3BCA" w:rsidP="002A3BCA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разработки прогноза социально-экономического развития города Кемерово на долгосрочный период</w:t>
      </w:r>
    </w:p>
    <w:p w:rsidR="002A3BCA" w:rsidRDefault="002A3BCA" w:rsidP="002A3BCA">
      <w:pPr>
        <w:tabs>
          <w:tab w:val="left" w:pos="720"/>
        </w:tabs>
        <w:jc w:val="both"/>
        <w:rPr>
          <w:sz w:val="28"/>
          <w:szCs w:val="28"/>
        </w:rPr>
      </w:pPr>
    </w:p>
    <w:p w:rsidR="002A3BCA" w:rsidRDefault="002A3BCA" w:rsidP="002A3BCA">
      <w:pPr>
        <w:tabs>
          <w:tab w:val="left" w:pos="720"/>
        </w:tabs>
        <w:jc w:val="both"/>
        <w:rPr>
          <w:sz w:val="28"/>
          <w:szCs w:val="28"/>
        </w:rPr>
      </w:pPr>
    </w:p>
    <w:p w:rsidR="002A3BCA" w:rsidRDefault="002A3BCA" w:rsidP="002A3BC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  <w:t xml:space="preserve"> </w:t>
      </w:r>
      <w:r>
        <w:rPr>
          <w:sz w:val="28"/>
          <w:szCs w:val="28"/>
        </w:rPr>
        <w:t>В соответствии с частью 7 статьи 173 Бюджетного кодекса Российской Федерации, Федеральным законом от 28.06.2014 № 172-ФЗ «О стратегическом планировании в Российской Федерации», в целях совершенствования процесса организации разработки прогноза социально-экономического развития города Кемерово на долгосрочный период</w:t>
      </w:r>
    </w:p>
    <w:p w:rsidR="002A3BCA" w:rsidRDefault="002A3BCA" w:rsidP="002A3BCA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2A3BCA" w:rsidRDefault="002A3BCA" w:rsidP="002A3BCA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разработки прогноза социально-экономического развития города Кемерово на долгосрочный период согласно приложению.</w:t>
      </w:r>
    </w:p>
    <w:p w:rsidR="002A3BCA" w:rsidRDefault="002A3BCA" w:rsidP="002A3BC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Комитету по работе со средствами массовой информации         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(</w:t>
      </w:r>
      <w:proofErr w:type="gramEnd"/>
      <w:r w:rsidR="0031242E">
        <w:rPr>
          <w:rFonts w:eastAsia="Calibri"/>
          <w:sz w:val="28"/>
          <w:szCs w:val="28"/>
          <w:lang w:eastAsia="en-US"/>
        </w:rPr>
        <w:t>Н.Н. Горбачева</w:t>
      </w:r>
      <w:r>
        <w:rPr>
          <w:rFonts w:eastAsia="Calibri"/>
          <w:sz w:val="28"/>
          <w:szCs w:val="28"/>
          <w:lang w:eastAsia="en-US"/>
        </w:rPr>
        <w:t>) опубликовать настоящее постановление в газете «Кемерово» и  разместить на официальном сайте администрации города Кемерово в информационно-телекоммуникационной сети «Интернет».</w:t>
      </w:r>
    </w:p>
    <w:p w:rsidR="002A3BCA" w:rsidRDefault="002A3BCA" w:rsidP="002A3BCA">
      <w:pPr>
        <w:numPr>
          <w:ilvl w:val="0"/>
          <w:numId w:val="4"/>
        </w:numPr>
        <w:tabs>
          <w:tab w:val="left" w:pos="851"/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города</w:t>
      </w:r>
      <w:r w:rsidR="0031242E">
        <w:rPr>
          <w:sz w:val="28"/>
          <w:szCs w:val="28"/>
        </w:rPr>
        <w:t xml:space="preserve">, начальника управления экономического развития Е.В. </w:t>
      </w:r>
      <w:proofErr w:type="spellStart"/>
      <w:r w:rsidR="0031242E">
        <w:rPr>
          <w:sz w:val="28"/>
          <w:szCs w:val="28"/>
        </w:rPr>
        <w:t>Терзитскую</w:t>
      </w:r>
      <w:proofErr w:type="spellEnd"/>
      <w:r w:rsidR="0031242E">
        <w:rPr>
          <w:sz w:val="28"/>
          <w:szCs w:val="28"/>
        </w:rPr>
        <w:t>.</w:t>
      </w:r>
    </w:p>
    <w:p w:rsidR="002A3BCA" w:rsidRDefault="002A3BCA" w:rsidP="002A3BC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A3BCA" w:rsidRDefault="002A3BCA" w:rsidP="002A3BCA">
      <w:pPr>
        <w:jc w:val="both"/>
        <w:rPr>
          <w:sz w:val="28"/>
          <w:szCs w:val="28"/>
        </w:rPr>
      </w:pPr>
    </w:p>
    <w:p w:rsidR="002A3BCA" w:rsidRDefault="002A3BCA" w:rsidP="002A3BCA">
      <w:pPr>
        <w:jc w:val="both"/>
        <w:rPr>
          <w:sz w:val="28"/>
          <w:szCs w:val="28"/>
        </w:rPr>
      </w:pPr>
    </w:p>
    <w:p w:rsidR="002A3BCA" w:rsidRDefault="002A3BCA" w:rsidP="005F2572">
      <w:pPr>
        <w:pStyle w:val="ConsPlusNormal"/>
        <w:jc w:val="both"/>
      </w:pPr>
    </w:p>
    <w:p w:rsidR="005F2572" w:rsidRDefault="005F2572" w:rsidP="005F2572">
      <w:pPr>
        <w:pStyle w:val="ConsPlusNormal"/>
        <w:jc w:val="both"/>
      </w:pPr>
    </w:p>
    <w:p w:rsidR="0031242E" w:rsidRDefault="0031242E" w:rsidP="005F2572">
      <w:pPr>
        <w:pStyle w:val="ConsPlusNormal"/>
        <w:jc w:val="both"/>
      </w:pPr>
    </w:p>
    <w:p w:rsidR="0031242E" w:rsidRDefault="0031242E" w:rsidP="005F2572">
      <w:pPr>
        <w:pStyle w:val="ConsPlusNormal"/>
        <w:jc w:val="both"/>
      </w:pPr>
    </w:p>
    <w:p w:rsidR="0031242E" w:rsidRDefault="0031242E" w:rsidP="005F2572">
      <w:pPr>
        <w:pStyle w:val="ConsPlusNormal"/>
        <w:jc w:val="both"/>
      </w:pPr>
    </w:p>
    <w:p w:rsidR="0031242E" w:rsidRDefault="0031242E" w:rsidP="005F2572">
      <w:pPr>
        <w:pStyle w:val="ConsPlusNormal"/>
        <w:jc w:val="both"/>
      </w:pPr>
    </w:p>
    <w:p w:rsidR="0031242E" w:rsidRDefault="0031242E" w:rsidP="005F2572">
      <w:pPr>
        <w:pStyle w:val="ConsPlusNormal"/>
        <w:jc w:val="both"/>
      </w:pPr>
    </w:p>
    <w:p w:rsidR="0031242E" w:rsidRDefault="0031242E" w:rsidP="005F2572">
      <w:pPr>
        <w:pStyle w:val="ConsPlusNormal"/>
        <w:jc w:val="both"/>
      </w:pPr>
    </w:p>
    <w:p w:rsidR="0031242E" w:rsidRDefault="0031242E" w:rsidP="005F2572">
      <w:pPr>
        <w:pStyle w:val="ConsPlusNormal"/>
        <w:jc w:val="both"/>
      </w:pPr>
    </w:p>
    <w:p w:rsidR="0031242E" w:rsidRDefault="0031242E" w:rsidP="005F2572">
      <w:pPr>
        <w:pStyle w:val="ConsPlusNormal"/>
        <w:jc w:val="both"/>
      </w:pPr>
    </w:p>
    <w:p w:rsidR="0031242E" w:rsidRDefault="0031242E" w:rsidP="005F2572">
      <w:pPr>
        <w:pStyle w:val="ConsPlusNormal"/>
        <w:jc w:val="both"/>
      </w:pPr>
    </w:p>
    <w:p w:rsidR="0031242E" w:rsidRDefault="0031242E" w:rsidP="005F2572">
      <w:pPr>
        <w:pStyle w:val="ConsPlusNormal"/>
        <w:jc w:val="both"/>
      </w:pPr>
    </w:p>
    <w:p w:rsidR="0031242E" w:rsidRDefault="0031242E" w:rsidP="005F2572">
      <w:pPr>
        <w:pStyle w:val="ConsPlusNormal"/>
        <w:jc w:val="both"/>
      </w:pPr>
    </w:p>
    <w:p w:rsidR="0031242E" w:rsidRDefault="0031242E" w:rsidP="005F2572">
      <w:pPr>
        <w:pStyle w:val="ConsPlusNormal"/>
        <w:jc w:val="both"/>
      </w:pPr>
    </w:p>
    <w:p w:rsidR="00553BF1" w:rsidRDefault="00553BF1" w:rsidP="00553BF1">
      <w:pPr>
        <w:ind w:left="4248" w:firstLine="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ПРИЛОЖЕНИЕ</w:t>
      </w:r>
    </w:p>
    <w:p w:rsidR="00553BF1" w:rsidRDefault="00553BF1" w:rsidP="00553BF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53BF1" w:rsidRDefault="00553BF1" w:rsidP="00553BF1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города Кемерово</w:t>
      </w:r>
    </w:p>
    <w:p w:rsidR="00553BF1" w:rsidRDefault="00553BF1" w:rsidP="00553BF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29.09.2017 № 2563</w:t>
      </w:r>
    </w:p>
    <w:p w:rsidR="00553BF1" w:rsidRDefault="00553BF1" w:rsidP="00553BF1">
      <w:pPr>
        <w:tabs>
          <w:tab w:val="center" w:pos="4677"/>
          <w:tab w:val="left" w:pos="82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3BF1" w:rsidRDefault="00553BF1" w:rsidP="00553BF1">
      <w:pPr>
        <w:tabs>
          <w:tab w:val="center" w:pos="4677"/>
          <w:tab w:val="left" w:pos="82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 разработки прогноза социально-экономического развития</w:t>
      </w:r>
    </w:p>
    <w:p w:rsidR="00553BF1" w:rsidRDefault="00553BF1" w:rsidP="00553BF1">
      <w:pPr>
        <w:tabs>
          <w:tab w:val="center" w:pos="4677"/>
          <w:tab w:val="left" w:pos="82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 Кемерово на долгосрочный период</w:t>
      </w:r>
    </w:p>
    <w:p w:rsidR="00553BF1" w:rsidRDefault="00553BF1" w:rsidP="00553BF1">
      <w:pPr>
        <w:jc w:val="center"/>
      </w:pPr>
    </w:p>
    <w:p w:rsidR="00553BF1" w:rsidRDefault="00553BF1" w:rsidP="00553BF1">
      <w:pPr>
        <w:pStyle w:val="ListParagraph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3BF1" w:rsidRDefault="00553BF1" w:rsidP="00553BF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53BF1" w:rsidRDefault="00553BF1" w:rsidP="00553BF1">
      <w:pPr>
        <w:pStyle w:val="ListParagraph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разработки прогноза социально-экономического развития города Кемерово на долгосрочный период (далее – долгосрочный прогноз), порядок и сроки общественного обсуждения проекта долгосрочного прогноза.</w:t>
      </w:r>
    </w:p>
    <w:p w:rsidR="00553BF1" w:rsidRDefault="00553BF1" w:rsidP="00553BF1">
      <w:pPr>
        <w:pStyle w:val="ListParagraph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прогноз разрабатывается с целью повышения эффективности управления социально-экономическим развитием города Кемерово.</w:t>
      </w:r>
    </w:p>
    <w:p w:rsidR="00553BF1" w:rsidRDefault="00553BF1" w:rsidP="00553BF1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Долгосрочный прогноз является основой для разработки бюджетного прогноза города Кемерово на долгосрочный период, разрабатывается на период свыше шести лет и может корректироваться с учетом изменения социально-экономической ситуации в городе.</w:t>
      </w:r>
    </w:p>
    <w:p w:rsidR="00553BF1" w:rsidRDefault="00553BF1" w:rsidP="00553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1.4.</w:t>
      </w:r>
      <w:r>
        <w:rPr>
          <w:sz w:val="28"/>
          <w:szCs w:val="28"/>
        </w:rPr>
        <w:t xml:space="preserve"> Долгосрочный прогноз содержит систему ожидаемых в долгосрочной перспективе показателей социально-экономического развития города Кемерово и пояснительную записку, содержащую обоснование показателей долгосрочного прогноза.</w:t>
      </w:r>
    </w:p>
    <w:p w:rsidR="00553BF1" w:rsidRDefault="00553BF1" w:rsidP="00553BF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Разработка долгосрочного прогноза осуществляется управлением экономического развития администрации города Кемерово (далее - управление экономического развития) во взаимодействии со структурными подразделениями администрации города, исполняющими функции главных распорядителей средств бюджета города (далее - участники разработки прогноза).</w:t>
      </w:r>
    </w:p>
    <w:p w:rsidR="00553BF1" w:rsidRDefault="00553BF1" w:rsidP="00553BF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Долгосрочный прогноз разрабатывается на основе прогнозов социально-экономического развития Российской Федерации и Кемеровской области</w:t>
      </w:r>
      <w:r w:rsidR="00806E7B">
        <w:rPr>
          <w:rFonts w:ascii="Times New Roman" w:hAnsi="Times New Roman" w:cs="Times New Roman"/>
          <w:sz w:val="28"/>
          <w:szCs w:val="28"/>
        </w:rPr>
        <w:t xml:space="preserve"> - Кузбасса</w:t>
      </w:r>
      <w:r>
        <w:rPr>
          <w:rFonts w:ascii="Times New Roman" w:hAnsi="Times New Roman" w:cs="Times New Roman"/>
          <w:sz w:val="28"/>
          <w:szCs w:val="28"/>
        </w:rPr>
        <w:t xml:space="preserve">, документов стратегического планирования, утвержденных Правительством Российской Федерации и </w:t>
      </w:r>
      <w:r w:rsidR="00806E7B">
        <w:rPr>
          <w:rFonts w:ascii="Times New Roman" w:hAnsi="Times New Roman" w:cs="Times New Roman"/>
          <w:sz w:val="28"/>
          <w:szCs w:val="28"/>
        </w:rPr>
        <w:t>Правительством Кемеровской области - Кузбасса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BF1" w:rsidRDefault="00553BF1" w:rsidP="00553B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Долгосрочный прогноз разрабатывается на вариативной основе.</w:t>
      </w:r>
    </w:p>
    <w:p w:rsidR="00553BF1" w:rsidRDefault="00553BF1" w:rsidP="00553BF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 отражает сложившуюся тенденцию социально-экономического развития города Кемерово и исходит из менее благоприятного сочетания внешних и внутренних условий функционирования экономики и социальной сферы.</w:t>
      </w:r>
    </w:p>
    <w:p w:rsidR="00553BF1" w:rsidRDefault="00553BF1" w:rsidP="00553BF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вариант предполагает ускорение темпов социально-экономического развития города Кемерово и исходит из благоприятного </w:t>
      </w:r>
    </w:p>
    <w:p w:rsidR="00553BF1" w:rsidRDefault="00553BF1" w:rsidP="00553BF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BF1" w:rsidRDefault="00553BF1" w:rsidP="00553BF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BF1" w:rsidRDefault="00553BF1" w:rsidP="00553B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сочетания внешних и внутренних условий функционирования экономики и социальной сферы.</w:t>
      </w:r>
    </w:p>
    <w:p w:rsidR="00553BF1" w:rsidRDefault="00553BF1" w:rsidP="00553BF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53BF1" w:rsidRDefault="00553BF1" w:rsidP="00553BF1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Порядок разработки, утверждения </w:t>
      </w:r>
    </w:p>
    <w:p w:rsidR="00553BF1" w:rsidRDefault="00553BF1" w:rsidP="00553BF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корректировки долгосрочного прогноза</w:t>
      </w:r>
    </w:p>
    <w:p w:rsidR="00553BF1" w:rsidRDefault="00553BF1" w:rsidP="00553BF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3BF1" w:rsidRDefault="00553BF1" w:rsidP="0055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Управление экономического развития в целях подготовки долгосрочного прогноза:</w:t>
      </w:r>
    </w:p>
    <w:p w:rsidR="00553BF1" w:rsidRDefault="00553BF1" w:rsidP="0055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Проводит организационную работу по разработке, формированию и корректировке долгосрочного прогноза и осуществляет координацию деятельности участников разработки прогноза.</w:t>
      </w:r>
    </w:p>
    <w:p w:rsidR="00553BF1" w:rsidRDefault="00553BF1" w:rsidP="0055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Разрабатывает показатели долгосрочного прогноза на планируемый период, доводит их до участников разработки долгосрочного прогноза и устанавливает сроки их представления участниками разработки прогноза.</w:t>
      </w:r>
    </w:p>
    <w:p w:rsidR="00553BF1" w:rsidRDefault="00553BF1" w:rsidP="0055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Осуществляет обобщение представленных участниками разработки долгосрочного прогноза показателей прогноза, имея право вносить коррективы в значения представленных показателей по согласованию с участниками разработки долгосрочного прогноза.</w:t>
      </w:r>
    </w:p>
    <w:p w:rsidR="00553BF1" w:rsidRDefault="00553BF1" w:rsidP="0055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Участники разработки прогноза на основе анализа сложившейся ситуации, тенденций развития соответствующих видов экономической деятельности города Кемерово и его социальной сферы в пределах своих полномочий представляют в управление экономического развития материалы для разработки долгосрочного прогноза и пояснительную записку.</w:t>
      </w:r>
    </w:p>
    <w:p w:rsidR="00553BF1" w:rsidRDefault="00553BF1" w:rsidP="0055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Пояснительная записка должна содержать:</w:t>
      </w:r>
    </w:p>
    <w:p w:rsidR="00553BF1" w:rsidRDefault="00553BF1" w:rsidP="0055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Краткий анализ достигнутого уровня значений показателей долгосрочного прогноза в отчетном периоде, включающий описание основных тенденций их изменения и факторов, повлиявших на эти изменения.</w:t>
      </w:r>
    </w:p>
    <w:p w:rsidR="00553BF1" w:rsidRDefault="00553BF1" w:rsidP="0055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Количественную и качественную оценку значений показателей долгосрочного прогноза и их изменений в текущем году, а также сопоставление с ранее утвержденными показателями с указанием причин и факторов прогнозируемых изменений.</w:t>
      </w:r>
    </w:p>
    <w:p w:rsidR="00553BF1" w:rsidRDefault="00553BF1" w:rsidP="0055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Обоснование наиболее вероятных тенденций динамики показателей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показателей долгосрочного прогноза.</w:t>
      </w:r>
    </w:p>
    <w:p w:rsidR="00553BF1" w:rsidRDefault="00553BF1" w:rsidP="0055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Перечень и краткую характеристику наиболее важных задач на прогнозируемый период.</w:t>
      </w:r>
    </w:p>
    <w:p w:rsidR="00553BF1" w:rsidRDefault="00553BF1" w:rsidP="00553B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Долгосрочный прогноз утверждается постановлением администрации города Кемерово до 15 сентября года разработки бюджетного прогноза. </w:t>
      </w:r>
    </w:p>
    <w:p w:rsidR="00553BF1" w:rsidRDefault="00553BF1" w:rsidP="0055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Корректировка долгосрочного прогноза осуществляется по предложению управления экономического развития без изменения периода, на который долгосрочный прогноз разрабатывался.</w:t>
      </w:r>
    </w:p>
    <w:p w:rsidR="00553BF1" w:rsidRDefault="00553BF1" w:rsidP="0055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Корректировка долгосрочного прогноза осуществляется в порядке, предусмотренном для его разработки.</w:t>
      </w:r>
    </w:p>
    <w:p w:rsidR="00553BF1" w:rsidRDefault="00553BF1" w:rsidP="00553B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BF1" w:rsidRDefault="00553BF1" w:rsidP="00553B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BF1" w:rsidRDefault="00553BF1" w:rsidP="00553B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 Порядок и сроки общественного обсуждения долгосрочного прогноза</w:t>
      </w:r>
    </w:p>
    <w:p w:rsidR="00553BF1" w:rsidRDefault="00553BF1" w:rsidP="00553B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BF1" w:rsidRDefault="00553BF1" w:rsidP="00553BF1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развития в срок до 15 августа года разработки долгосрочного прогноза представляет проект долгосрочного прогноза в комитет по работе со средствами массовой информации администрации города Кемерово в целях проведения его общественного обсуждения.</w:t>
      </w:r>
    </w:p>
    <w:p w:rsidR="00553BF1" w:rsidRDefault="00553BF1" w:rsidP="00553BF1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проекта долгосрочного прогноза проводится в заочной форме путем его размещения на официальном сайте администрации города Кемерово,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553BF1" w:rsidRDefault="00553BF1" w:rsidP="00553BF1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общественном обсуждении могут принять участие все заинтересованные жители города Кемерово, включая представителей различных профессиональных и социальных групп, а также лица, права и законные интересы которых затрагивает или может затронуть предмет общественного обсуждения.</w:t>
      </w:r>
    </w:p>
    <w:p w:rsidR="00553BF1" w:rsidRDefault="00553BF1" w:rsidP="0055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общественного обсуждения вправе свободно выражать свое мнение и замечания по проекту долгосрочного прогноза.</w:t>
      </w:r>
    </w:p>
    <w:p w:rsidR="00553BF1" w:rsidRDefault="00553BF1" w:rsidP="00553BF1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проекта долгосрочного прогноза на официальном сайте администрации города Кемерово дополнительно размещается уведомление, в котором указывается дата начала и дата окончания общественного обсуждения, а также способ направления предложений и замечаний к проекту долгосрочного прогноза.</w:t>
      </w:r>
    </w:p>
    <w:p w:rsidR="00553BF1" w:rsidRDefault="00553BF1" w:rsidP="00553BF1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общественного обсуждения должен составлять не менее 10 дней после размещения проекта долгосрочного прогноза.</w:t>
      </w:r>
    </w:p>
    <w:p w:rsidR="00553BF1" w:rsidRDefault="00553BF1" w:rsidP="00553BF1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общественного обсуждения направляет свои предложения и замечания по проекту долгосрочного прогноза указанным в уведомлении способом, указывая при этом фамилию, имя, отчество, место жительства, адрес электронной почты или контактный телефон, наименование организации (в случае принадлежности участника к какой-либо организации).</w:t>
      </w:r>
    </w:p>
    <w:p w:rsidR="00553BF1" w:rsidRDefault="00553BF1" w:rsidP="00553BF1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полученная в ходе общественного обсуждения проекта долгосрочного прогноза, носит рекомендательный характер.</w:t>
      </w:r>
    </w:p>
    <w:p w:rsidR="00553BF1" w:rsidRDefault="00553BF1" w:rsidP="00553BF1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развития обязано рассмотреть все предложения, поступившие в установленный срок в электронной или письменной форме по результатам общественного обсуждения проекта долгосрочного прогноза, и принять решение о целесообразности, обоснованности и возможности их учета и в случае необходимости дорабатывает проект долгосрочного прогноза в течение 5 рабочих дней со дня окончания срока общественного обсуждения.</w:t>
      </w:r>
    </w:p>
    <w:p w:rsidR="00553BF1" w:rsidRDefault="00553BF1" w:rsidP="00553BF1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развития не позднее 30 календарных дней со дня окончания срока общественного обсуждения размещает на официальном сайте администрации города свод предложений, поступивших в рамках общественного обсуждения, с указанием своей позиции.</w:t>
      </w:r>
    </w:p>
    <w:p w:rsidR="00553BF1" w:rsidRDefault="00553BF1" w:rsidP="00553BF1">
      <w:pPr>
        <w:spacing w:line="360" w:lineRule="auto"/>
        <w:rPr>
          <w:sz w:val="28"/>
          <w:szCs w:val="28"/>
        </w:rPr>
      </w:pPr>
    </w:p>
    <w:p w:rsidR="00B5468D" w:rsidRPr="00722FEC" w:rsidRDefault="00B5468D" w:rsidP="00553BF1">
      <w:pPr>
        <w:pStyle w:val="ConsPlusNormal"/>
        <w:jc w:val="both"/>
        <w:rPr>
          <w:color w:val="000000"/>
          <w:sz w:val="28"/>
          <w:szCs w:val="28"/>
        </w:rPr>
      </w:pPr>
    </w:p>
    <w:sectPr w:rsidR="00B5468D" w:rsidRPr="00722FEC" w:rsidSect="005F2572">
      <w:headerReference w:type="default" r:id="rId9"/>
      <w:headerReference w:type="first" r:id="rId10"/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14E" w:rsidRDefault="00DF114E" w:rsidP="003E66D5">
      <w:r>
        <w:separator/>
      </w:r>
    </w:p>
  </w:endnote>
  <w:endnote w:type="continuationSeparator" w:id="0">
    <w:p w:rsidR="00DF114E" w:rsidRDefault="00DF114E" w:rsidP="003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14E" w:rsidRDefault="00DF114E" w:rsidP="003E66D5">
      <w:r>
        <w:separator/>
      </w:r>
    </w:p>
  </w:footnote>
  <w:footnote w:type="continuationSeparator" w:id="0">
    <w:p w:rsidR="00DF114E" w:rsidRDefault="00DF114E" w:rsidP="003E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F7D" w:rsidRDefault="003E5F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5EB" w:rsidRDefault="002145EB">
    <w:pPr>
      <w:pStyle w:val="a3"/>
      <w:rPr>
        <w:lang w:val="en-US"/>
      </w:rPr>
    </w:pPr>
  </w:p>
  <w:p w:rsidR="002145EB" w:rsidRPr="00875583" w:rsidRDefault="002145E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E58"/>
    <w:multiLevelType w:val="multilevel"/>
    <w:tmpl w:val="116849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abstractNum w:abstractNumId="1" w15:restartNumberingAfterBreak="0">
    <w:nsid w:val="164E6A85"/>
    <w:multiLevelType w:val="hybridMultilevel"/>
    <w:tmpl w:val="D53C0248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BC0FBA"/>
    <w:multiLevelType w:val="multilevel"/>
    <w:tmpl w:val="F62C777C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" w15:restartNumberingAfterBreak="0">
    <w:nsid w:val="5A2D3A8C"/>
    <w:multiLevelType w:val="multilevel"/>
    <w:tmpl w:val="1296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6394025A"/>
    <w:multiLevelType w:val="multilevel"/>
    <w:tmpl w:val="E56633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5" w15:restartNumberingAfterBreak="0">
    <w:nsid w:val="76C07D85"/>
    <w:multiLevelType w:val="multilevel"/>
    <w:tmpl w:val="685C0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AE6"/>
    <w:rsid w:val="0000107D"/>
    <w:rsid w:val="00015A62"/>
    <w:rsid w:val="00032202"/>
    <w:rsid w:val="00046EF1"/>
    <w:rsid w:val="000478B3"/>
    <w:rsid w:val="0005661C"/>
    <w:rsid w:val="00057731"/>
    <w:rsid w:val="0006021E"/>
    <w:rsid w:val="0006127F"/>
    <w:rsid w:val="000679CF"/>
    <w:rsid w:val="000771A9"/>
    <w:rsid w:val="000D0F93"/>
    <w:rsid w:val="000D776A"/>
    <w:rsid w:val="000F61C6"/>
    <w:rsid w:val="00106BCE"/>
    <w:rsid w:val="0011213F"/>
    <w:rsid w:val="00114DAD"/>
    <w:rsid w:val="00131B75"/>
    <w:rsid w:val="00137587"/>
    <w:rsid w:val="00147F44"/>
    <w:rsid w:val="00150E77"/>
    <w:rsid w:val="001651C3"/>
    <w:rsid w:val="001730D0"/>
    <w:rsid w:val="00177F6A"/>
    <w:rsid w:val="001A0EAF"/>
    <w:rsid w:val="001A1108"/>
    <w:rsid w:val="001A5B9E"/>
    <w:rsid w:val="001B08FE"/>
    <w:rsid w:val="001B1A65"/>
    <w:rsid w:val="001B7BDE"/>
    <w:rsid w:val="001C69D3"/>
    <w:rsid w:val="001D1C04"/>
    <w:rsid w:val="001E3521"/>
    <w:rsid w:val="001F21F3"/>
    <w:rsid w:val="001F31FA"/>
    <w:rsid w:val="001F6A17"/>
    <w:rsid w:val="00202F5D"/>
    <w:rsid w:val="00206CD2"/>
    <w:rsid w:val="002145EB"/>
    <w:rsid w:val="00214749"/>
    <w:rsid w:val="00221CA6"/>
    <w:rsid w:val="00222484"/>
    <w:rsid w:val="00222830"/>
    <w:rsid w:val="0024050A"/>
    <w:rsid w:val="00263427"/>
    <w:rsid w:val="002651E2"/>
    <w:rsid w:val="002704DA"/>
    <w:rsid w:val="0027293B"/>
    <w:rsid w:val="00283C4C"/>
    <w:rsid w:val="0029762F"/>
    <w:rsid w:val="002A3BCA"/>
    <w:rsid w:val="002C1AB1"/>
    <w:rsid w:val="002C5157"/>
    <w:rsid w:val="002E21F5"/>
    <w:rsid w:val="002F5ACA"/>
    <w:rsid w:val="00303F5C"/>
    <w:rsid w:val="0031242E"/>
    <w:rsid w:val="003201FE"/>
    <w:rsid w:val="00331A29"/>
    <w:rsid w:val="00334152"/>
    <w:rsid w:val="003574C5"/>
    <w:rsid w:val="0036337F"/>
    <w:rsid w:val="003723D3"/>
    <w:rsid w:val="003909BE"/>
    <w:rsid w:val="00391DD3"/>
    <w:rsid w:val="00396918"/>
    <w:rsid w:val="003A1EAB"/>
    <w:rsid w:val="003B5F69"/>
    <w:rsid w:val="003E5F7D"/>
    <w:rsid w:val="003E66D5"/>
    <w:rsid w:val="003F3CB0"/>
    <w:rsid w:val="00403A01"/>
    <w:rsid w:val="00412FFE"/>
    <w:rsid w:val="00457AC3"/>
    <w:rsid w:val="00460DAD"/>
    <w:rsid w:val="004644E2"/>
    <w:rsid w:val="00464DAB"/>
    <w:rsid w:val="004653B8"/>
    <w:rsid w:val="00476752"/>
    <w:rsid w:val="004850BE"/>
    <w:rsid w:val="004931DA"/>
    <w:rsid w:val="00494F14"/>
    <w:rsid w:val="004C744A"/>
    <w:rsid w:val="004E18A1"/>
    <w:rsid w:val="004F2A00"/>
    <w:rsid w:val="00504D8B"/>
    <w:rsid w:val="00537A35"/>
    <w:rsid w:val="00553BF1"/>
    <w:rsid w:val="00561D7F"/>
    <w:rsid w:val="00573EDA"/>
    <w:rsid w:val="00580441"/>
    <w:rsid w:val="005B2988"/>
    <w:rsid w:val="005B6B58"/>
    <w:rsid w:val="005C49D6"/>
    <w:rsid w:val="005D26F4"/>
    <w:rsid w:val="005D38D6"/>
    <w:rsid w:val="005D5EAC"/>
    <w:rsid w:val="005D71B0"/>
    <w:rsid w:val="005E6CAD"/>
    <w:rsid w:val="005F11E3"/>
    <w:rsid w:val="005F2572"/>
    <w:rsid w:val="00616F28"/>
    <w:rsid w:val="00632540"/>
    <w:rsid w:val="00635E7A"/>
    <w:rsid w:val="00637B2F"/>
    <w:rsid w:val="006437DE"/>
    <w:rsid w:val="00656F35"/>
    <w:rsid w:val="00657A7F"/>
    <w:rsid w:val="0066426E"/>
    <w:rsid w:val="006C7DBC"/>
    <w:rsid w:val="006E5EDC"/>
    <w:rsid w:val="00722FEC"/>
    <w:rsid w:val="00724CFB"/>
    <w:rsid w:val="007328A1"/>
    <w:rsid w:val="00741322"/>
    <w:rsid w:val="00742C9B"/>
    <w:rsid w:val="00791095"/>
    <w:rsid w:val="007A7441"/>
    <w:rsid w:val="007D682C"/>
    <w:rsid w:val="007F1CE1"/>
    <w:rsid w:val="00806E7B"/>
    <w:rsid w:val="008333AE"/>
    <w:rsid w:val="008369D5"/>
    <w:rsid w:val="008635BC"/>
    <w:rsid w:val="00866346"/>
    <w:rsid w:val="00870F32"/>
    <w:rsid w:val="0088205B"/>
    <w:rsid w:val="00890E7F"/>
    <w:rsid w:val="008A4D90"/>
    <w:rsid w:val="008B02FE"/>
    <w:rsid w:val="008B610D"/>
    <w:rsid w:val="008B7EFD"/>
    <w:rsid w:val="008C1217"/>
    <w:rsid w:val="008C7457"/>
    <w:rsid w:val="008D229F"/>
    <w:rsid w:val="008D71A1"/>
    <w:rsid w:val="008E0090"/>
    <w:rsid w:val="008F78FA"/>
    <w:rsid w:val="009106F7"/>
    <w:rsid w:val="00922894"/>
    <w:rsid w:val="00925F31"/>
    <w:rsid w:val="0093366D"/>
    <w:rsid w:val="009C6328"/>
    <w:rsid w:val="009D4EA4"/>
    <w:rsid w:val="009D62EE"/>
    <w:rsid w:val="009E7B04"/>
    <w:rsid w:val="009F0E11"/>
    <w:rsid w:val="00A04654"/>
    <w:rsid w:val="00A07912"/>
    <w:rsid w:val="00A106C6"/>
    <w:rsid w:val="00A17E22"/>
    <w:rsid w:val="00A17FB9"/>
    <w:rsid w:val="00A26F3F"/>
    <w:rsid w:val="00A308C5"/>
    <w:rsid w:val="00A52898"/>
    <w:rsid w:val="00A72C9A"/>
    <w:rsid w:val="00A96521"/>
    <w:rsid w:val="00AA2E23"/>
    <w:rsid w:val="00AB4507"/>
    <w:rsid w:val="00AE0D2F"/>
    <w:rsid w:val="00AE49EC"/>
    <w:rsid w:val="00AE5B1B"/>
    <w:rsid w:val="00AE6893"/>
    <w:rsid w:val="00B03AB4"/>
    <w:rsid w:val="00B2118C"/>
    <w:rsid w:val="00B2469C"/>
    <w:rsid w:val="00B26ACE"/>
    <w:rsid w:val="00B26F2A"/>
    <w:rsid w:val="00B5468D"/>
    <w:rsid w:val="00B558CF"/>
    <w:rsid w:val="00B76ADC"/>
    <w:rsid w:val="00B80AE6"/>
    <w:rsid w:val="00B83D64"/>
    <w:rsid w:val="00BA1F37"/>
    <w:rsid w:val="00BB053C"/>
    <w:rsid w:val="00BD2E62"/>
    <w:rsid w:val="00C1793D"/>
    <w:rsid w:val="00C2311A"/>
    <w:rsid w:val="00C241FB"/>
    <w:rsid w:val="00C33614"/>
    <w:rsid w:val="00C41584"/>
    <w:rsid w:val="00C540E7"/>
    <w:rsid w:val="00C5479A"/>
    <w:rsid w:val="00C83B98"/>
    <w:rsid w:val="00CB1A10"/>
    <w:rsid w:val="00CB5DA0"/>
    <w:rsid w:val="00CC17D8"/>
    <w:rsid w:val="00CC3A68"/>
    <w:rsid w:val="00CC77FD"/>
    <w:rsid w:val="00CD3314"/>
    <w:rsid w:val="00CE1454"/>
    <w:rsid w:val="00CE1D49"/>
    <w:rsid w:val="00CF5638"/>
    <w:rsid w:val="00D30FB9"/>
    <w:rsid w:val="00D5389C"/>
    <w:rsid w:val="00D6430D"/>
    <w:rsid w:val="00D760C2"/>
    <w:rsid w:val="00D96DB7"/>
    <w:rsid w:val="00DC0492"/>
    <w:rsid w:val="00DC5625"/>
    <w:rsid w:val="00DC6A2A"/>
    <w:rsid w:val="00DE28E2"/>
    <w:rsid w:val="00DF114E"/>
    <w:rsid w:val="00DF5E99"/>
    <w:rsid w:val="00E00159"/>
    <w:rsid w:val="00E1097C"/>
    <w:rsid w:val="00E3449C"/>
    <w:rsid w:val="00E41BAA"/>
    <w:rsid w:val="00E459B8"/>
    <w:rsid w:val="00E56608"/>
    <w:rsid w:val="00E615A6"/>
    <w:rsid w:val="00E833C2"/>
    <w:rsid w:val="00E87999"/>
    <w:rsid w:val="00E96812"/>
    <w:rsid w:val="00EB488C"/>
    <w:rsid w:val="00EC5CDA"/>
    <w:rsid w:val="00EC6BAF"/>
    <w:rsid w:val="00F07785"/>
    <w:rsid w:val="00F11278"/>
    <w:rsid w:val="00F15BFF"/>
    <w:rsid w:val="00F41D6C"/>
    <w:rsid w:val="00FA5EF5"/>
    <w:rsid w:val="00FD342D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D699D"/>
  <w15:docId w15:val="{2B15A1FA-60CA-4835-89F6-87DD6681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909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09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2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29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98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4E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E5F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5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DC6A2A"/>
    <w:pPr>
      <w:keepNext/>
      <w:widowControl w:val="0"/>
      <w:autoSpaceDE w:val="0"/>
      <w:autoSpaceDN w:val="0"/>
      <w:jc w:val="center"/>
    </w:pPr>
    <w:rPr>
      <w:sz w:val="28"/>
      <w:szCs w:val="28"/>
    </w:rPr>
  </w:style>
  <w:style w:type="paragraph" w:customStyle="1" w:styleId="ConsPlusTitle">
    <w:name w:val="ConsPlusTitle"/>
    <w:rsid w:val="005F25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F25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ListParagraph">
    <w:name w:val="List Paragraph"/>
    <w:basedOn w:val="a"/>
    <w:rsid w:val="00553B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EE71B-AF6C-4B26-829E-1B9B23C5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Uer10</cp:lastModifiedBy>
  <cp:revision>130</cp:revision>
  <cp:lastPrinted>2022-08-05T02:21:00Z</cp:lastPrinted>
  <dcterms:created xsi:type="dcterms:W3CDTF">2014-08-07T09:31:00Z</dcterms:created>
  <dcterms:modified xsi:type="dcterms:W3CDTF">2022-09-06T08:50:00Z</dcterms:modified>
</cp:coreProperties>
</file>