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Кемеровского городского Совета народных депутатов от 24.12.2021 N 53</w:t>
              <w:br/>
              <w:t xml:space="preserve">(ред. от 29.04.2022)</w:t>
              <w:b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города Кемерово"</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КЕМЕРОВСКИЙ ГОРОДСКОЙ СОВЕТ НАРОДНЫХ ДЕПУТАТОВ</w:t>
      </w:r>
    </w:p>
    <w:p>
      <w:pPr>
        <w:pStyle w:val="2"/>
        <w:jc w:val="center"/>
      </w:pPr>
      <w:r>
        <w:rPr>
          <w:sz w:val="20"/>
        </w:rPr>
        <w:t xml:space="preserve">(седьмой созыв, пятое заседание)</w:t>
      </w:r>
    </w:p>
    <w:p>
      <w:pPr>
        <w:pStyle w:val="2"/>
        <w:jc w:val="both"/>
      </w:pPr>
      <w:r>
        <w:rPr>
          <w:sz w:val="20"/>
        </w:rPr>
      </w:r>
    </w:p>
    <w:p>
      <w:pPr>
        <w:pStyle w:val="2"/>
        <w:jc w:val="center"/>
      </w:pPr>
      <w:r>
        <w:rPr>
          <w:sz w:val="20"/>
        </w:rPr>
        <w:t xml:space="preserve">РЕШЕНИЕ</w:t>
      </w:r>
    </w:p>
    <w:p>
      <w:pPr>
        <w:pStyle w:val="2"/>
        <w:jc w:val="center"/>
      </w:pPr>
      <w:r>
        <w:rPr>
          <w:sz w:val="20"/>
        </w:rPr>
        <w:t xml:space="preserve">от 24 декабря 2021 г. N 53</w:t>
      </w:r>
    </w:p>
    <w:p>
      <w:pPr>
        <w:pStyle w:val="2"/>
        <w:jc w:val="both"/>
      </w:pPr>
      <w:r>
        <w:rPr>
          <w:sz w:val="20"/>
        </w:rPr>
      </w:r>
    </w:p>
    <w:p>
      <w:pPr>
        <w:pStyle w:val="2"/>
        <w:jc w:val="center"/>
      </w:pPr>
      <w:r>
        <w:rPr>
          <w:sz w:val="20"/>
        </w:rPr>
        <w:t xml:space="preserve">ОБ УТВЕРЖДЕНИИ ПОЛОЖЕНИЯ О МУНИЦИПАЛЬНОМ КОНТРОЛЕ</w:t>
      </w:r>
    </w:p>
    <w:p>
      <w:pPr>
        <w:pStyle w:val="2"/>
        <w:jc w:val="center"/>
      </w:pPr>
      <w:r>
        <w:rPr>
          <w:sz w:val="20"/>
        </w:rPr>
        <w:t xml:space="preserve">НА АВТОМОБИЛЬНОМ ТРАНСПОРТЕ, ГОРОДСКОМ НАЗЕМНОМ</w:t>
      </w:r>
    </w:p>
    <w:p>
      <w:pPr>
        <w:pStyle w:val="2"/>
        <w:jc w:val="center"/>
      </w:pPr>
      <w:r>
        <w:rPr>
          <w:sz w:val="20"/>
        </w:rPr>
        <w:t xml:space="preserve">ЭЛЕКТРИЧЕСКОМ ТРАНСПОРТЕ И В ДОРОЖНОМ ХОЗЯЙСТВЕ</w:t>
      </w:r>
    </w:p>
    <w:p>
      <w:pPr>
        <w:pStyle w:val="2"/>
        <w:jc w:val="center"/>
      </w:pPr>
      <w:r>
        <w:rPr>
          <w:sz w:val="20"/>
        </w:rPr>
        <w:t xml:space="preserve">В ГРАНИЦАХ ГОРОДА КЕМЕРОВО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ешение Кемеровского городского Совета народных депутатов от 29.04.2022 N 91 &quot;О внесении изменений в решение Кемеровского городского Совета народных депутатов от 24.12.2021 N 53 &quo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города Кемерово&quot; {КонсультантПлюс}">
              <w:r>
                <w:rPr>
                  <w:sz w:val="20"/>
                  <w:color w:val="0000ff"/>
                </w:rPr>
                <w:t xml:space="preserve">решения</w:t>
              </w:r>
            </w:hyperlink>
            <w:r>
              <w:rPr>
                <w:sz w:val="20"/>
                <w:color w:val="392c69"/>
              </w:rPr>
              <w:t xml:space="preserve"> Кемеровского городского Совета народных депутатов</w:t>
            </w:r>
          </w:p>
          <w:p>
            <w:pPr>
              <w:pStyle w:val="0"/>
              <w:jc w:val="center"/>
            </w:pPr>
            <w:r>
              <w:rPr>
                <w:sz w:val="20"/>
                <w:color w:val="392c69"/>
              </w:rPr>
              <w:t xml:space="preserve">от 29.04.2022 N 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КонсультантПлюс}">
        <w:r>
          <w:rPr>
            <w:sz w:val="20"/>
            <w:color w:val="0000ff"/>
          </w:rPr>
          <w:t xml:space="preserve">Уставом</w:t>
        </w:r>
      </w:hyperlink>
      <w:r>
        <w:rPr>
          <w:sz w:val="20"/>
        </w:rPr>
        <w:t xml:space="preserve"> автомобильного транспорта и городского наземного электрического транспорта, утвержденным Федеральным законом от 08.11.2007 N 259-ФЗ, Федеральным </w:t>
      </w:r>
      <w:hyperlink w:history="0" r:id="rId9"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Недействующая редакция {КонсультантПлюс}">
        <w:r>
          <w:rPr>
            <w:sz w:val="20"/>
            <w:color w:val="0000ff"/>
          </w:rPr>
          <w:t xml:space="preserve">законом</w:t>
        </w:r>
      </w:hyperlink>
      <w:r>
        <w:rPr>
          <w:sz w:val="20"/>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w:history="0" r:id="rId1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31.07.2020 N 248-ФЗ "О государственном контроле (надзоре) и муниципальном контроле в Российской Федерации", Федеральным </w:t>
      </w:r>
      <w:hyperlink w:history="0" r:id="rId11"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руководствуясь </w:t>
      </w:r>
      <w:hyperlink w:history="0" r:id="rId12" w:tooltip="&quot;Устав города Кемерово&quot; (принят постановлением Кемеровского городского Совета народных депутатов от 24.06.2005 N 253) (ред. от 24.06.2022) (Зарегистрировано в ГУ Минюста РФ по Сибирскому федеральному округу 25.11.2005 N RU423050002005001) {КонсультантПлюс}">
        <w:r>
          <w:rPr>
            <w:sz w:val="20"/>
            <w:color w:val="0000ff"/>
          </w:rPr>
          <w:t xml:space="preserve">Уставом</w:t>
        </w:r>
      </w:hyperlink>
      <w:r>
        <w:rPr>
          <w:sz w:val="20"/>
        </w:rPr>
        <w:t xml:space="preserve"> города Кемерово, Кемеровский городской Совет народных депутатов решил:</w:t>
      </w:r>
    </w:p>
    <w:p>
      <w:pPr>
        <w:pStyle w:val="0"/>
        <w:jc w:val="both"/>
      </w:pPr>
      <w:r>
        <w:rPr>
          <w:sz w:val="20"/>
        </w:rPr>
      </w:r>
    </w:p>
    <w:p>
      <w:pPr>
        <w:pStyle w:val="0"/>
        <w:ind w:firstLine="540"/>
        <w:jc w:val="both"/>
      </w:pPr>
      <w:r>
        <w:rPr>
          <w:sz w:val="20"/>
        </w:rPr>
        <w:t xml:space="preserve">1. Утвердить </w:t>
      </w:r>
      <w:hyperlink w:history="0" w:anchor="P40" w:tooltip="ПОЛОЖЕНИЕ">
        <w:r>
          <w:rPr>
            <w:sz w:val="20"/>
            <w:color w:val="0000ff"/>
          </w:rPr>
          <w:t xml:space="preserve">Положение</w:t>
        </w:r>
      </w:hyperlink>
      <w:r>
        <w:rPr>
          <w:sz w:val="20"/>
        </w:rPr>
        <w:t xml:space="preserve"> о муниципальном контроле на автомобильном транспорте, городском наземном электрическом транспорте и в дорожном хозяйстве в границах города Кемерово согласно приложению к настоящему решению.</w:t>
      </w:r>
    </w:p>
    <w:p>
      <w:pPr>
        <w:pStyle w:val="0"/>
        <w:spacing w:before="200" w:line-rule="auto"/>
        <w:ind w:firstLine="540"/>
        <w:jc w:val="both"/>
      </w:pPr>
      <w:r>
        <w:rPr>
          <w:sz w:val="20"/>
        </w:rPr>
        <w:t xml:space="preserve">2. Опубликовать настоящее решение в газете "Кемерово" и на сайте "Электронный бюллетень органов местного самоуправления города Кемерово" (электронный адрес в информационно-телекоммуникационной сети Интернет - </w:t>
      </w:r>
      <w:r>
        <w:rPr>
          <w:sz w:val="20"/>
        </w:rPr>
        <w:t xml:space="preserve">pravo-kemerovo.ru</w:t>
      </w:r>
      <w:r>
        <w:rPr>
          <w:sz w:val="20"/>
        </w:rPr>
        <w:t xml:space="preserve">).</w:t>
      </w:r>
    </w:p>
    <w:p>
      <w:pPr>
        <w:pStyle w:val="0"/>
        <w:spacing w:before="200" w:line-rule="auto"/>
        <w:ind w:firstLine="540"/>
        <w:jc w:val="both"/>
      </w:pPr>
      <w:r>
        <w:rPr>
          <w:sz w:val="20"/>
        </w:rPr>
        <w:t xml:space="preserve">3. Настоящее решение вступает в силу с 01.01.2022, за исключения </w:t>
      </w:r>
      <w:hyperlink w:history="0" w:anchor="P73" w:tooltip="1.9. Оценка результативности и эффективности осуществления муниципального контроля осуществляется на основании статьи 30 ФЗ N 248-ФЗ.">
        <w:r>
          <w:rPr>
            <w:sz w:val="20"/>
            <w:color w:val="0000ff"/>
          </w:rPr>
          <w:t xml:space="preserve">пункта 1.9</w:t>
        </w:r>
      </w:hyperlink>
      <w:r>
        <w:rPr>
          <w:sz w:val="20"/>
        </w:rPr>
        <w:t xml:space="preserve"> приложения к решению, который вступает в силу с 01.03.2022.</w:t>
      </w:r>
    </w:p>
    <w:p>
      <w:pPr>
        <w:pStyle w:val="0"/>
        <w:spacing w:before="200" w:line-rule="auto"/>
        <w:ind w:firstLine="540"/>
        <w:jc w:val="both"/>
      </w:pPr>
      <w:r>
        <w:rPr>
          <w:sz w:val="20"/>
        </w:rPr>
        <w:t xml:space="preserve">4. Контроль за исполнением данного решения возложить на комитет Кемеровского городского Совета народных депутатов по развитию городского хозяйства (А.Я.Колесников).</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Кемеровского городского</w:t>
      </w:r>
    </w:p>
    <w:p>
      <w:pPr>
        <w:pStyle w:val="0"/>
        <w:jc w:val="right"/>
      </w:pPr>
      <w:r>
        <w:rPr>
          <w:sz w:val="20"/>
        </w:rPr>
        <w:t xml:space="preserve">Совета народных депутатов</w:t>
      </w:r>
    </w:p>
    <w:p>
      <w:pPr>
        <w:pStyle w:val="0"/>
        <w:jc w:val="right"/>
      </w:pPr>
      <w:r>
        <w:rPr>
          <w:sz w:val="20"/>
        </w:rPr>
        <w:t xml:space="preserve">Ю.А.АНДРЕЕВ</w:t>
      </w:r>
    </w:p>
    <w:p>
      <w:pPr>
        <w:pStyle w:val="0"/>
        <w:jc w:val="both"/>
      </w:pPr>
      <w:r>
        <w:rPr>
          <w:sz w:val="20"/>
        </w:rPr>
      </w:r>
    </w:p>
    <w:p>
      <w:pPr>
        <w:pStyle w:val="0"/>
        <w:jc w:val="right"/>
      </w:pPr>
      <w:r>
        <w:rPr>
          <w:sz w:val="20"/>
        </w:rPr>
        <w:t xml:space="preserve">И.о. Главы города</w:t>
      </w:r>
    </w:p>
    <w:p>
      <w:pPr>
        <w:pStyle w:val="0"/>
        <w:jc w:val="right"/>
      </w:pPr>
      <w:r>
        <w:rPr>
          <w:sz w:val="20"/>
        </w:rPr>
        <w:t xml:space="preserve">Д.В.АНИСИМОВ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решению</w:t>
      </w:r>
    </w:p>
    <w:p>
      <w:pPr>
        <w:pStyle w:val="0"/>
        <w:jc w:val="right"/>
      </w:pPr>
      <w:r>
        <w:rPr>
          <w:sz w:val="20"/>
        </w:rPr>
        <w:t xml:space="preserve">Кемеровского городского</w:t>
      </w:r>
    </w:p>
    <w:p>
      <w:pPr>
        <w:pStyle w:val="0"/>
        <w:jc w:val="right"/>
      </w:pPr>
      <w:r>
        <w:rPr>
          <w:sz w:val="20"/>
        </w:rPr>
        <w:t xml:space="preserve">Совета народных депутатов</w:t>
      </w:r>
    </w:p>
    <w:p>
      <w:pPr>
        <w:pStyle w:val="0"/>
        <w:jc w:val="right"/>
      </w:pPr>
      <w:r>
        <w:rPr>
          <w:sz w:val="20"/>
        </w:rPr>
        <w:t xml:space="preserve">от 24 декабря 2021 г. N 53</w:t>
      </w:r>
    </w:p>
    <w:p>
      <w:pPr>
        <w:pStyle w:val="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 МУНИЦИПАЛЬНОМ КОНТРОЛЕ НА АВТОМОБИЛЬНОМ ТРАНСПОРТЕ,</w:t>
      </w:r>
    </w:p>
    <w:p>
      <w:pPr>
        <w:pStyle w:val="2"/>
        <w:jc w:val="center"/>
      </w:pPr>
      <w:r>
        <w:rPr>
          <w:sz w:val="20"/>
        </w:rPr>
        <w:t xml:space="preserve">ГОРОДСКОМ НАЗЕМНОМ ЭЛЕКТРИЧЕСКОМ ТРАНСПОРТЕ И В ДОРОЖНОМ</w:t>
      </w:r>
    </w:p>
    <w:p>
      <w:pPr>
        <w:pStyle w:val="2"/>
        <w:jc w:val="center"/>
      </w:pPr>
      <w:r>
        <w:rPr>
          <w:sz w:val="20"/>
        </w:rPr>
        <w:t xml:space="preserve">ХОЗЯЙСТВЕ В ГРАНИЦАХ ГОРОДА КЕМЕРОВО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Решение Кемеровского городского Совета народных депутатов от 29.04.2022 N 91 &quot;О внесении изменений в решение Кемеровского городского Совета народных депутатов от 24.12.2021 N 53 &quo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города Кемерово&quot; {КонсультантПлюс}">
              <w:r>
                <w:rPr>
                  <w:sz w:val="20"/>
                  <w:color w:val="0000ff"/>
                </w:rPr>
                <w:t xml:space="preserve">решения</w:t>
              </w:r>
            </w:hyperlink>
            <w:r>
              <w:rPr>
                <w:sz w:val="20"/>
                <w:color w:val="392c69"/>
              </w:rPr>
              <w:t xml:space="preserve"> Кемеровского городского Совета народных депутатов</w:t>
            </w:r>
          </w:p>
          <w:p>
            <w:pPr>
              <w:pStyle w:val="0"/>
              <w:jc w:val="center"/>
            </w:pPr>
            <w:r>
              <w:rPr>
                <w:sz w:val="20"/>
                <w:color w:val="392c69"/>
              </w:rPr>
              <w:t xml:space="preserve">от 29.04.2022 N 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города Кемерово (далее - муниципальный контроль).</w:t>
      </w:r>
    </w:p>
    <w:p>
      <w:pPr>
        <w:pStyle w:val="0"/>
        <w:spacing w:before="200" w:line-rule="auto"/>
        <w:ind w:firstLine="540"/>
        <w:jc w:val="both"/>
      </w:pPr>
      <w:r>
        <w:rPr>
          <w:sz w:val="20"/>
        </w:rPr>
        <w:t xml:space="preserve">1.2. Предметом муниципального контроля являются:</w:t>
      </w:r>
    </w:p>
    <w:p>
      <w:pPr>
        <w:pStyle w:val="0"/>
        <w:spacing w:before="200" w:line-rule="auto"/>
        <w:ind w:firstLine="540"/>
        <w:jc w:val="both"/>
      </w:pPr>
      <w:r>
        <w:rPr>
          <w:sz w:val="20"/>
        </w:rPr>
        <w:t xml:space="preserve">1.2.1. Соблюдение юридическими лицами, индивидуальными предпринимателями и гражданами (далее - контролируемые лица)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(далее - обязательные требования):</w:t>
      </w:r>
    </w:p>
    <w:bookmarkStart w:id="53" w:name="P53"/>
    <w:bookmarkEnd w:id="53"/>
    <w:p>
      <w:pPr>
        <w:pStyle w:val="0"/>
        <w:spacing w:before="200" w:line-rule="auto"/>
        <w:ind w:firstLine="540"/>
        <w:jc w:val="both"/>
      </w:pPr>
      <w:r>
        <w:rPr>
          <w:sz w:val="20"/>
        </w:rPr>
        <w:t xml:space="preserve">1.2.1.1. в области автомобильных дорог и дорожной деятельности, установленных в отношении автомобильных дорог местного значения:</w:t>
      </w:r>
    </w:p>
    <w:p>
      <w:pPr>
        <w:pStyle w:val="0"/>
        <w:spacing w:before="200" w:line-rule="auto"/>
        <w:ind w:firstLine="540"/>
        <w:jc w:val="both"/>
      </w:pPr>
      <w:r>
        <w:rPr>
          <w:sz w:val="20"/>
        </w:rPr>
        <w:t xml:space="preserve">1.2.1.2. к эксплуатации объектов дорожного сервиса, размещенных в полосах отвода автомобильных дорог общего пользования;</w:t>
      </w:r>
    </w:p>
    <w:bookmarkStart w:id="55" w:name="P55"/>
    <w:bookmarkEnd w:id="55"/>
    <w:p>
      <w:pPr>
        <w:pStyle w:val="0"/>
        <w:spacing w:before="200" w:line-rule="auto"/>
        <w:ind w:firstLine="540"/>
        <w:jc w:val="both"/>
      </w:pPr>
      <w:r>
        <w:rPr>
          <w:sz w:val="20"/>
        </w:rPr>
        <w:t xml:space="preserve">1.2.1.3.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bookmarkStart w:id="56" w:name="P56"/>
    <w:bookmarkEnd w:id="56"/>
    <w:p>
      <w:pPr>
        <w:pStyle w:val="0"/>
        <w:spacing w:before="200" w:line-rule="auto"/>
        <w:ind w:firstLine="540"/>
        <w:jc w:val="both"/>
      </w:pPr>
      <w:r>
        <w:rPr>
          <w:sz w:val="20"/>
        </w:rPr>
        <w:t xml:space="preserve">1.2.1.4.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0"/>
        <w:spacing w:before="200" w:line-rule="auto"/>
        <w:ind w:firstLine="540"/>
        <w:jc w:val="both"/>
      </w:pPr>
      <w:r>
        <w:rPr>
          <w:sz w:val="20"/>
        </w:rPr>
        <w:t xml:space="preserve">1.2.2.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1.2.3.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1.2.4. исполнение решений, принимаемых по результатам контрольных (надзорных) мероприятий.</w:t>
      </w:r>
    </w:p>
    <w:p>
      <w:pPr>
        <w:pStyle w:val="0"/>
        <w:spacing w:before="200" w:line-rule="auto"/>
        <w:ind w:firstLine="540"/>
        <w:jc w:val="both"/>
      </w:pPr>
      <w:r>
        <w:rPr>
          <w:sz w:val="20"/>
        </w:rPr>
        <w:t xml:space="preserve">1.3. Муниципальный контроль осуществляется администрацией города Кемерово в лице управления дорожного хозяйства и благоустройства администрации города Кемерово в части соблюдения обязательных требований, предусмотренных </w:t>
      </w:r>
      <w:hyperlink w:history="0" w:anchor="P53" w:tooltip="1.2.1.1. в области автомобильных дорог и дорожной деятельности, установленных в отношении автомобильных дорог местного значения:">
        <w:r>
          <w:rPr>
            <w:sz w:val="20"/>
            <w:color w:val="0000ff"/>
          </w:rPr>
          <w:t xml:space="preserve">подпунктами 1.2.1.1</w:t>
        </w:r>
      </w:hyperlink>
      <w:r>
        <w:rPr>
          <w:sz w:val="20"/>
        </w:rPr>
        <w:t xml:space="preserve"> - </w:t>
      </w:r>
      <w:hyperlink w:history="0" w:anchor="P55" w:tooltip="1.2.1.3.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r>
          <w:rPr>
            <w:sz w:val="20"/>
            <w:color w:val="0000ff"/>
          </w:rPr>
          <w:t xml:space="preserve">1.2.1.3</w:t>
        </w:r>
      </w:hyperlink>
      <w:r>
        <w:rPr>
          <w:sz w:val="20"/>
        </w:rPr>
        <w:t xml:space="preserve"> настоящего Положения, и управления транспорта и связи администрации города Кемерово в части соблюдения обязательных требований, предусмотренных </w:t>
      </w:r>
      <w:hyperlink w:history="0" w:anchor="P56" w:tooltip="1.2.1.4.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r>
          <w:rPr>
            <w:sz w:val="20"/>
            <w:color w:val="0000ff"/>
          </w:rPr>
          <w:t xml:space="preserve">подпунктом 1.2.1.4</w:t>
        </w:r>
      </w:hyperlink>
      <w:r>
        <w:rPr>
          <w:sz w:val="20"/>
        </w:rPr>
        <w:t xml:space="preserve"> настоящего Положения (далее - контрольный орган).</w:t>
      </w:r>
    </w:p>
    <w:p>
      <w:pPr>
        <w:pStyle w:val="0"/>
        <w:spacing w:before="200" w:line-rule="auto"/>
        <w:ind w:firstLine="540"/>
        <w:jc w:val="both"/>
      </w:pPr>
      <w:r>
        <w:rPr>
          <w:sz w:val="20"/>
        </w:rPr>
        <w:t xml:space="preserve">1.4. Должностными лицами контрольного органа, уполномоченными осуществлять муниципальный контроль, являются, согласно </w:t>
      </w:r>
      <w:hyperlink w:history="0" w:anchor="P189" w:tooltip="ПЕРЕЧЕНЬ">
        <w:r>
          <w:rPr>
            <w:sz w:val="20"/>
            <w:color w:val="0000ff"/>
          </w:rPr>
          <w:t xml:space="preserve">приложению N 1</w:t>
        </w:r>
      </w:hyperlink>
      <w:r>
        <w:rPr>
          <w:sz w:val="20"/>
        </w:rPr>
        <w:t xml:space="preserve"> к настоящему Положению, должностные лица администрации города Кемерово, в должностные обязанности которых входит осуществление полномочий по муниципальному контролю.</w:t>
      </w:r>
    </w:p>
    <w:p>
      <w:pPr>
        <w:pStyle w:val="0"/>
        <w:spacing w:before="200" w:line-rule="auto"/>
        <w:ind w:firstLine="540"/>
        <w:jc w:val="both"/>
      </w:pPr>
      <w:r>
        <w:rPr>
          <w:sz w:val="20"/>
        </w:rPr>
        <w:t xml:space="preserve">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w:t>
      </w:r>
      <w:hyperlink w:history="0" r:id="rId1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31.07.2020 N 248-ФЗ "О государственном контроле (надзоре) и муниципальном контроле в Российской Федерации" (далее - Федеральный закон N 248-ФЗ) и иными федеральными законами.</w:t>
      </w:r>
    </w:p>
    <w:p>
      <w:pPr>
        <w:pStyle w:val="0"/>
        <w:spacing w:before="200" w:line-rule="auto"/>
        <w:ind w:firstLine="540"/>
        <w:jc w:val="both"/>
      </w:pPr>
      <w:r>
        <w:rPr>
          <w:sz w:val="20"/>
        </w:rPr>
        <w:t xml:space="preserve">1.5.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w:t>
      </w:r>
      <w:hyperlink w:history="0" r:id="rId15"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КонсультантПлюс}">
        <w:r>
          <w:rPr>
            <w:sz w:val="20"/>
            <w:color w:val="0000ff"/>
          </w:rPr>
          <w:t xml:space="preserve">Устава</w:t>
        </w:r>
      </w:hyperlink>
      <w:r>
        <w:rPr>
          <w:sz w:val="20"/>
        </w:rPr>
        <w:t xml:space="preserve"> автомобильного транспорта и городского наземного электрического транспорта, утвержденного Федеральным законом от 08.11.2007 N 259-ФЗ, Федерального </w:t>
      </w:r>
      <w:hyperlink w:history="0" r:id="rId1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Недействующая редакция {КонсультантПлюс}">
        <w:r>
          <w:rPr>
            <w:sz w:val="20"/>
            <w:color w:val="0000ff"/>
          </w:rPr>
          <w:t xml:space="preserve">закона</w:t>
        </w:r>
      </w:hyperlink>
      <w:r>
        <w:rPr>
          <w:sz w:val="20"/>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hyperlink w:history="0" r:id="rId1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N 248-ФЗ, Федерального </w:t>
      </w:r>
      <w:hyperlink w:history="0" r:id="rId18"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06.10.2003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1.6. Объектами муниципального контроля являются:</w:t>
      </w:r>
    </w:p>
    <w:p>
      <w:pPr>
        <w:pStyle w:val="0"/>
        <w:spacing w:before="200" w:line-rule="auto"/>
        <w:ind w:firstLine="540"/>
        <w:jc w:val="both"/>
      </w:pPr>
      <w:r>
        <w:rPr>
          <w:sz w:val="20"/>
        </w:rPr>
        <w:t xml:space="preserve">1.6.1. деятельность контролируемых лиц по использованию полос отвода автомобильных дорог общего пользования местного значения;</w:t>
      </w:r>
    </w:p>
    <w:p>
      <w:pPr>
        <w:pStyle w:val="0"/>
        <w:spacing w:before="200" w:line-rule="auto"/>
        <w:ind w:firstLine="540"/>
        <w:jc w:val="both"/>
      </w:pPr>
      <w:r>
        <w:rPr>
          <w:sz w:val="20"/>
        </w:rPr>
        <w:t xml:space="preserve">1.6.2. деятельность контролируемых лиц по осуществлению работ по ремонту и содержанию автомобильных дорог общего пользования местного значения и искусственных дорожных сооружений на них;</w:t>
      </w:r>
    </w:p>
    <w:p>
      <w:pPr>
        <w:pStyle w:val="0"/>
        <w:spacing w:before="200" w:line-rule="auto"/>
        <w:ind w:firstLine="540"/>
        <w:jc w:val="both"/>
      </w:pPr>
      <w:r>
        <w:rPr>
          <w:sz w:val="20"/>
        </w:rPr>
        <w:t xml:space="preserve">1.6.3. деятельность контролируемых лиц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0"/>
        <w:spacing w:before="200" w:line-rule="auto"/>
        <w:ind w:firstLine="540"/>
        <w:jc w:val="both"/>
      </w:pPr>
      <w:r>
        <w:rPr>
          <w:sz w:val="20"/>
        </w:rPr>
        <w:t xml:space="preserve">1.6.4. объекты дорожного сервиса, размещенные в полосах отвода автомобильных дорог общего пользования местного значения;</w:t>
      </w:r>
    </w:p>
    <w:p>
      <w:pPr>
        <w:pStyle w:val="0"/>
        <w:spacing w:before="200" w:line-rule="auto"/>
        <w:ind w:firstLine="540"/>
        <w:jc w:val="both"/>
      </w:pPr>
      <w:r>
        <w:rPr>
          <w:sz w:val="20"/>
        </w:rPr>
        <w:t xml:space="preserve">1.6.5. полосы отвода автомобильных дорог общего пользования местного значения.</w:t>
      </w:r>
    </w:p>
    <w:p>
      <w:pPr>
        <w:pStyle w:val="0"/>
        <w:spacing w:before="200" w:line-rule="auto"/>
        <w:ind w:firstLine="540"/>
        <w:jc w:val="both"/>
      </w:pPr>
      <w:r>
        <w:rPr>
          <w:sz w:val="20"/>
        </w:rPr>
        <w:t xml:space="preserve">Органом, уполномоченным на осуществление муниципального контроля на территории города Кемерово, осуществляется учет объектов контроля посредством ведения журнала учета в электронном виде.</w:t>
      </w:r>
    </w:p>
    <w:p>
      <w:pPr>
        <w:pStyle w:val="0"/>
        <w:spacing w:before="200" w:line-rule="auto"/>
        <w:ind w:firstLine="540"/>
        <w:jc w:val="both"/>
      </w:pPr>
      <w:r>
        <w:rPr>
          <w:sz w:val="20"/>
        </w:rPr>
        <w:t xml:space="preserve">1.7. При осуществлении муниципального контроля система оценки и управления рисками не применяется.</w:t>
      </w:r>
    </w:p>
    <w:p>
      <w:pPr>
        <w:pStyle w:val="0"/>
        <w:spacing w:before="200" w:line-rule="auto"/>
        <w:ind w:firstLine="540"/>
        <w:jc w:val="both"/>
      </w:pPr>
      <w:r>
        <w:rPr>
          <w:sz w:val="20"/>
        </w:rPr>
        <w:t xml:space="preserve">1.8. Досудебный порядок подачи жалоб при осуществлении муниципального контроля не применяется.</w:t>
      </w:r>
    </w:p>
    <w:bookmarkStart w:id="73" w:name="P73"/>
    <w:bookmarkEnd w:id="73"/>
    <w:p>
      <w:pPr>
        <w:pStyle w:val="0"/>
        <w:spacing w:before="200" w:line-rule="auto"/>
        <w:ind w:firstLine="540"/>
        <w:jc w:val="both"/>
      </w:pPr>
      <w:r>
        <w:rPr>
          <w:sz w:val="20"/>
        </w:rPr>
        <w:t xml:space="preserve">1.9. Оценка результативности и эффективности осуществления муниципального контроля осуществляется на основании </w:t>
      </w:r>
      <w:hyperlink w:history="0" r:id="rId1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статьи 30</w:t>
        </w:r>
      </w:hyperlink>
      <w:r>
        <w:rPr>
          <w:sz w:val="20"/>
        </w:rPr>
        <w:t xml:space="preserve"> ФЗ N 248-ФЗ.</w:t>
      </w:r>
    </w:p>
    <w:p>
      <w:pPr>
        <w:pStyle w:val="0"/>
        <w:spacing w:before="200" w:line-rule="auto"/>
        <w:ind w:firstLine="540"/>
        <w:jc w:val="both"/>
      </w:pPr>
      <w:r>
        <w:rPr>
          <w:sz w:val="20"/>
        </w:rPr>
        <w:t xml:space="preserve">1.10. Ключевые </w:t>
      </w:r>
      <w:hyperlink w:history="0" w:anchor="P238" w:tooltip="КЛЮЧЕВЫЕ ПОКАЗАТЕЛИ">
        <w:r>
          <w:rPr>
            <w:sz w:val="20"/>
            <w:color w:val="0000ff"/>
          </w:rPr>
          <w:t xml:space="preserve">показатели</w:t>
        </w:r>
      </w:hyperlink>
      <w:r>
        <w:rPr>
          <w:sz w:val="20"/>
        </w:rPr>
        <w:t xml:space="preserve"> муниципального контроля на автомобильном транспорте, городском наземном электрическом транспорте и в дорожном хозяйстве в границах города Кемерово и их целевые значения, индикативные показатели установлены приложением N 3 к настоящему Положению.</w:t>
      </w:r>
    </w:p>
    <w:p>
      <w:pPr>
        <w:pStyle w:val="0"/>
        <w:jc w:val="both"/>
      </w:pPr>
      <w:r>
        <w:rPr>
          <w:sz w:val="20"/>
        </w:rPr>
        <w:t xml:space="preserve">(п. 1.10 в ред. </w:t>
      </w:r>
      <w:hyperlink w:history="0" r:id="rId20" w:tooltip="Решение Кемеровского городского Совета народных депутатов от 29.04.2022 N 91 &quot;О внесении изменений в решение Кемеровского городского Совета народных депутатов от 24.12.2021 N 53 &quo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города Кемерово&quot; {КонсультантПлюс}">
        <w:r>
          <w:rPr>
            <w:sz w:val="20"/>
            <w:color w:val="0000ff"/>
          </w:rPr>
          <w:t xml:space="preserve">решения</w:t>
        </w:r>
      </w:hyperlink>
      <w:r>
        <w:rPr>
          <w:sz w:val="20"/>
        </w:rPr>
        <w:t xml:space="preserve"> Кемеровского городского Совета народных депутатов от 29.04.2022 N 91)</w:t>
      </w:r>
    </w:p>
    <w:p>
      <w:pPr>
        <w:pStyle w:val="0"/>
        <w:jc w:val="both"/>
      </w:pPr>
      <w:r>
        <w:rPr>
          <w:sz w:val="20"/>
        </w:rPr>
      </w:r>
    </w:p>
    <w:p>
      <w:pPr>
        <w:pStyle w:val="2"/>
        <w:outlineLvl w:val="1"/>
        <w:jc w:val="center"/>
      </w:pPr>
      <w:r>
        <w:rPr>
          <w:sz w:val="20"/>
        </w:rPr>
        <w:t xml:space="preserve">2. Профилактика рисков причинения вреда (ущерба)</w:t>
      </w:r>
    </w:p>
    <w:p>
      <w:pPr>
        <w:pStyle w:val="2"/>
        <w:jc w:val="center"/>
      </w:pPr>
      <w:r>
        <w:rPr>
          <w:sz w:val="20"/>
        </w:rPr>
        <w:t xml:space="preserve">охраняемым законом ценностям</w:t>
      </w:r>
    </w:p>
    <w:p>
      <w:pPr>
        <w:pStyle w:val="0"/>
        <w:jc w:val="both"/>
      </w:pPr>
      <w:r>
        <w:rPr>
          <w:sz w:val="20"/>
        </w:rPr>
      </w:r>
    </w:p>
    <w:p>
      <w:pPr>
        <w:pStyle w:val="0"/>
        <w:ind w:firstLine="540"/>
        <w:jc w:val="both"/>
      </w:pPr>
      <w:r>
        <w:rPr>
          <w:sz w:val="20"/>
        </w:rPr>
        <w:t xml:space="preserve">2.1. Контрольный орган осуществляет муниципальный контроль, в том числе посредством проведения профилактических мероприятий.</w:t>
      </w:r>
    </w:p>
    <w:p>
      <w:pPr>
        <w:pStyle w:val="0"/>
        <w:spacing w:before="200" w:line-rule="auto"/>
        <w:ind w:firstLine="540"/>
        <w:jc w:val="both"/>
      </w:pPr>
      <w:r>
        <w:rPr>
          <w:sz w:val="20"/>
        </w:rPr>
        <w:t xml:space="preserve">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0"/>
        <w:spacing w:before="200" w:line-rule="auto"/>
        <w:ind w:firstLine="540"/>
        <w:jc w:val="both"/>
      </w:pPr>
      <w:r>
        <w:rPr>
          <w:sz w:val="20"/>
        </w:rPr>
        <w:t xml:space="preserve">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0"/>
        <w:spacing w:before="200" w:line-rule="auto"/>
        <w:ind w:firstLine="540"/>
        <w:jc w:val="both"/>
      </w:pPr>
      <w:r>
        <w:rPr>
          <w:sz w:val="20"/>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установленные настоящим Положением.</w:t>
      </w:r>
    </w:p>
    <w:p>
      <w:pPr>
        <w:pStyle w:val="0"/>
        <w:spacing w:before="200" w:line-rule="auto"/>
        <w:ind w:firstLine="540"/>
        <w:jc w:val="both"/>
      </w:pPr>
      <w:r>
        <w:rPr>
          <w:sz w:val="2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pPr>
        <w:pStyle w:val="0"/>
        <w:spacing w:before="200" w:line-rule="auto"/>
        <w:ind w:firstLine="540"/>
        <w:jc w:val="both"/>
      </w:pPr>
      <w:r>
        <w:rPr>
          <w:sz w:val="20"/>
        </w:rPr>
        <w:t xml:space="preserve">2.5. При осуществлении контрольным органом муниципального контроля могут проводиться следующие виды профилактических мероприятий:</w:t>
      </w:r>
    </w:p>
    <w:p>
      <w:pPr>
        <w:pStyle w:val="0"/>
        <w:spacing w:before="200" w:line-rule="auto"/>
        <w:ind w:firstLine="540"/>
        <w:jc w:val="both"/>
      </w:pPr>
      <w:r>
        <w:rPr>
          <w:sz w:val="20"/>
        </w:rPr>
        <w:t xml:space="preserve">2.5.1. информирование;</w:t>
      </w:r>
    </w:p>
    <w:p>
      <w:pPr>
        <w:pStyle w:val="0"/>
        <w:spacing w:before="200" w:line-rule="auto"/>
        <w:ind w:firstLine="540"/>
        <w:jc w:val="both"/>
      </w:pPr>
      <w:r>
        <w:rPr>
          <w:sz w:val="20"/>
        </w:rPr>
        <w:t xml:space="preserve">2.5.2. объявление предостережений;</w:t>
      </w:r>
    </w:p>
    <w:p>
      <w:pPr>
        <w:pStyle w:val="0"/>
        <w:spacing w:before="200" w:line-rule="auto"/>
        <w:ind w:firstLine="540"/>
        <w:jc w:val="both"/>
      </w:pPr>
      <w:r>
        <w:rPr>
          <w:sz w:val="20"/>
        </w:rPr>
        <w:t xml:space="preserve">2.5.3. консультирование.</w:t>
      </w:r>
    </w:p>
    <w:p>
      <w:pPr>
        <w:pStyle w:val="0"/>
        <w:spacing w:before="200" w:line-rule="auto"/>
        <w:ind w:firstLine="540"/>
        <w:jc w:val="both"/>
      </w:pPr>
      <w:r>
        <w:rPr>
          <w:sz w:val="20"/>
        </w:rPr>
        <w:t xml:space="preserve">2.6.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администрации города Кемерово в информационно-телекоммуникационной сети "Интернет" (далее - официальный сайт)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0"/>
        <w:spacing w:before="200" w:line-rule="auto"/>
        <w:ind w:firstLine="540"/>
        <w:jc w:val="both"/>
      </w:pPr>
      <w:r>
        <w:rPr>
          <w:sz w:val="20"/>
        </w:rPr>
        <w:t xml:space="preserve">Контрольный орган обязан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w:history="0" r:id="rId2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3 статьи 46</w:t>
        </w:r>
      </w:hyperlink>
      <w:r>
        <w:rPr>
          <w:sz w:val="20"/>
        </w:rPr>
        <w:t xml:space="preserve"> Федерального закона N 248-ФЗ.</w:t>
      </w:r>
    </w:p>
    <w:p>
      <w:pPr>
        <w:pStyle w:val="0"/>
        <w:spacing w:before="200" w:line-rule="auto"/>
        <w:ind w:firstLine="540"/>
        <w:jc w:val="both"/>
      </w:pPr>
      <w:r>
        <w:rPr>
          <w:sz w:val="20"/>
        </w:rPr>
        <w:t xml:space="preserve">Контрольный орган также вправе информировать население города Кемерово на собраниях и конференциях граждан об обязательных требованиях, предъявляемых к объектам контроля.</w:t>
      </w:r>
    </w:p>
    <w:p>
      <w:pPr>
        <w:pStyle w:val="0"/>
        <w:spacing w:before="200" w:line-rule="auto"/>
        <w:ind w:firstLine="540"/>
        <w:jc w:val="both"/>
      </w:pPr>
      <w:r>
        <w:rPr>
          <w:sz w:val="20"/>
        </w:rPr>
        <w:t xml:space="preserve">2.7.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(заместителем руководителя)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в течение 5 рабочих дней со дня его подписания.</w:t>
      </w:r>
    </w:p>
    <w:p>
      <w:pPr>
        <w:pStyle w:val="0"/>
        <w:spacing w:before="200" w:line-rule="auto"/>
        <w:ind w:firstLine="540"/>
        <w:jc w:val="both"/>
      </w:pPr>
      <w:hyperlink w:history="0" r:id="rId22"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Предостережение</w:t>
        </w:r>
      </w:hyperlink>
      <w:r>
        <w:rPr>
          <w:sz w:val="20"/>
        </w:rP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pPr>
        <w:pStyle w:val="0"/>
        <w:spacing w:before="200" w:line-rule="auto"/>
        <w:ind w:firstLine="540"/>
        <w:jc w:val="both"/>
      </w:pPr>
      <w:r>
        <w:rPr>
          <w:sz w:val="20"/>
        </w:rPr>
        <w:t xml:space="preserve">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0"/>
        <w:spacing w:before="200" w:line-rule="auto"/>
        <w:ind w:firstLine="540"/>
        <w:jc w:val="both"/>
      </w:pPr>
      <w:r>
        <w:rPr>
          <w:sz w:val="20"/>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в течение 7 календарных дней подать возражение в отношении указанного предостережения.</w:t>
      </w:r>
    </w:p>
    <w:p>
      <w:pPr>
        <w:pStyle w:val="0"/>
        <w:spacing w:before="200" w:line-rule="auto"/>
        <w:ind w:firstLine="540"/>
        <w:jc w:val="both"/>
      </w:pPr>
      <w:r>
        <w:rPr>
          <w:sz w:val="20"/>
        </w:rPr>
        <w:t xml:space="preserve">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форме электронного документа (при отсутствии возможности направления электронного документа - в письменной форме) в течение 3 рабочих дней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0"/>
        <w:spacing w:before="200" w:line-rule="auto"/>
        <w:ind w:firstLine="540"/>
        <w:jc w:val="both"/>
      </w:pPr>
      <w:r>
        <w:rPr>
          <w:sz w:val="20"/>
        </w:rPr>
        <w:t xml:space="preserve">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о чем контролируемое лицо информируется в течение 3 рабочих дней путем направления сообщения на адрес электронной почты.</w:t>
      </w:r>
    </w:p>
    <w:p>
      <w:pPr>
        <w:pStyle w:val="0"/>
        <w:spacing w:before="200" w:line-rule="auto"/>
        <w:ind w:firstLine="540"/>
        <w:jc w:val="both"/>
      </w:pPr>
      <w:r>
        <w:rPr>
          <w:sz w:val="20"/>
        </w:rPr>
        <w:t xml:space="preserve">2.8.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0"/>
        <w:spacing w:before="200" w:line-rule="auto"/>
        <w:ind w:firstLine="540"/>
        <w:jc w:val="both"/>
      </w:pPr>
      <w:r>
        <w:rPr>
          <w:sz w:val="20"/>
        </w:rPr>
        <w:t xml:space="preserve">Личный прием граждан проводится руководителем (заместителем руководителя) контрольного органа 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pPr>
        <w:pStyle w:val="0"/>
        <w:spacing w:before="200" w:line-rule="auto"/>
        <w:ind w:firstLine="540"/>
        <w:jc w:val="both"/>
      </w:pPr>
      <w:r>
        <w:rPr>
          <w:sz w:val="20"/>
        </w:rPr>
        <w:t xml:space="preserve">Консультирование осуществляется в устной или письменной форме по следующим вопросам:</w:t>
      </w:r>
    </w:p>
    <w:p>
      <w:pPr>
        <w:pStyle w:val="0"/>
        <w:spacing w:before="200" w:line-rule="auto"/>
        <w:ind w:firstLine="540"/>
        <w:jc w:val="both"/>
      </w:pPr>
      <w:r>
        <w:rPr>
          <w:sz w:val="20"/>
        </w:rPr>
        <w:t xml:space="preserve">1) компетенция контрольного органа;</w:t>
      </w:r>
    </w:p>
    <w:p>
      <w:pPr>
        <w:pStyle w:val="0"/>
        <w:spacing w:before="200" w:line-rule="auto"/>
        <w:ind w:firstLine="540"/>
        <w:jc w:val="both"/>
      </w:pPr>
      <w:r>
        <w:rPr>
          <w:sz w:val="20"/>
        </w:rPr>
        <w:t xml:space="preserve">2) организация и осуществление муниципального контроля;</w:t>
      </w:r>
    </w:p>
    <w:p>
      <w:pPr>
        <w:pStyle w:val="0"/>
        <w:spacing w:before="200" w:line-rule="auto"/>
        <w:ind w:firstLine="540"/>
        <w:jc w:val="both"/>
      </w:pPr>
      <w:r>
        <w:rPr>
          <w:sz w:val="20"/>
        </w:rPr>
        <w:t xml:space="preserve">3) порядок осуществления контрольных мероприятий, установленных настоящим Положением;</w:t>
      </w:r>
    </w:p>
    <w:p>
      <w:pPr>
        <w:pStyle w:val="0"/>
        <w:spacing w:before="200" w:line-rule="auto"/>
        <w:ind w:firstLine="540"/>
        <w:jc w:val="both"/>
      </w:pPr>
      <w:r>
        <w:rPr>
          <w:sz w:val="20"/>
        </w:rPr>
        <w:t xml:space="preserve">4) порядок обжалования действий (бездействия) должностных лиц, уполномоченных осуществлять контроль;</w:t>
      </w:r>
    </w:p>
    <w:p>
      <w:pPr>
        <w:pStyle w:val="0"/>
        <w:spacing w:before="200" w:line-rule="auto"/>
        <w:ind w:firstLine="540"/>
        <w:jc w:val="both"/>
      </w:pPr>
      <w:r>
        <w:rPr>
          <w:sz w:val="20"/>
        </w:rPr>
        <w:t xml:space="preserve">5)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pPr>
        <w:pStyle w:val="0"/>
        <w:spacing w:before="200" w:line-rule="auto"/>
        <w:ind w:firstLine="540"/>
        <w:jc w:val="both"/>
      </w:pPr>
      <w:r>
        <w:rPr>
          <w:sz w:val="20"/>
        </w:rPr>
        <w:t xml:space="preserve">Консультирование контролируемых лиц в устной форме может осуществляться также на собраниях и конференциях граждан.</w:t>
      </w:r>
    </w:p>
    <w:p>
      <w:pPr>
        <w:pStyle w:val="0"/>
        <w:spacing w:before="200" w:line-rule="auto"/>
        <w:ind w:firstLine="540"/>
        <w:jc w:val="both"/>
      </w:pPr>
      <w:r>
        <w:rPr>
          <w:sz w:val="20"/>
        </w:rPr>
        <w:t xml:space="preserve">2.9. Консультирование в письменной форме осуществляется должностным лицом, уполномоченным осуществлять муниципальный контроль, в случае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w:history="0" r:id="rId2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02.05.2006 N 59-ФЗ "О порядке рассмотрения обращений граждан Российской Федерации".</w:t>
      </w:r>
    </w:p>
    <w:p>
      <w:pPr>
        <w:pStyle w:val="0"/>
        <w:spacing w:before="200" w:line-rule="auto"/>
        <w:ind w:firstLine="540"/>
        <w:jc w:val="both"/>
      </w:pPr>
      <w:r>
        <w:rPr>
          <w:sz w:val="20"/>
        </w:rPr>
        <w:t xml:space="preserve">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0"/>
        <w:spacing w:before="200" w:line-rule="auto"/>
        <w:ind w:firstLine="540"/>
        <w:jc w:val="both"/>
      </w:pPr>
      <w:r>
        <w:rPr>
          <w:sz w:val="20"/>
        </w:rPr>
        <w:t xml:space="preserve">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Должностными лицами, уполномоченными осуществлять муниципальный контроль, ведется журнал учета консультирований.</w:t>
      </w:r>
    </w:p>
    <w:p>
      <w:pPr>
        <w:pStyle w:val="0"/>
        <w:spacing w:before="200" w:line-rule="auto"/>
        <w:ind w:firstLine="540"/>
        <w:jc w:val="both"/>
      </w:pPr>
      <w:r>
        <w:rPr>
          <w:sz w:val="20"/>
        </w:rPr>
        <w:t xml:space="preserve">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руководителем (заместителем руководителя) контрольного органа без указания в таком разъяснении сведений, отнесенных к категории ограниченного доступа.</w:t>
      </w:r>
    </w:p>
    <w:p>
      <w:pPr>
        <w:pStyle w:val="0"/>
        <w:jc w:val="both"/>
      </w:pPr>
      <w:r>
        <w:rPr>
          <w:sz w:val="20"/>
        </w:rPr>
      </w:r>
    </w:p>
    <w:p>
      <w:pPr>
        <w:pStyle w:val="2"/>
        <w:outlineLvl w:val="1"/>
        <w:jc w:val="center"/>
      </w:pPr>
      <w:r>
        <w:rPr>
          <w:sz w:val="20"/>
        </w:rPr>
        <w:t xml:space="preserve">3. Осуществление контрольных мероприятий</w:t>
      </w:r>
    </w:p>
    <w:p>
      <w:pPr>
        <w:pStyle w:val="2"/>
        <w:jc w:val="center"/>
      </w:pPr>
      <w:r>
        <w:rPr>
          <w:sz w:val="20"/>
        </w:rPr>
        <w:t xml:space="preserve">и контрольных действий</w:t>
      </w:r>
    </w:p>
    <w:p>
      <w:pPr>
        <w:pStyle w:val="0"/>
        <w:jc w:val="both"/>
      </w:pPr>
      <w:r>
        <w:rPr>
          <w:sz w:val="20"/>
        </w:rPr>
      </w:r>
    </w:p>
    <w:p>
      <w:pPr>
        <w:pStyle w:val="0"/>
        <w:ind w:firstLine="540"/>
        <w:jc w:val="both"/>
      </w:pPr>
      <w:r>
        <w:rPr>
          <w:sz w:val="20"/>
        </w:rPr>
        <w:t xml:space="preserve">3.1. При осуществлении муниципального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bookmarkStart w:id="118" w:name="P118"/>
    <w:bookmarkEnd w:id="118"/>
    <w:p>
      <w:pPr>
        <w:pStyle w:val="0"/>
        <w:spacing w:before="200" w:line-rule="auto"/>
        <w:ind w:firstLine="540"/>
        <w:jc w:val="both"/>
      </w:pPr>
      <w:r>
        <w:rPr>
          <w:sz w:val="20"/>
        </w:rPr>
        <w:t xml:space="preserve">3.1.1. инспекционный визит, в ходе которого могут совершаться следующие контрольные действия:</w:t>
      </w:r>
    </w:p>
    <w:p>
      <w:pPr>
        <w:pStyle w:val="0"/>
        <w:spacing w:before="200" w:line-rule="auto"/>
        <w:ind w:firstLine="540"/>
        <w:jc w:val="both"/>
      </w:pPr>
      <w:r>
        <w:rPr>
          <w:sz w:val="20"/>
        </w:rPr>
        <w:t xml:space="preserve">- осмотр,</w:t>
      </w:r>
    </w:p>
    <w:p>
      <w:pPr>
        <w:pStyle w:val="0"/>
        <w:spacing w:before="200" w:line-rule="auto"/>
        <w:ind w:firstLine="540"/>
        <w:jc w:val="both"/>
      </w:pPr>
      <w:r>
        <w:rPr>
          <w:sz w:val="20"/>
        </w:rPr>
        <w:t xml:space="preserve">- опрос,</w:t>
      </w:r>
    </w:p>
    <w:p>
      <w:pPr>
        <w:pStyle w:val="0"/>
        <w:spacing w:before="200" w:line-rule="auto"/>
        <w:ind w:firstLine="540"/>
        <w:jc w:val="both"/>
      </w:pPr>
      <w:r>
        <w:rPr>
          <w:sz w:val="20"/>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pPr>
        <w:pStyle w:val="0"/>
        <w:spacing w:before="200" w:line-rule="auto"/>
        <w:ind w:firstLine="540"/>
        <w:jc w:val="both"/>
      </w:pPr>
      <w:r>
        <w:rPr>
          <w:sz w:val="20"/>
        </w:rPr>
        <w:t xml:space="preserve">- получение письменных объяснений,</w:t>
      </w:r>
    </w:p>
    <w:p>
      <w:pPr>
        <w:pStyle w:val="0"/>
        <w:spacing w:before="200" w:line-rule="auto"/>
        <w:ind w:firstLine="540"/>
        <w:jc w:val="both"/>
      </w:pPr>
      <w:r>
        <w:rPr>
          <w:sz w:val="20"/>
        </w:rPr>
        <w:t xml:space="preserve">- инструментальное обследование;</w:t>
      </w:r>
    </w:p>
    <w:p>
      <w:pPr>
        <w:pStyle w:val="0"/>
        <w:spacing w:before="200" w:line-rule="auto"/>
        <w:ind w:firstLine="540"/>
        <w:jc w:val="both"/>
      </w:pPr>
      <w:r>
        <w:rPr>
          <w:sz w:val="20"/>
        </w:rPr>
        <w:t xml:space="preserve">3.1.2. рейдовый осмотр, в ходе которого могут совершаться следующие контрольные действия:</w:t>
      </w:r>
    </w:p>
    <w:p>
      <w:pPr>
        <w:pStyle w:val="0"/>
        <w:spacing w:before="200" w:line-rule="auto"/>
        <w:ind w:firstLine="540"/>
        <w:jc w:val="both"/>
      </w:pPr>
      <w:r>
        <w:rPr>
          <w:sz w:val="20"/>
        </w:rPr>
        <w:t xml:space="preserve">- осмотр,</w:t>
      </w:r>
    </w:p>
    <w:p>
      <w:pPr>
        <w:pStyle w:val="0"/>
        <w:spacing w:before="200" w:line-rule="auto"/>
        <w:ind w:firstLine="540"/>
        <w:jc w:val="both"/>
      </w:pPr>
      <w:r>
        <w:rPr>
          <w:sz w:val="20"/>
        </w:rPr>
        <w:t xml:space="preserve">- опрос,</w:t>
      </w:r>
    </w:p>
    <w:p>
      <w:pPr>
        <w:pStyle w:val="0"/>
        <w:spacing w:before="200" w:line-rule="auto"/>
        <w:ind w:firstLine="540"/>
        <w:jc w:val="both"/>
      </w:pPr>
      <w:r>
        <w:rPr>
          <w:sz w:val="20"/>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pPr>
        <w:pStyle w:val="0"/>
        <w:spacing w:before="200" w:line-rule="auto"/>
        <w:ind w:firstLine="540"/>
        <w:jc w:val="both"/>
      </w:pPr>
      <w:r>
        <w:rPr>
          <w:sz w:val="20"/>
        </w:rPr>
        <w:t xml:space="preserve">- получение письменных объяснений,</w:t>
      </w:r>
    </w:p>
    <w:p>
      <w:pPr>
        <w:pStyle w:val="0"/>
        <w:spacing w:before="200" w:line-rule="auto"/>
        <w:ind w:firstLine="540"/>
        <w:jc w:val="both"/>
      </w:pPr>
      <w:r>
        <w:rPr>
          <w:sz w:val="20"/>
        </w:rPr>
        <w:t xml:space="preserve">- инструментальное обследование,</w:t>
      </w:r>
    </w:p>
    <w:p>
      <w:pPr>
        <w:pStyle w:val="0"/>
        <w:spacing w:before="200" w:line-rule="auto"/>
        <w:ind w:firstLine="540"/>
        <w:jc w:val="both"/>
      </w:pPr>
      <w:r>
        <w:rPr>
          <w:sz w:val="20"/>
        </w:rPr>
        <w:t xml:space="preserve">- испытание;</w:t>
      </w:r>
    </w:p>
    <w:p>
      <w:pPr>
        <w:pStyle w:val="0"/>
        <w:spacing w:before="200" w:line-rule="auto"/>
        <w:ind w:firstLine="540"/>
        <w:jc w:val="both"/>
      </w:pPr>
      <w:r>
        <w:rPr>
          <w:sz w:val="20"/>
        </w:rPr>
        <w:t xml:space="preserve">3.1.3. документарная проверка, в ходе которой могут совершаться следующие контрольные действия:</w:t>
      </w:r>
    </w:p>
    <w:p>
      <w:pPr>
        <w:pStyle w:val="0"/>
        <w:spacing w:before="200" w:line-rule="auto"/>
        <w:ind w:firstLine="540"/>
        <w:jc w:val="both"/>
      </w:pPr>
      <w:r>
        <w:rPr>
          <w:sz w:val="20"/>
        </w:rPr>
        <w:t xml:space="preserve">- получение письменных пояснений,</w:t>
      </w:r>
    </w:p>
    <w:p>
      <w:pPr>
        <w:pStyle w:val="0"/>
        <w:spacing w:before="200" w:line-rule="auto"/>
        <w:ind w:firstLine="540"/>
        <w:jc w:val="both"/>
      </w:pPr>
      <w:r>
        <w:rPr>
          <w:sz w:val="20"/>
        </w:rPr>
        <w:t xml:space="preserve">- истребование документов;</w:t>
      </w:r>
    </w:p>
    <w:bookmarkStart w:id="134" w:name="P134"/>
    <w:bookmarkEnd w:id="134"/>
    <w:p>
      <w:pPr>
        <w:pStyle w:val="0"/>
        <w:spacing w:before="200" w:line-rule="auto"/>
        <w:ind w:firstLine="540"/>
        <w:jc w:val="both"/>
      </w:pPr>
      <w:r>
        <w:rPr>
          <w:sz w:val="20"/>
        </w:rPr>
        <w:t xml:space="preserve">3.1.4. выездная проверка, в ходе которой могут совершаться следующие контрольные действия:</w:t>
      </w:r>
    </w:p>
    <w:p>
      <w:pPr>
        <w:pStyle w:val="0"/>
        <w:spacing w:before="200" w:line-rule="auto"/>
        <w:ind w:firstLine="540"/>
        <w:jc w:val="both"/>
      </w:pPr>
      <w:r>
        <w:rPr>
          <w:sz w:val="20"/>
        </w:rPr>
        <w:t xml:space="preserve">- осмотр,</w:t>
      </w:r>
    </w:p>
    <w:p>
      <w:pPr>
        <w:pStyle w:val="0"/>
        <w:spacing w:before="200" w:line-rule="auto"/>
        <w:ind w:firstLine="540"/>
        <w:jc w:val="both"/>
      </w:pPr>
      <w:r>
        <w:rPr>
          <w:sz w:val="20"/>
        </w:rPr>
        <w:t xml:space="preserve">- опрос,</w:t>
      </w:r>
    </w:p>
    <w:p>
      <w:pPr>
        <w:pStyle w:val="0"/>
        <w:spacing w:before="200" w:line-rule="auto"/>
        <w:ind w:firstLine="540"/>
        <w:jc w:val="both"/>
      </w:pPr>
      <w:r>
        <w:rPr>
          <w:sz w:val="20"/>
        </w:rPr>
        <w:t xml:space="preserve">- получение письменных объяснений,</w:t>
      </w:r>
    </w:p>
    <w:p>
      <w:pPr>
        <w:pStyle w:val="0"/>
        <w:spacing w:before="200" w:line-rule="auto"/>
        <w:ind w:firstLine="540"/>
        <w:jc w:val="both"/>
      </w:pPr>
      <w:r>
        <w:rPr>
          <w:sz w:val="20"/>
        </w:rPr>
        <w:t xml:space="preserve">- истребование документов,</w:t>
      </w:r>
    </w:p>
    <w:p>
      <w:pPr>
        <w:pStyle w:val="0"/>
        <w:spacing w:before="200" w:line-rule="auto"/>
        <w:ind w:firstLine="540"/>
        <w:jc w:val="both"/>
      </w:pPr>
      <w:r>
        <w:rPr>
          <w:sz w:val="20"/>
        </w:rPr>
        <w:t xml:space="preserve">- инструментальное обследование,</w:t>
      </w:r>
    </w:p>
    <w:p>
      <w:pPr>
        <w:pStyle w:val="0"/>
        <w:spacing w:before="200" w:line-rule="auto"/>
        <w:ind w:firstLine="540"/>
        <w:jc w:val="both"/>
      </w:pPr>
      <w:r>
        <w:rPr>
          <w:sz w:val="20"/>
        </w:rPr>
        <w:t xml:space="preserve">- испытание,</w:t>
      </w:r>
    </w:p>
    <w:p>
      <w:pPr>
        <w:pStyle w:val="0"/>
        <w:spacing w:before="200" w:line-rule="auto"/>
        <w:ind w:firstLine="540"/>
        <w:jc w:val="both"/>
      </w:pPr>
      <w:r>
        <w:rPr>
          <w:sz w:val="20"/>
        </w:rPr>
        <w:t xml:space="preserve">- экспертиза.</w:t>
      </w:r>
    </w:p>
    <w:p>
      <w:pPr>
        <w:pStyle w:val="0"/>
        <w:spacing w:before="200" w:line-rule="auto"/>
        <w:ind w:firstLine="540"/>
        <w:jc w:val="both"/>
      </w:pPr>
      <w:r>
        <w:rPr>
          <w:sz w:val="20"/>
        </w:rPr>
        <w:t xml:space="preserve">3.2.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pPr>
        <w:pStyle w:val="0"/>
        <w:spacing w:before="200" w:line-rule="auto"/>
        <w:ind w:firstLine="540"/>
        <w:jc w:val="both"/>
      </w:pPr>
      <w:r>
        <w:rPr>
          <w:sz w:val="20"/>
        </w:rPr>
        <w:t xml:space="preserve">3.3. Контрольные мероприятия, указанные в </w:t>
      </w:r>
      <w:hyperlink w:history="0" w:anchor="P118" w:tooltip="3.1.1. инспекционный визит, в ходе которого могут совершаться следующие контрольные действия:">
        <w:r>
          <w:rPr>
            <w:sz w:val="20"/>
            <w:color w:val="0000ff"/>
          </w:rPr>
          <w:t xml:space="preserve">подпунктах 1</w:t>
        </w:r>
      </w:hyperlink>
      <w:r>
        <w:rPr>
          <w:sz w:val="20"/>
        </w:rPr>
        <w:t xml:space="preserve"> - </w:t>
      </w:r>
      <w:hyperlink w:history="0" w:anchor="P134" w:tooltip="3.1.4. выездная проверка, в ходе которой могут совершаться следующие контрольные действия:">
        <w:r>
          <w:rPr>
            <w:sz w:val="20"/>
            <w:color w:val="0000ff"/>
          </w:rPr>
          <w:t xml:space="preserve">4 пункта 3.1</w:t>
        </w:r>
      </w:hyperlink>
      <w:r>
        <w:rPr>
          <w:sz w:val="20"/>
        </w:rPr>
        <w:t xml:space="preserve"> настоящего Положения, проводятся в форме внеплановых мероприятий.</w:t>
      </w:r>
    </w:p>
    <w:p>
      <w:pPr>
        <w:pStyle w:val="0"/>
        <w:spacing w:before="200" w:line-rule="auto"/>
        <w:ind w:firstLine="540"/>
        <w:jc w:val="both"/>
      </w:pPr>
      <w:r>
        <w:rPr>
          <w:sz w:val="20"/>
        </w:rPr>
        <w:t xml:space="preserve">Внеплановые контрольные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3.4. Проведение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осуществляется при наличии оснований, предусмотренных </w:t>
      </w:r>
      <w:hyperlink w:history="0" r:id="rId2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пунктами 1</w:t>
        </w:r>
      </w:hyperlink>
      <w:r>
        <w:rPr>
          <w:sz w:val="20"/>
        </w:rPr>
        <w:t xml:space="preserve">, </w:t>
      </w:r>
      <w:hyperlink w:history="0" r:id="rId2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3</w:t>
        </w:r>
      </w:hyperlink>
      <w:r>
        <w:rPr>
          <w:sz w:val="20"/>
        </w:rPr>
        <w:t xml:space="preserve"> - </w:t>
      </w:r>
      <w:hyperlink w:history="0" r:id="rId2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6 части 1 статьи 57</w:t>
        </w:r>
      </w:hyperlink>
      <w:r>
        <w:rPr>
          <w:sz w:val="20"/>
        </w:rPr>
        <w:t xml:space="preserve"> Федерального закона N 248-ФЗ.</w:t>
      </w:r>
    </w:p>
    <w:p>
      <w:pPr>
        <w:pStyle w:val="0"/>
        <w:spacing w:before="200" w:line-rule="auto"/>
        <w:ind w:firstLine="540"/>
        <w:jc w:val="both"/>
      </w:pPr>
      <w:r>
        <w:rPr>
          <w:sz w:val="20"/>
        </w:rPr>
        <w:t xml:space="preserve">3.5. </w:t>
      </w:r>
      <w:hyperlink w:history="0" w:anchor="P219" w:tooltip="ИНДИКАТОРЫ">
        <w:r>
          <w:rPr>
            <w:sz w:val="20"/>
            <w:color w:val="0000ff"/>
          </w:rPr>
          <w:t xml:space="preserve">Индикаторы</w:t>
        </w:r>
      </w:hyperlink>
      <w:r>
        <w:rPr>
          <w:sz w:val="20"/>
        </w:rPr>
        <w:t xml:space="preserve"> риска нарушения обязательных требований указаны в приложении N 2 к настоящему Положению.</w:t>
      </w:r>
    </w:p>
    <w:p>
      <w:pPr>
        <w:pStyle w:val="0"/>
        <w:spacing w:before="200" w:line-rule="auto"/>
        <w:ind w:firstLine="540"/>
        <w:jc w:val="both"/>
      </w:pPr>
      <w:r>
        <w:rPr>
          <w:sz w:val="20"/>
        </w:rPr>
        <w:t xml:space="preserve">Перечень индикаторов риска нарушения обязательных требований размещается на официальном сайте контрольного органа в специальном разделе, посвященном контрольной деятельности.</w:t>
      </w:r>
    </w:p>
    <w:p>
      <w:pPr>
        <w:pStyle w:val="0"/>
        <w:spacing w:before="200" w:line-rule="auto"/>
        <w:ind w:firstLine="540"/>
        <w:jc w:val="both"/>
      </w:pPr>
      <w:r>
        <w:rPr>
          <w:sz w:val="20"/>
        </w:rPr>
        <w:t xml:space="preserve">3.6. Контрольные мероприятия, проводимые при взаимодействии с контролируемым лицом, проводятся на основании распоряжения руководителя (заместителя руководителя) контрольного органа о проведении контрольного мероприятия (далее - уполномоченное должностное лицо).</w:t>
      </w:r>
    </w:p>
    <w:p>
      <w:pPr>
        <w:pStyle w:val="0"/>
        <w:spacing w:before="200" w:line-rule="auto"/>
        <w:ind w:firstLine="540"/>
        <w:jc w:val="both"/>
      </w:pPr>
      <w:r>
        <w:rPr>
          <w:sz w:val="20"/>
        </w:rPr>
        <w:t xml:space="preserve">3.7. В случае принятия уполномоченным должностным лицом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pPr>
        <w:pStyle w:val="0"/>
        <w:spacing w:before="200" w:line-rule="auto"/>
        <w:ind w:firstLine="540"/>
        <w:jc w:val="both"/>
      </w:pPr>
      <w:r>
        <w:rPr>
          <w:sz w:val="20"/>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уполномоченных должностных лиц.</w:t>
      </w:r>
    </w:p>
    <w:p>
      <w:pPr>
        <w:pStyle w:val="0"/>
        <w:spacing w:before="200" w:line-rule="auto"/>
        <w:ind w:firstLine="540"/>
        <w:jc w:val="both"/>
      </w:pPr>
      <w:r>
        <w:rPr>
          <w:sz w:val="20"/>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w:t>
      </w:r>
      <w:hyperlink w:history="0" r:id="rId2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N 248-ФЗ.</w:t>
      </w:r>
    </w:p>
    <w:p>
      <w:pPr>
        <w:pStyle w:val="0"/>
        <w:spacing w:before="200" w:line-rule="auto"/>
        <w:ind w:firstLine="540"/>
        <w:jc w:val="both"/>
      </w:pPr>
      <w:r>
        <w:rPr>
          <w:sz w:val="20"/>
        </w:rPr>
        <w:t xml:space="preserve">3.10.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w:t>
      </w:r>
      <w:hyperlink w:history="0" r:id="rId28"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перечнем</w:t>
        </w:r>
      </w:hyperlink>
      <w:r>
        <w:rPr>
          <w:sz w:val="20"/>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w:history="0" r:id="rId29"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Правилами</w:t>
        </w:r>
      </w:hyperlink>
      <w:r>
        <w:rPr>
          <w:sz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3.11. Индивидуальный предприниматель, гражданин, являющиеся контролируемыми лицами, вправе направить в контрольный орган информацию о невозможности присутствия контролируемого лица при проведении контрольного мероприятия.</w:t>
      </w:r>
    </w:p>
    <w:p>
      <w:pPr>
        <w:pStyle w:val="0"/>
        <w:spacing w:before="200" w:line-rule="auto"/>
        <w:ind w:firstLine="540"/>
        <w:jc w:val="both"/>
      </w:pPr>
      <w:r>
        <w:rPr>
          <w:sz w:val="20"/>
        </w:rPr>
        <w:t xml:space="preserve">Проведение контрольного мероприятия переносится на срок, необходимый для устранения обстоятельств, содержащихся в предоставленной контролируемым лицом информации (но не более чем на 20 дней), при наличии одновременно следующих условий:</w:t>
      </w:r>
    </w:p>
    <w:p>
      <w:pPr>
        <w:pStyle w:val="0"/>
        <w:spacing w:before="200" w:line-rule="auto"/>
        <w:ind w:firstLine="540"/>
        <w:jc w:val="both"/>
      </w:pPr>
      <w:r>
        <w:rPr>
          <w:sz w:val="20"/>
        </w:rPr>
        <w:t xml:space="preserve">3.11.1.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pPr>
        <w:pStyle w:val="0"/>
        <w:spacing w:before="200" w:line-rule="auto"/>
        <w:ind w:firstLine="540"/>
        <w:jc w:val="both"/>
      </w:pPr>
      <w:r>
        <w:rPr>
          <w:sz w:val="20"/>
        </w:rPr>
        <w:t xml:space="preserve">3.11.2. отсутствие признаков явной непосредственной угрозы причинения или фактического причинения вреда (ущерба) охраняемым законом ценностям;</w:t>
      </w:r>
    </w:p>
    <w:p>
      <w:pPr>
        <w:pStyle w:val="0"/>
        <w:spacing w:before="200" w:line-rule="auto"/>
        <w:ind w:firstLine="540"/>
        <w:jc w:val="both"/>
      </w:pPr>
      <w:r>
        <w:rPr>
          <w:sz w:val="20"/>
        </w:rPr>
        <w:t xml:space="preserve">3.11.3.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pPr>
        <w:pStyle w:val="0"/>
        <w:spacing w:before="200" w:line-rule="auto"/>
        <w:ind w:firstLine="540"/>
        <w:jc w:val="both"/>
      </w:pPr>
      <w:r>
        <w:rPr>
          <w:sz w:val="20"/>
        </w:rPr>
        <w:t xml:space="preserve">3.12. Срок проведения выездной проверки не может превышать 10 рабочих дней.</w:t>
      </w:r>
    </w:p>
    <w:p>
      <w:pPr>
        <w:pStyle w:val="0"/>
        <w:spacing w:before="200" w:line-rule="auto"/>
        <w:ind w:firstLine="540"/>
        <w:jc w:val="both"/>
      </w:pPr>
      <w:r>
        <w:rPr>
          <w:sz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микропредприятия.</w:t>
      </w:r>
    </w:p>
    <w:p>
      <w:pPr>
        <w:pStyle w:val="0"/>
        <w:spacing w:before="200" w:line-rule="auto"/>
        <w:ind w:firstLine="540"/>
        <w:jc w:val="both"/>
      </w:pPr>
      <w:r>
        <w:rPr>
          <w:sz w:val="2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pPr>
        <w:pStyle w:val="0"/>
        <w:spacing w:before="200" w:line-rule="auto"/>
        <w:ind w:firstLine="540"/>
        <w:jc w:val="both"/>
      </w:pPr>
      <w:r>
        <w:rPr>
          <w:sz w:val="20"/>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0"/>
        <w:spacing w:before="200" w:line-rule="auto"/>
        <w:ind w:firstLine="540"/>
        <w:jc w:val="both"/>
      </w:pPr>
      <w:r>
        <w:rPr>
          <w:sz w:val="20"/>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w:history="0" r:id="rId3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2 части 2 статьи 90</w:t>
        </w:r>
      </w:hyperlink>
      <w:r>
        <w:rPr>
          <w:sz w:val="20"/>
        </w:rPr>
        <w:t xml:space="preserve"> Федерального закона N 248-ФЗ.</w:t>
      </w:r>
    </w:p>
    <w:p>
      <w:pPr>
        <w:pStyle w:val="0"/>
        <w:spacing w:before="200" w:line-rule="auto"/>
        <w:ind w:firstLine="540"/>
        <w:jc w:val="both"/>
      </w:pPr>
      <w:r>
        <w:rPr>
          <w:sz w:val="20"/>
        </w:rPr>
        <w:t xml:space="preserve">3.15. Информация о контрольных мероприятиях размещается в Едином реестре контрольных (надзорных) мероприятий.</w:t>
      </w:r>
    </w:p>
    <w:p>
      <w:pPr>
        <w:pStyle w:val="0"/>
        <w:spacing w:before="200" w:line-rule="auto"/>
        <w:ind w:firstLine="540"/>
        <w:jc w:val="both"/>
      </w:pPr>
      <w:r>
        <w:rPr>
          <w:sz w:val="20"/>
        </w:rPr>
        <w:t xml:space="preserve">3.16.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spacing w:before="200" w:line-rule="auto"/>
        <w:ind w:firstLine="540"/>
        <w:jc w:val="both"/>
      </w:pPr>
      <w:r>
        <w:rPr>
          <w:sz w:val="20"/>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pPr>
        <w:pStyle w:val="0"/>
        <w:spacing w:before="200" w:line-rule="auto"/>
        <w:ind w:firstLine="540"/>
        <w:jc w:val="both"/>
      </w:pPr>
      <w:r>
        <w:rPr>
          <w:sz w:val="2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0"/>
        <w:spacing w:before="200" w:line-rule="auto"/>
        <w:ind w:firstLine="540"/>
        <w:jc w:val="both"/>
      </w:pPr>
      <w:r>
        <w:rPr>
          <w:sz w:val="20"/>
        </w:rPr>
        <w:t xml:space="preserve">3.17. Результаты контрольного (надзорного) мероприятия оформляются в порядке, установленном </w:t>
      </w:r>
      <w:hyperlink w:history="0" r:id="rId3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87</w:t>
        </w:r>
      </w:hyperlink>
      <w:r>
        <w:rPr>
          <w:sz w:val="20"/>
        </w:rPr>
        <w:t xml:space="preserve"> Федерального закона N 248-ФЗ.</w:t>
      </w:r>
    </w:p>
    <w:p>
      <w:pPr>
        <w:pStyle w:val="0"/>
        <w:spacing w:before="200" w:line-rule="auto"/>
        <w:ind w:firstLine="540"/>
        <w:jc w:val="both"/>
      </w:pPr>
      <w:r>
        <w:rPr>
          <w:sz w:val="20"/>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порядке, установленном </w:t>
      </w:r>
      <w:hyperlink w:history="0" r:id="rId3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 87</w:t>
        </w:r>
      </w:hyperlink>
      <w:r>
        <w:rPr>
          <w:sz w:val="20"/>
        </w:rPr>
        <w:t xml:space="preserve"> Федерального закона N 248-ФЗ.</w:t>
      </w:r>
    </w:p>
    <w:p>
      <w:pPr>
        <w:pStyle w:val="0"/>
        <w:spacing w:before="200" w:line-rule="auto"/>
        <w:ind w:firstLine="540"/>
        <w:jc w:val="both"/>
      </w:pPr>
      <w:r>
        <w:rPr>
          <w:sz w:val="20"/>
        </w:rPr>
        <w:t xml:space="preserve">3.18. В случае несогласия с фактами и выводами, изложенными в акте, контролируемое лицо вправе обжаловать его в судебном порядке.</w:t>
      </w:r>
    </w:p>
    <w:p>
      <w:pPr>
        <w:pStyle w:val="0"/>
        <w:spacing w:before="200" w:line-rule="auto"/>
        <w:ind w:firstLine="540"/>
        <w:jc w:val="both"/>
      </w:pPr>
      <w:r>
        <w:rPr>
          <w:sz w:val="20"/>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0"/>
        <w:spacing w:before="200" w:line-rule="auto"/>
        <w:ind w:firstLine="540"/>
        <w:jc w:val="both"/>
      </w:pPr>
      <w:r>
        <w:rPr>
          <w:sz w:val="20"/>
        </w:rPr>
        <w:t xml:space="preserve">3.20.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w:t>
      </w:r>
      <w:hyperlink w:history="0" r:id="rId3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90</w:t>
        </w:r>
      </w:hyperlink>
      <w:r>
        <w:rPr>
          <w:sz w:val="20"/>
        </w:rPr>
        <w:t xml:space="preserve"> Федерального закона N 248-ФЗ.</w:t>
      </w:r>
    </w:p>
    <w:p>
      <w:pPr>
        <w:pStyle w:val="0"/>
        <w:spacing w:before="200" w:line-rule="auto"/>
        <w:ind w:firstLine="540"/>
        <w:jc w:val="both"/>
      </w:pPr>
      <w:r>
        <w:rPr>
          <w:sz w:val="20"/>
        </w:rPr>
        <w:t xml:space="preserve">3.21. Должностные лица,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Кемеровской области - Кузбасса, органами местного самоуправления, правоохранительными органами, организациями и гражданами.</w:t>
      </w:r>
    </w:p>
    <w:p>
      <w:pPr>
        <w:pStyle w:val="0"/>
        <w:spacing w:before="200" w:line-rule="auto"/>
        <w:ind w:firstLine="540"/>
        <w:jc w:val="both"/>
      </w:pPr>
      <w:r>
        <w:rPr>
          <w:sz w:val="20"/>
        </w:rPr>
        <w:t xml:space="preserve">3.22. 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контроль, направляют копию указанного акта в орган власти, уполномоченный на привлечение к соответствующей ответственности.</w:t>
      </w:r>
    </w:p>
    <w:p>
      <w:pPr>
        <w:pStyle w:val="0"/>
        <w:spacing w:before="200" w:line-rule="auto"/>
        <w:ind w:firstLine="540"/>
        <w:jc w:val="both"/>
      </w:pPr>
      <w:r>
        <w:rPr>
          <w:sz w:val="20"/>
        </w:rPr>
        <w:t xml:space="preserve">3.23. Исполнение решений контрольного органа осуществляется в порядке, установленном </w:t>
      </w:r>
      <w:hyperlink w:history="0" r:id="rId3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статьями 92</w:t>
        </w:r>
      </w:hyperlink>
      <w:r>
        <w:rPr>
          <w:sz w:val="20"/>
        </w:rPr>
        <w:t xml:space="preserve"> - </w:t>
      </w:r>
      <w:hyperlink w:history="0" r:id="rId3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95</w:t>
        </w:r>
      </w:hyperlink>
      <w:r>
        <w:rPr>
          <w:sz w:val="20"/>
        </w:rPr>
        <w:t xml:space="preserve"> Федерального закона N 248-ФЗ.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муниципальном контроле</w:t>
      </w:r>
    </w:p>
    <w:p>
      <w:pPr>
        <w:pStyle w:val="0"/>
        <w:jc w:val="right"/>
      </w:pPr>
      <w:r>
        <w:rPr>
          <w:sz w:val="20"/>
        </w:rPr>
        <w:t xml:space="preserve">на автомобильном транспорте,</w:t>
      </w:r>
    </w:p>
    <w:p>
      <w:pPr>
        <w:pStyle w:val="0"/>
        <w:jc w:val="right"/>
      </w:pPr>
      <w:r>
        <w:rPr>
          <w:sz w:val="20"/>
        </w:rPr>
        <w:t xml:space="preserve">городском наземном</w:t>
      </w:r>
    </w:p>
    <w:p>
      <w:pPr>
        <w:pStyle w:val="0"/>
        <w:jc w:val="right"/>
      </w:pPr>
      <w:r>
        <w:rPr>
          <w:sz w:val="20"/>
        </w:rPr>
        <w:t xml:space="preserve">электрическом транспорте</w:t>
      </w:r>
    </w:p>
    <w:p>
      <w:pPr>
        <w:pStyle w:val="0"/>
        <w:jc w:val="right"/>
      </w:pPr>
      <w:r>
        <w:rPr>
          <w:sz w:val="20"/>
        </w:rPr>
        <w:t xml:space="preserve">и в дорожном хозяйстве</w:t>
      </w:r>
    </w:p>
    <w:p>
      <w:pPr>
        <w:pStyle w:val="0"/>
        <w:jc w:val="right"/>
      </w:pPr>
      <w:r>
        <w:rPr>
          <w:sz w:val="20"/>
        </w:rPr>
        <w:t xml:space="preserve">в границах города Кемерово</w:t>
      </w:r>
    </w:p>
    <w:p>
      <w:pPr>
        <w:pStyle w:val="0"/>
        <w:jc w:val="both"/>
      </w:pPr>
      <w:r>
        <w:rPr>
          <w:sz w:val="20"/>
        </w:rPr>
      </w:r>
    </w:p>
    <w:bookmarkStart w:id="189" w:name="P189"/>
    <w:bookmarkEnd w:id="189"/>
    <w:p>
      <w:pPr>
        <w:pStyle w:val="2"/>
        <w:jc w:val="center"/>
      </w:pPr>
      <w:r>
        <w:rPr>
          <w:sz w:val="20"/>
        </w:rPr>
        <w:t xml:space="preserve">ПЕРЕЧЕНЬ</w:t>
      </w:r>
    </w:p>
    <w:p>
      <w:pPr>
        <w:pStyle w:val="2"/>
        <w:jc w:val="center"/>
      </w:pPr>
      <w:r>
        <w:rPr>
          <w:sz w:val="20"/>
        </w:rPr>
        <w:t xml:space="preserve">ДОЛЖНОСТНЫХ ЛИЦ, УПОЛНОМОЧЕННЫХ НА ОСУЩЕСТВЛЕНИЕ</w:t>
      </w:r>
    </w:p>
    <w:p>
      <w:pPr>
        <w:pStyle w:val="2"/>
        <w:jc w:val="center"/>
      </w:pPr>
      <w:r>
        <w:rPr>
          <w:sz w:val="20"/>
        </w:rPr>
        <w:t xml:space="preserve">МУНИЦИПАЛЬНОГО КОНТРОЛЯ НА АВТОМОБИЛЬНОМ ТРАНСПОРТЕ,</w:t>
      </w:r>
    </w:p>
    <w:p>
      <w:pPr>
        <w:pStyle w:val="2"/>
        <w:jc w:val="center"/>
      </w:pPr>
      <w:r>
        <w:rPr>
          <w:sz w:val="20"/>
        </w:rPr>
        <w:t xml:space="preserve">ГОРОДСКОМ НАЗЕМНОМ ЭЛЕКТРИЧЕСКОМ ТРАНСПОРТЕ</w:t>
      </w:r>
    </w:p>
    <w:p>
      <w:pPr>
        <w:pStyle w:val="2"/>
        <w:jc w:val="center"/>
      </w:pPr>
      <w:r>
        <w:rPr>
          <w:sz w:val="20"/>
        </w:rPr>
        <w:t xml:space="preserve">И В ДОРОЖНОМ ХОЗЯЙСТВЕ В ГРАНИЦАХ ГОРОДА КЕМЕРОВО</w:t>
      </w:r>
    </w:p>
    <w:p>
      <w:pPr>
        <w:pStyle w:val="0"/>
        <w:jc w:val="both"/>
      </w:pPr>
      <w:r>
        <w:rPr>
          <w:sz w:val="20"/>
        </w:rPr>
      </w:r>
    </w:p>
    <w:p>
      <w:pPr>
        <w:pStyle w:val="0"/>
        <w:ind w:firstLine="540"/>
        <w:jc w:val="both"/>
      </w:pPr>
      <w:r>
        <w:rPr>
          <w:sz w:val="20"/>
        </w:rPr>
        <w:t xml:space="preserve">1. В части соблюдения обязательных требований, предусмотренных </w:t>
      </w:r>
      <w:hyperlink w:history="0" w:anchor="P53" w:tooltip="1.2.1.1. в области автомобильных дорог и дорожной деятельности, установленных в отношении автомобильных дорог местного значения:">
        <w:r>
          <w:rPr>
            <w:sz w:val="20"/>
            <w:color w:val="0000ff"/>
          </w:rPr>
          <w:t xml:space="preserve">подпунктами 1.2.1.1</w:t>
        </w:r>
      </w:hyperlink>
      <w:r>
        <w:rPr>
          <w:sz w:val="20"/>
        </w:rPr>
        <w:t xml:space="preserve"> - </w:t>
      </w:r>
      <w:hyperlink w:history="0" w:anchor="P55" w:tooltip="1.2.1.3.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r>
          <w:rPr>
            <w:sz w:val="20"/>
            <w:color w:val="0000ff"/>
          </w:rPr>
          <w:t xml:space="preserve">1.2.1.3</w:t>
        </w:r>
      </w:hyperlink>
      <w:r>
        <w:rPr>
          <w:sz w:val="20"/>
        </w:rPr>
        <w:t xml:space="preserve"> настоящего Положения:</w:t>
      </w:r>
    </w:p>
    <w:p>
      <w:pPr>
        <w:pStyle w:val="0"/>
        <w:spacing w:before="200" w:line-rule="auto"/>
        <w:ind w:firstLine="540"/>
        <w:jc w:val="both"/>
      </w:pPr>
      <w:r>
        <w:rPr>
          <w:sz w:val="20"/>
        </w:rPr>
        <w:t xml:space="preserve">1.1. Заместитель начальника управления дорожного хозяйства и благоустройства администрации города Кемерово.</w:t>
      </w:r>
    </w:p>
    <w:p>
      <w:pPr>
        <w:pStyle w:val="0"/>
        <w:spacing w:before="200" w:line-rule="auto"/>
        <w:ind w:firstLine="540"/>
        <w:jc w:val="both"/>
      </w:pPr>
      <w:r>
        <w:rPr>
          <w:sz w:val="20"/>
        </w:rPr>
        <w:t xml:space="preserve">1.2. Начальник технического отдела управления дорожного хозяйства и благоустройства администрации города Кемерово.</w:t>
      </w:r>
    </w:p>
    <w:p>
      <w:pPr>
        <w:pStyle w:val="0"/>
        <w:spacing w:before="200" w:line-rule="auto"/>
        <w:ind w:firstLine="540"/>
        <w:jc w:val="both"/>
      </w:pPr>
      <w:r>
        <w:rPr>
          <w:sz w:val="20"/>
        </w:rPr>
        <w:t xml:space="preserve">1.3. Консультант-советник технического отдела управления дорожного хозяйства и благоустройства администрации города Кемерово.</w:t>
      </w:r>
    </w:p>
    <w:p>
      <w:pPr>
        <w:pStyle w:val="0"/>
        <w:spacing w:before="200" w:line-rule="auto"/>
        <w:ind w:firstLine="540"/>
        <w:jc w:val="both"/>
      </w:pPr>
      <w:r>
        <w:rPr>
          <w:sz w:val="20"/>
        </w:rPr>
        <w:t xml:space="preserve">1.4. Главные специалисты технического отдела управления дорожного хозяйства и благоустройства администрации города Кемерово.</w:t>
      </w:r>
    </w:p>
    <w:p>
      <w:pPr>
        <w:pStyle w:val="0"/>
        <w:spacing w:before="200" w:line-rule="auto"/>
        <w:ind w:firstLine="540"/>
        <w:jc w:val="both"/>
      </w:pPr>
      <w:r>
        <w:rPr>
          <w:sz w:val="20"/>
        </w:rPr>
        <w:t xml:space="preserve">2. В части соблюдения обязательных требований, предусмотренных </w:t>
      </w:r>
      <w:hyperlink w:history="0" w:anchor="P56" w:tooltip="1.2.1.4.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r>
          <w:rPr>
            <w:sz w:val="20"/>
            <w:color w:val="0000ff"/>
          </w:rPr>
          <w:t xml:space="preserve">подпунктом 1.2.1.4</w:t>
        </w:r>
      </w:hyperlink>
      <w:r>
        <w:rPr>
          <w:sz w:val="20"/>
        </w:rPr>
        <w:t xml:space="preserve"> настоящего Положения:</w:t>
      </w:r>
    </w:p>
    <w:p>
      <w:pPr>
        <w:pStyle w:val="0"/>
        <w:spacing w:before="200" w:line-rule="auto"/>
        <w:ind w:firstLine="540"/>
        <w:jc w:val="both"/>
      </w:pPr>
      <w:r>
        <w:rPr>
          <w:sz w:val="20"/>
        </w:rPr>
        <w:t xml:space="preserve">1.1. Начальник управления транспорта и связи администрации города Кемерово.</w:t>
      </w:r>
    </w:p>
    <w:p>
      <w:pPr>
        <w:pStyle w:val="0"/>
        <w:spacing w:before="200" w:line-rule="auto"/>
        <w:ind w:firstLine="540"/>
        <w:jc w:val="both"/>
      </w:pPr>
      <w:r>
        <w:rPr>
          <w:sz w:val="20"/>
        </w:rPr>
        <w:t xml:space="preserve">1.2. Заместитель начальника управления, начальник отдела транспорта и связи администрации города Кемерово.</w:t>
      </w:r>
    </w:p>
    <w:p>
      <w:pPr>
        <w:pStyle w:val="0"/>
        <w:spacing w:before="200" w:line-rule="auto"/>
        <w:ind w:firstLine="540"/>
        <w:jc w:val="both"/>
      </w:pPr>
      <w:r>
        <w:rPr>
          <w:sz w:val="20"/>
        </w:rPr>
        <w:t xml:space="preserve">1.3. Главные специалисты отдела транспорта и связи управления транспорта и связи администрации города Кемерово.</w:t>
      </w:r>
    </w:p>
    <w:p>
      <w:pPr>
        <w:pStyle w:val="0"/>
        <w:spacing w:before="200" w:line-rule="auto"/>
        <w:ind w:firstLine="540"/>
        <w:jc w:val="both"/>
      </w:pPr>
      <w:r>
        <w:rPr>
          <w:sz w:val="20"/>
        </w:rPr>
        <w:t xml:space="preserve">1.4. Заведующий финансово-экономическим отделом управления транспорта и связи администрации города Кемерово.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муниципальном контроле</w:t>
      </w:r>
    </w:p>
    <w:p>
      <w:pPr>
        <w:pStyle w:val="0"/>
        <w:jc w:val="right"/>
      </w:pPr>
      <w:r>
        <w:rPr>
          <w:sz w:val="20"/>
        </w:rPr>
        <w:t xml:space="preserve">на автомобильном транспорте,</w:t>
      </w:r>
    </w:p>
    <w:p>
      <w:pPr>
        <w:pStyle w:val="0"/>
        <w:jc w:val="right"/>
      </w:pPr>
      <w:r>
        <w:rPr>
          <w:sz w:val="20"/>
        </w:rPr>
        <w:t xml:space="preserve">городском наземном</w:t>
      </w:r>
    </w:p>
    <w:p>
      <w:pPr>
        <w:pStyle w:val="0"/>
        <w:jc w:val="right"/>
      </w:pPr>
      <w:r>
        <w:rPr>
          <w:sz w:val="20"/>
        </w:rPr>
        <w:t xml:space="preserve">электрическом транспорте</w:t>
      </w:r>
    </w:p>
    <w:p>
      <w:pPr>
        <w:pStyle w:val="0"/>
        <w:jc w:val="right"/>
      </w:pPr>
      <w:r>
        <w:rPr>
          <w:sz w:val="20"/>
        </w:rPr>
        <w:t xml:space="preserve">и в дорожном хозяйстве</w:t>
      </w:r>
    </w:p>
    <w:p>
      <w:pPr>
        <w:pStyle w:val="0"/>
        <w:jc w:val="right"/>
      </w:pPr>
      <w:r>
        <w:rPr>
          <w:sz w:val="20"/>
        </w:rPr>
        <w:t xml:space="preserve">в границах города Кемерово</w:t>
      </w:r>
    </w:p>
    <w:p>
      <w:pPr>
        <w:pStyle w:val="0"/>
        <w:jc w:val="both"/>
      </w:pPr>
      <w:r>
        <w:rPr>
          <w:sz w:val="20"/>
        </w:rPr>
      </w:r>
    </w:p>
    <w:bookmarkStart w:id="219" w:name="P219"/>
    <w:bookmarkEnd w:id="219"/>
    <w:p>
      <w:pPr>
        <w:pStyle w:val="2"/>
        <w:jc w:val="center"/>
      </w:pPr>
      <w:r>
        <w:rPr>
          <w:sz w:val="20"/>
        </w:rPr>
        <w:t xml:space="preserve">ИНДИКАТОРЫ</w:t>
      </w:r>
    </w:p>
    <w:p>
      <w:pPr>
        <w:pStyle w:val="2"/>
        <w:jc w:val="center"/>
      </w:pPr>
      <w:r>
        <w:rPr>
          <w:sz w:val="20"/>
        </w:rPr>
        <w:t xml:space="preserve">РИСКА НАРУШЕНИЯ ОБЯЗАТЕЛЬНЫХ ТРЕБОВАНИЙ, ПРОВЕРЯЕМЫХ</w:t>
      </w:r>
    </w:p>
    <w:p>
      <w:pPr>
        <w:pStyle w:val="2"/>
        <w:jc w:val="center"/>
      </w:pPr>
      <w:r>
        <w:rPr>
          <w:sz w:val="20"/>
        </w:rPr>
        <w:t xml:space="preserve">В РАМКАХ ОСУЩЕСТВЛЕНИЯ МУНИЦИПАЛЬНОГО КОНТРОЛЯ</w:t>
      </w:r>
    </w:p>
    <w:p>
      <w:pPr>
        <w:pStyle w:val="2"/>
        <w:jc w:val="center"/>
      </w:pPr>
      <w:r>
        <w:rPr>
          <w:sz w:val="20"/>
        </w:rPr>
        <w:t xml:space="preserve">НА АВТОМОБИЛЬНОМ ТРАНСПОРТЕ, ГОРОДСКОМ НАЗЕМНОМ</w:t>
      </w:r>
    </w:p>
    <w:p>
      <w:pPr>
        <w:pStyle w:val="2"/>
        <w:jc w:val="center"/>
      </w:pPr>
      <w:r>
        <w:rPr>
          <w:sz w:val="20"/>
        </w:rPr>
        <w:t xml:space="preserve">ЭЛЕКТРИЧЕСКОМ ТРАНСПОРТЕ И В ДОРОЖНОМ ХОЗЯЙСТВЕ</w:t>
      </w:r>
    </w:p>
    <w:p>
      <w:pPr>
        <w:pStyle w:val="2"/>
        <w:jc w:val="center"/>
      </w:pPr>
      <w:r>
        <w:rPr>
          <w:sz w:val="20"/>
        </w:rPr>
        <w:t xml:space="preserve">В ГРАНИЦАХ ГОРОДА КЕМЕРОВО</w:t>
      </w:r>
    </w:p>
    <w:p>
      <w:pPr>
        <w:pStyle w:val="0"/>
        <w:jc w:val="both"/>
      </w:pPr>
      <w:r>
        <w:rPr>
          <w:sz w:val="20"/>
        </w:rPr>
      </w:r>
    </w:p>
    <w:p>
      <w:pPr>
        <w:pStyle w:val="0"/>
        <w:ind w:firstLine="540"/>
        <w:jc w:val="both"/>
      </w:pPr>
      <w:r>
        <w:rPr>
          <w:sz w:val="20"/>
        </w:rPr>
        <w:t xml:space="preserve">1. Поступление в контрольный орган обращения гражданина или юридического лица, информации от органов государственной власти, органов местного самоуправления, средств массовой информации о нарушениях:</w:t>
      </w:r>
    </w:p>
    <w:p>
      <w:pPr>
        <w:pStyle w:val="0"/>
        <w:spacing w:before="200" w:line-rule="auto"/>
        <w:ind w:firstLine="540"/>
        <w:jc w:val="both"/>
      </w:pPr>
      <w:r>
        <w:rPr>
          <w:sz w:val="20"/>
        </w:rPr>
        <w:t xml:space="preserve">1.1. в области автомобильных дорог и дорожной деятельности, установленных в отношении автомобильных дорог местного значения:</w:t>
      </w:r>
    </w:p>
    <w:p>
      <w:pPr>
        <w:pStyle w:val="0"/>
        <w:spacing w:before="200" w:line-rule="auto"/>
        <w:ind w:firstLine="540"/>
        <w:jc w:val="both"/>
      </w:pPr>
      <w:r>
        <w:rPr>
          <w:sz w:val="20"/>
        </w:rPr>
        <w:t xml:space="preserve">1.2. к эксплуатации объектов дорожного сервиса, размещенных в полосах отвода автомобильных дорог общего пользования;</w:t>
      </w:r>
    </w:p>
    <w:p>
      <w:pPr>
        <w:pStyle w:val="0"/>
        <w:spacing w:before="200" w:line-rule="auto"/>
        <w:ind w:firstLine="540"/>
        <w:jc w:val="both"/>
      </w:pPr>
      <w:r>
        <w:rPr>
          <w:sz w:val="20"/>
        </w:rPr>
        <w:t xml:space="preserve">1.3. к осуществлению работ по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0"/>
        <w:spacing w:before="200" w:line-rule="auto"/>
        <w:ind w:firstLine="540"/>
        <w:jc w:val="both"/>
      </w:pPr>
      <w:r>
        <w:rPr>
          <w:sz w:val="20"/>
        </w:rPr>
        <w:t xml:space="preserve">1.4.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both"/>
      </w:pPr>
      <w:r>
        <w:rPr>
          <w:sz w:val="20"/>
        </w:rPr>
      </w:r>
    </w:p>
    <w:bookmarkStart w:id="238" w:name="P238"/>
    <w:bookmarkEnd w:id="238"/>
    <w:p>
      <w:pPr>
        <w:pStyle w:val="2"/>
        <w:jc w:val="center"/>
      </w:pPr>
      <w:r>
        <w:rPr>
          <w:sz w:val="20"/>
        </w:rPr>
        <w:t xml:space="preserve">КЛЮЧЕВЫЕ ПОКАЗАТЕЛИ</w:t>
      </w:r>
    </w:p>
    <w:p>
      <w:pPr>
        <w:pStyle w:val="2"/>
        <w:jc w:val="center"/>
      </w:pPr>
      <w:r>
        <w:rPr>
          <w:sz w:val="20"/>
        </w:rPr>
        <w:t xml:space="preserve">ОСУЩЕСТВЛЕНИЯ МУНИЦИПАЛЬНОГО КОНТРОЛЯ НА АВТОМОБИЛЬНОМ</w:t>
      </w:r>
    </w:p>
    <w:p>
      <w:pPr>
        <w:pStyle w:val="2"/>
        <w:jc w:val="center"/>
      </w:pPr>
      <w:r>
        <w:rPr>
          <w:sz w:val="20"/>
        </w:rPr>
        <w:t xml:space="preserve">ТРАНСПОРТЕ, ГОРОДСКОМ НАЗЕМНОМ ЭЛЕКТРИЧЕСКОМ ТРАНСПОРТЕ</w:t>
      </w:r>
    </w:p>
    <w:p>
      <w:pPr>
        <w:pStyle w:val="2"/>
        <w:jc w:val="center"/>
      </w:pPr>
      <w:r>
        <w:rPr>
          <w:sz w:val="20"/>
        </w:rPr>
        <w:t xml:space="preserve">И В ДОРОЖНОМ ХОЗЯЙСТВЕ В ГРАНИЦАХ ГОРОДА КЕМЕРОВО И ИХ</w:t>
      </w:r>
    </w:p>
    <w:p>
      <w:pPr>
        <w:pStyle w:val="2"/>
        <w:jc w:val="center"/>
      </w:pPr>
      <w:r>
        <w:rPr>
          <w:sz w:val="20"/>
        </w:rPr>
        <w:t xml:space="preserve">ЦЕЛЕВЫЕ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6" w:tooltip="Решение Кемеровского городского Совета народных депутатов от 29.04.2022 N 91 &quot;О внесении изменений в решение Кемеровского городского Совета народных депутатов от 24.12.2021 N 53 &quo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города Кемерово&quot; {КонсультантПлюс}">
              <w:r>
                <w:rPr>
                  <w:sz w:val="20"/>
                  <w:color w:val="0000ff"/>
                </w:rPr>
                <w:t xml:space="preserve">решением</w:t>
              </w:r>
            </w:hyperlink>
            <w:r>
              <w:rPr>
                <w:sz w:val="20"/>
                <w:color w:val="392c69"/>
              </w:rPr>
              <w:t xml:space="preserve"> Кемеровского городского Совета народных депутатов</w:t>
            </w:r>
          </w:p>
          <w:p>
            <w:pPr>
              <w:pStyle w:val="0"/>
              <w:jc w:val="center"/>
            </w:pPr>
            <w:r>
              <w:rPr>
                <w:sz w:val="20"/>
                <w:color w:val="392c69"/>
              </w:rPr>
              <w:t xml:space="preserve">от 29.04.2022 N 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Ключевые показатели и их целевые значения:</w:t>
      </w:r>
    </w:p>
    <w:p>
      <w:pPr>
        <w:pStyle w:val="0"/>
        <w:jc w:val="both"/>
      </w:pPr>
      <w:r>
        <w:rPr>
          <w:sz w:val="20"/>
        </w:rPr>
      </w:r>
    </w:p>
    <w:p>
      <w:pPr>
        <w:pStyle w:val="0"/>
        <w:ind w:firstLine="540"/>
        <w:jc w:val="both"/>
      </w:pPr>
      <w:r>
        <w:rPr>
          <w:sz w:val="20"/>
        </w:rPr>
        <w:t xml:space="preserve">Доля проведенных внеплановых контрольных мероприятий на очередной календарный год - 100%.</w:t>
      </w:r>
    </w:p>
    <w:p>
      <w:pPr>
        <w:pStyle w:val="0"/>
        <w:spacing w:before="200" w:line-rule="auto"/>
        <w:ind w:firstLine="540"/>
        <w:jc w:val="both"/>
      </w:pPr>
      <w:r>
        <w:rPr>
          <w:sz w:val="20"/>
        </w:rPr>
        <w:t xml:space="preserve">Доля устраненных нарушений из числа выявленных нарушений обязательных требований - 70%.</w:t>
      </w:r>
    </w:p>
    <w:p>
      <w:pPr>
        <w:pStyle w:val="0"/>
        <w:spacing w:before="200" w:line-rule="auto"/>
        <w:ind w:firstLine="540"/>
        <w:jc w:val="both"/>
      </w:pPr>
      <w:r>
        <w:rPr>
          <w:sz w:val="20"/>
        </w:rPr>
        <w:t xml:space="preserve">Доля вынесенных судебных решений о назначении административного наказания по материалам контрольного органа - 95%.</w:t>
      </w:r>
    </w:p>
    <w:p>
      <w:pPr>
        <w:pStyle w:val="0"/>
        <w:spacing w:before="200" w:line-rule="auto"/>
        <w:ind w:firstLine="540"/>
        <w:jc w:val="both"/>
      </w:pPr>
      <w:r>
        <w:rPr>
          <w:sz w:val="20"/>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w:t>
      </w:r>
      <w:hyperlink w:history="0" r:id="rId37" w:tooltip="&quot;Кодекс Российской Федерации об административных правонарушениях&quot; от 30.12.2001 N 195-ФЗ (ред. от 14.04.2023) ------------ Недействующая редакция {КонсультантПлюс}">
        <w:r>
          <w:rPr>
            <w:sz w:val="20"/>
            <w:color w:val="0000ff"/>
          </w:rPr>
          <w:t xml:space="preserve">статей 2.7</w:t>
        </w:r>
      </w:hyperlink>
      <w:r>
        <w:rPr>
          <w:sz w:val="20"/>
        </w:rPr>
        <w:t xml:space="preserve"> и </w:t>
      </w:r>
      <w:hyperlink w:history="0" r:id="rId38" w:tooltip="&quot;Кодекс Российской Федерации об административных правонарушениях&quot; от 30.12.2001 N 195-ФЗ (ред. от 14.04.2023) ------------ Недействующая редакция {КонсультантПлюс}">
        <w:r>
          <w:rPr>
            <w:sz w:val="20"/>
            <w:color w:val="0000ff"/>
          </w:rPr>
          <w:t xml:space="preserve">2.9</w:t>
        </w:r>
      </w:hyperlink>
      <w:r>
        <w:rPr>
          <w:sz w:val="20"/>
        </w:rPr>
        <w:t xml:space="preserve"> Кодекса Российской Федерации об административных правонарушениях, - 0%.</w:t>
      </w:r>
    </w:p>
    <w:p>
      <w:pPr>
        <w:pStyle w:val="0"/>
        <w:spacing w:before="200" w:line-rule="auto"/>
        <w:ind w:firstLine="540"/>
        <w:jc w:val="both"/>
      </w:pPr>
      <w:r>
        <w:rPr>
          <w:sz w:val="20"/>
        </w:rPr>
        <w:t xml:space="preserve">Доля отмененных результатов контрольных мероприятий - 0%.</w:t>
      </w:r>
    </w:p>
    <w:p>
      <w:pPr>
        <w:pStyle w:val="0"/>
        <w:spacing w:before="200" w:line-rule="auto"/>
        <w:ind w:firstLine="540"/>
        <w:jc w:val="both"/>
      </w:pPr>
      <w:r>
        <w:rPr>
          <w:sz w:val="20"/>
        </w:rPr>
        <w:t xml:space="preserve">2. Индикативные показатели осуществления муниципального контроля на автомобильном транспорте, городском наземном электрическом транспорте и в дорожном хозяйстве в границах города Кемерово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8"/>
        <w:gridCol w:w="8334"/>
      </w:tblGrid>
      <w:tr>
        <w:tc>
          <w:tcPr>
            <w:tcW w:w="738" w:type="dxa"/>
          </w:tcPr>
          <w:p>
            <w:pPr>
              <w:pStyle w:val="0"/>
              <w:jc w:val="center"/>
            </w:pPr>
            <w:r>
              <w:rPr>
                <w:sz w:val="20"/>
              </w:rPr>
              <w:t xml:space="preserve">N п/п</w:t>
            </w:r>
          </w:p>
        </w:tc>
        <w:tc>
          <w:tcPr>
            <w:tcW w:w="8334" w:type="dxa"/>
          </w:tcPr>
          <w:p>
            <w:pPr>
              <w:pStyle w:val="0"/>
              <w:jc w:val="center"/>
            </w:pPr>
            <w:r>
              <w:rPr>
                <w:sz w:val="20"/>
              </w:rPr>
              <w:t xml:space="preserve">Наименование показателя</w:t>
            </w:r>
          </w:p>
        </w:tc>
      </w:tr>
      <w:tr>
        <w:tc>
          <w:tcPr>
            <w:tcW w:w="738" w:type="dxa"/>
          </w:tcPr>
          <w:p>
            <w:pPr>
              <w:pStyle w:val="0"/>
              <w:jc w:val="center"/>
            </w:pPr>
            <w:r>
              <w:rPr>
                <w:sz w:val="20"/>
              </w:rPr>
              <w:t xml:space="preserve">1</w:t>
            </w:r>
          </w:p>
        </w:tc>
        <w:tc>
          <w:tcPr>
            <w:tcW w:w="8334" w:type="dxa"/>
          </w:tcPr>
          <w:p>
            <w:pPr>
              <w:pStyle w:val="0"/>
            </w:pPr>
            <w:r>
              <w:rPr>
                <w:sz w:val="20"/>
              </w:rPr>
              <w:t xml:space="preserve">Количество проведенных внеплановых контрольных мероприятий</w:t>
            </w:r>
          </w:p>
        </w:tc>
      </w:tr>
      <w:tr>
        <w:tc>
          <w:tcPr>
            <w:tcW w:w="738" w:type="dxa"/>
          </w:tcPr>
          <w:p>
            <w:pPr>
              <w:pStyle w:val="0"/>
              <w:jc w:val="center"/>
            </w:pPr>
            <w:r>
              <w:rPr>
                <w:sz w:val="20"/>
              </w:rPr>
              <w:t xml:space="preserve">2</w:t>
            </w:r>
          </w:p>
        </w:tc>
        <w:tc>
          <w:tcPr>
            <w:tcW w:w="8334" w:type="dxa"/>
          </w:tcPr>
          <w:p>
            <w:pPr>
              <w:pStyle w:val="0"/>
            </w:pPr>
            <w:r>
              <w:rPr>
                <w:sz w:val="20"/>
              </w:rPr>
              <w:t xml:space="preserve">Количество поступивших возражений в отношении акта контрольного мероприятия</w:t>
            </w:r>
          </w:p>
        </w:tc>
      </w:tr>
      <w:tr>
        <w:tc>
          <w:tcPr>
            <w:tcW w:w="738" w:type="dxa"/>
          </w:tcPr>
          <w:p>
            <w:pPr>
              <w:pStyle w:val="0"/>
              <w:jc w:val="center"/>
            </w:pPr>
            <w:r>
              <w:rPr>
                <w:sz w:val="20"/>
              </w:rPr>
              <w:t xml:space="preserve">3</w:t>
            </w:r>
          </w:p>
        </w:tc>
        <w:tc>
          <w:tcPr>
            <w:tcW w:w="8334" w:type="dxa"/>
          </w:tcPr>
          <w:p>
            <w:pPr>
              <w:pStyle w:val="0"/>
            </w:pPr>
            <w:r>
              <w:rPr>
                <w:sz w:val="20"/>
              </w:rPr>
              <w:t xml:space="preserve">Количество выданных предписаний об устранении нарушений обязательных требований</w:t>
            </w:r>
          </w:p>
        </w:tc>
      </w:tr>
      <w:tr>
        <w:tc>
          <w:tcPr>
            <w:tcW w:w="738" w:type="dxa"/>
          </w:tcPr>
          <w:p>
            <w:pPr>
              <w:pStyle w:val="0"/>
              <w:jc w:val="center"/>
            </w:pPr>
            <w:r>
              <w:rPr>
                <w:sz w:val="20"/>
              </w:rPr>
              <w:t xml:space="preserve">4</w:t>
            </w:r>
          </w:p>
        </w:tc>
        <w:tc>
          <w:tcPr>
            <w:tcW w:w="8334" w:type="dxa"/>
          </w:tcPr>
          <w:p>
            <w:pPr>
              <w:pStyle w:val="0"/>
            </w:pPr>
            <w:r>
              <w:rPr>
                <w:sz w:val="20"/>
              </w:rPr>
              <w:t xml:space="preserve">Количество устраненных нарушений обязательных требований</w:t>
            </w:r>
          </w:p>
        </w:tc>
      </w:tr>
    </w:tbl>
    <w:p>
      <w:pPr>
        <w:pStyle w:val="0"/>
        <w:jc w:val="both"/>
      </w:pPr>
      <w:r>
        <w:rPr>
          <w:sz w:val="20"/>
        </w:rPr>
      </w:r>
    </w:p>
    <w:p>
      <w:pPr>
        <w:pStyle w:val="0"/>
        <w:ind w:firstLine="540"/>
        <w:jc w:val="both"/>
      </w:pPr>
      <w:r>
        <w:rPr>
          <w:sz w:val="20"/>
        </w:rPr>
        <w:t xml:space="preserve">Отчетным периодом для определения показателей является календарный год.</w:t>
      </w:r>
    </w:p>
    <w:p>
      <w:pPr>
        <w:pStyle w:val="0"/>
        <w:spacing w:before="200" w:line-rule="auto"/>
        <w:ind w:firstLine="540"/>
        <w:jc w:val="both"/>
      </w:pPr>
      <w:r>
        <w:rPr>
          <w:sz w:val="20"/>
        </w:rPr>
        <w:t xml:space="preserve">Орган муниципального контроля на автомобильном транспорте, городском наземном электрическом транспорте и в дорожном хозяйстве в границах города Кемерово ежегодно, в срок до 1 февраля года, следующего за отчетным годом, осуществляет расчет и оценку фактических (достигнутых) значений показателей.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Кемеровского городского Совета народных депутатов от 24.12.2021 N 53</w:t>
            <w:br/>
            <w:t>(ред. от 29.04.2022)</w:t>
            <w:br/>
            <w:t>"Об утверждении Положе...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84&amp;n=125338&amp;dst=100005" TargetMode = "External"/>
	<Relationship Id="rId8" Type="http://schemas.openxmlformats.org/officeDocument/2006/relationships/hyperlink" Target="https://login.consultant.ru/link/?req=doc&amp;base=LAW&amp;n=425364&amp;dst=90" TargetMode = "External"/>
	<Relationship Id="rId9" Type="http://schemas.openxmlformats.org/officeDocument/2006/relationships/hyperlink" Target="https://login.consultant.ru/link/?req=doc&amp;base=LAW&amp;n=425365&amp;dst=332" TargetMode = "External"/>
	<Relationship Id="rId10" Type="http://schemas.openxmlformats.org/officeDocument/2006/relationships/hyperlink" Target="https://login.consultant.ru/link/?req=doc&amp;base=LAW&amp;n=422308&amp;dst=100088" TargetMode = "External"/>
	<Relationship Id="rId11" Type="http://schemas.openxmlformats.org/officeDocument/2006/relationships/hyperlink" Target="https://login.consultant.ru/link/?req=doc&amp;base=LAW&amp;n=439194&amp;dst=465" TargetMode = "External"/>
	<Relationship Id="rId12" Type="http://schemas.openxmlformats.org/officeDocument/2006/relationships/hyperlink" Target="https://login.consultant.ru/link/?req=doc&amp;base=RLAW284&amp;n=127631&amp;dst=100832" TargetMode = "External"/>
	<Relationship Id="rId13" Type="http://schemas.openxmlformats.org/officeDocument/2006/relationships/hyperlink" Target="https://login.consultant.ru/link/?req=doc&amp;base=RLAW284&amp;n=125338&amp;dst=100006" TargetMode = "External"/>
	<Relationship Id="rId14" Type="http://schemas.openxmlformats.org/officeDocument/2006/relationships/hyperlink" Target="https://login.consultant.ru/link/?req=doc&amp;base=LAW&amp;n=422308" TargetMode = "External"/>
	<Relationship Id="rId15" Type="http://schemas.openxmlformats.org/officeDocument/2006/relationships/hyperlink" Target="https://login.consultant.ru/link/?req=doc&amp;base=LAW&amp;n=425364" TargetMode = "External"/>
	<Relationship Id="rId16" Type="http://schemas.openxmlformats.org/officeDocument/2006/relationships/hyperlink" Target="https://login.consultant.ru/link/?req=doc&amp;base=LAW&amp;n=425365" TargetMode = "External"/>
	<Relationship Id="rId17" Type="http://schemas.openxmlformats.org/officeDocument/2006/relationships/hyperlink" Target="https://login.consultant.ru/link/?req=doc&amp;base=LAW&amp;n=422308" TargetMode = "External"/>
	<Relationship Id="rId18" Type="http://schemas.openxmlformats.org/officeDocument/2006/relationships/hyperlink" Target="https://login.consultant.ru/link/?req=doc&amp;base=LAW&amp;n=439194" TargetMode = "External"/>
	<Relationship Id="rId19" Type="http://schemas.openxmlformats.org/officeDocument/2006/relationships/hyperlink" Target="https://login.consultant.ru/link/?req=doc&amp;base=LAW&amp;n=422308&amp;dst=100338" TargetMode = "External"/>
	<Relationship Id="rId20" Type="http://schemas.openxmlformats.org/officeDocument/2006/relationships/hyperlink" Target="https://login.consultant.ru/link/?req=doc&amp;base=RLAW284&amp;n=125338&amp;dst=100006" TargetMode = "External"/>
	<Relationship Id="rId21" Type="http://schemas.openxmlformats.org/officeDocument/2006/relationships/hyperlink" Target="https://login.consultant.ru/link/?req=doc&amp;base=LAW&amp;n=422308&amp;dst=100512" TargetMode = "External"/>
	<Relationship Id="rId22" Type="http://schemas.openxmlformats.org/officeDocument/2006/relationships/hyperlink" Target="https://login.consultant.ru/link/?req=doc&amp;base=LAW&amp;n=403777&amp;dst=100762" TargetMode = "External"/>
	<Relationship Id="rId23" Type="http://schemas.openxmlformats.org/officeDocument/2006/relationships/hyperlink" Target="https://login.consultant.ru/link/?req=doc&amp;base=LAW&amp;n=314820" TargetMode = "External"/>
	<Relationship Id="rId24" Type="http://schemas.openxmlformats.org/officeDocument/2006/relationships/hyperlink" Target="https://login.consultant.ru/link/?req=doc&amp;base=LAW&amp;n=422308&amp;dst=100634" TargetMode = "External"/>
	<Relationship Id="rId25" Type="http://schemas.openxmlformats.org/officeDocument/2006/relationships/hyperlink" Target="https://login.consultant.ru/link/?req=doc&amp;base=LAW&amp;n=422308&amp;dst=100636" TargetMode = "External"/>
	<Relationship Id="rId26" Type="http://schemas.openxmlformats.org/officeDocument/2006/relationships/hyperlink" Target="https://login.consultant.ru/link/?req=doc&amp;base=LAW&amp;n=422308&amp;dst=100639" TargetMode = "External"/>
	<Relationship Id="rId27" Type="http://schemas.openxmlformats.org/officeDocument/2006/relationships/hyperlink" Target="https://login.consultant.ru/link/?req=doc&amp;base=LAW&amp;n=422308" TargetMode = "External"/>
	<Relationship Id="rId28" Type="http://schemas.openxmlformats.org/officeDocument/2006/relationships/hyperlink" Target="https://login.consultant.ru/link/?req=doc&amp;base=LAW&amp;n=415672&amp;dst=100007" TargetMode = "External"/>
	<Relationship Id="rId29" Type="http://schemas.openxmlformats.org/officeDocument/2006/relationships/hyperlink" Target="https://login.consultant.ru/link/?req=doc&amp;base=LAW&amp;n=416560&amp;dst=100014" TargetMode = "External"/>
	<Relationship Id="rId30" Type="http://schemas.openxmlformats.org/officeDocument/2006/relationships/hyperlink" Target="https://login.consultant.ru/link/?req=doc&amp;base=LAW&amp;n=422308&amp;dst=101000" TargetMode = "External"/>
	<Relationship Id="rId31" Type="http://schemas.openxmlformats.org/officeDocument/2006/relationships/hyperlink" Target="https://login.consultant.ru/link/?req=doc&amp;base=LAW&amp;n=422308&amp;dst=100981" TargetMode = "External"/>
	<Relationship Id="rId32" Type="http://schemas.openxmlformats.org/officeDocument/2006/relationships/hyperlink" Target="https://login.consultant.ru/link/?req=doc&amp;base=LAW&amp;n=422308&amp;dst=100981" TargetMode = "External"/>
	<Relationship Id="rId33" Type="http://schemas.openxmlformats.org/officeDocument/2006/relationships/hyperlink" Target="https://login.consultant.ru/link/?req=doc&amp;base=LAW&amp;n=422308&amp;dst=100996" TargetMode = "External"/>
	<Relationship Id="rId34" Type="http://schemas.openxmlformats.org/officeDocument/2006/relationships/hyperlink" Target="https://login.consultant.ru/link/?req=doc&amp;base=LAW&amp;n=422308&amp;dst=101022" TargetMode = "External"/>
	<Relationship Id="rId35" Type="http://schemas.openxmlformats.org/officeDocument/2006/relationships/hyperlink" Target="https://login.consultant.ru/link/?req=doc&amp;base=LAW&amp;n=422308&amp;dst=101037" TargetMode = "External"/>
	<Relationship Id="rId36" Type="http://schemas.openxmlformats.org/officeDocument/2006/relationships/hyperlink" Target="https://login.consultant.ru/link/?req=doc&amp;base=RLAW284&amp;n=125338&amp;dst=100008" TargetMode = "External"/>
	<Relationship Id="rId37" Type="http://schemas.openxmlformats.org/officeDocument/2006/relationships/hyperlink" Target="https://login.consultant.ru/link/?req=doc&amp;base=LAW&amp;n=444775&amp;dst=100060" TargetMode = "External"/>
	<Relationship Id="rId38" Type="http://schemas.openxmlformats.org/officeDocument/2006/relationships/hyperlink" Target="https://login.consultant.ru/link/?req=doc&amp;base=LAW&amp;n=444775&amp;dst=10006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Кемеровского городского Совета народных депутатов от 24.12.2021 N 53
(ред. от 29.04.2022)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города Кемерово"</dc:title>
  <dcterms:created xsi:type="dcterms:W3CDTF">2023-05-18T04:44:27Z</dcterms:created>
</cp:coreProperties>
</file>