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71" w:rsidRPr="009C141A" w:rsidRDefault="000B3771" w:rsidP="000B37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 1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0B3771" w:rsidRPr="00612D42" w:rsidRDefault="000B3771" w:rsidP="000B3771">
      <w:pPr>
        <w:pStyle w:val="a7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0B3771" w:rsidRDefault="000B3771" w:rsidP="000B3771">
      <w:pPr>
        <w:pStyle w:val="a7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BE2873">
        <w:rPr>
          <w:sz w:val="22"/>
          <w:szCs w:val="22"/>
        </w:rPr>
        <w:t xml:space="preserve">                      </w:t>
      </w:r>
      <w:r w:rsidRPr="00612D42">
        <w:rPr>
          <w:sz w:val="22"/>
          <w:szCs w:val="22"/>
        </w:rPr>
        <w:t xml:space="preserve">от </w:t>
      </w:r>
      <w:r w:rsidR="006B571D">
        <w:rPr>
          <w:sz w:val="22"/>
          <w:szCs w:val="22"/>
        </w:rPr>
        <w:t>26</w:t>
      </w:r>
      <w:bookmarkStart w:id="0" w:name="_GoBack"/>
      <w:bookmarkEnd w:id="0"/>
      <w:r w:rsidR="00013C90">
        <w:rPr>
          <w:sz w:val="22"/>
          <w:szCs w:val="22"/>
        </w:rPr>
        <w:t>.</w:t>
      </w:r>
      <w:r w:rsidR="00480A5C">
        <w:rPr>
          <w:sz w:val="22"/>
          <w:szCs w:val="22"/>
        </w:rPr>
        <w:t>0</w:t>
      </w:r>
      <w:r w:rsidR="00F819B5">
        <w:rPr>
          <w:sz w:val="22"/>
          <w:szCs w:val="22"/>
        </w:rPr>
        <w:t>3</w:t>
      </w:r>
      <w:r w:rsidR="00E60006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F819B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612D42">
        <w:rPr>
          <w:sz w:val="22"/>
          <w:szCs w:val="22"/>
        </w:rPr>
        <w:t xml:space="preserve">№ </w:t>
      </w:r>
      <w:r w:rsidR="00480A5C">
        <w:rPr>
          <w:sz w:val="22"/>
          <w:szCs w:val="22"/>
        </w:rPr>
        <w:t>3</w:t>
      </w:r>
      <w:r w:rsidRPr="00612D42">
        <w:rPr>
          <w:sz w:val="22"/>
          <w:szCs w:val="22"/>
        </w:rPr>
        <w:t>А/2</w:t>
      </w:r>
      <w:r w:rsidR="00F819B5">
        <w:rPr>
          <w:sz w:val="22"/>
          <w:szCs w:val="22"/>
        </w:rPr>
        <w:t>4</w:t>
      </w:r>
    </w:p>
    <w:p w:rsidR="000B3771" w:rsidRPr="00F22F1F" w:rsidRDefault="000B3771" w:rsidP="000B37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B3771" w:rsidRPr="00A94347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B3771" w:rsidRPr="000D5A84" w:rsidRDefault="000B3771" w:rsidP="000B37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Технические характеристики рекламной конструкции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«Светодиодный экран»</w:t>
      </w:r>
    </w:p>
    <w:p w:rsidR="000B3771" w:rsidRPr="003D6C58" w:rsidRDefault="000B3771" w:rsidP="000B3771">
      <w:pPr>
        <w:pStyle w:val="a3"/>
        <w:rPr>
          <w:sz w:val="18"/>
          <w:szCs w:val="18"/>
        </w:rPr>
      </w:pPr>
    </w:p>
    <w:tbl>
      <w:tblPr>
        <w:tblW w:w="14464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394"/>
      </w:tblGrid>
      <w:tr w:rsidR="000B3771" w:rsidRPr="00A6536F" w:rsidTr="00000B6C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7651A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0B3771" w:rsidRPr="0087651A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B5DE4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B5DE4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771" w:rsidRPr="006B571D" w:rsidTr="00000B6C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35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35345C">
              <w:rPr>
                <w:rFonts w:ascii="Times New Roman" w:hAnsi="Times New Roman" w:cs="Times New Roman"/>
                <w:lang w:val="ru-RU"/>
              </w:rPr>
              <w:t>71</w:t>
            </w:r>
            <w:r w:rsidRPr="00F46E02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pStyle w:val="Default"/>
              <w:jc w:val="both"/>
            </w:pPr>
            <w:r w:rsidRPr="00F46E02">
              <w:t xml:space="preserve">- </w:t>
            </w:r>
            <w:r w:rsidRPr="00F46E02">
              <w:rPr>
                <w:sz w:val="22"/>
                <w:szCs w:val="22"/>
              </w:rPr>
              <w:t xml:space="preserve">в соответствии с </w:t>
            </w:r>
            <w:proofErr w:type="gramStart"/>
            <w:r w:rsidRPr="00F46E02">
              <w:rPr>
                <w:sz w:val="22"/>
                <w:szCs w:val="22"/>
              </w:rPr>
              <w:t>рис.1.1.,</w:t>
            </w:r>
            <w:proofErr w:type="gramEnd"/>
            <w:r w:rsidRPr="00F46E02">
              <w:rPr>
                <w:sz w:val="22"/>
                <w:szCs w:val="22"/>
              </w:rPr>
              <w:t xml:space="preserve"> </w:t>
            </w:r>
            <w:bookmarkStart w:id="1" w:name="_Hlk132965074"/>
            <w:r w:rsidRPr="00F46E02">
              <w:rPr>
                <w:sz w:val="22"/>
                <w:szCs w:val="22"/>
              </w:rPr>
              <w:t>оформленная декоративной светодиодной подсветкой</w:t>
            </w:r>
            <w:bookmarkEnd w:id="1"/>
          </w:p>
        </w:tc>
      </w:tr>
      <w:tr w:rsidR="000B3771" w:rsidRPr="00F46E02" w:rsidTr="00000B6C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- 16900 мм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- фундамент на сваях*</w:t>
            </w:r>
          </w:p>
        </w:tc>
      </w:tr>
      <w:tr w:rsidR="000B3771" w:rsidRPr="00F46E02" w:rsidTr="00000B6C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- 4000 мм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композитный материал </w:t>
            </w:r>
          </w:p>
        </w:tc>
      </w:tr>
      <w:tr w:rsidR="000B3771" w:rsidRPr="00F46E02" w:rsidTr="00000B6C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Размер информационного поля </w:t>
            </w:r>
            <w:r w:rsidRPr="00F46E02">
              <w:rPr>
                <w:rFonts w:ascii="Times New Roman" w:hAnsi="Times New Roman" w:cs="Times New Roman"/>
                <w:lang w:val="ru-RU"/>
              </w:rPr>
              <w:t>(ширина/высота)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F819B5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6400*1152</w:t>
            </w:r>
            <w:r w:rsidR="000B3771" w:rsidRPr="00F46E02">
              <w:rPr>
                <w:rFonts w:ascii="Times New Roman" w:hAnsi="Times New Roman" w:cs="Times New Roman"/>
                <w:lang w:val="ru-RU"/>
              </w:rPr>
              <w:t>0 мм (экранное полотно расположено вертикально)</w:t>
            </w:r>
          </w:p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Ц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конструкции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E02">
              <w:rPr>
                <w:rFonts w:ascii="Times New Roman" w:hAnsi="Times New Roman" w:cs="Times New Roman"/>
              </w:rPr>
              <w:t>RAL 7035</w:t>
            </w:r>
          </w:p>
        </w:tc>
      </w:tr>
      <w:tr w:rsidR="000B3771" w:rsidRPr="006B571D" w:rsidTr="00000B6C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46E02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  <w:r w:rsidRPr="00F46E0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Двухсторонняя электронно-цифровая - </w:t>
            </w:r>
            <w:r w:rsidRPr="00F46E02">
              <w:rPr>
                <w:rFonts w:ascii="Times New Roman" w:eastAsia="Calibri" w:hAnsi="Times New Roman"/>
                <w:lang w:val="ru-RU"/>
              </w:rPr>
              <w:t>светодиодная панель (</w:t>
            </w:r>
            <w:proofErr w:type="spellStart"/>
            <w:r w:rsidRPr="00F46E02">
              <w:rPr>
                <w:rFonts w:ascii="Times New Roman" w:eastAsia="Calibri" w:hAnsi="Times New Roman"/>
                <w:lang w:val="ru-RU"/>
              </w:rPr>
              <w:t>Ou</w:t>
            </w:r>
            <w:r w:rsidRPr="00F46E02">
              <w:rPr>
                <w:rFonts w:ascii="Times New Roman" w:eastAsia="Calibri" w:hAnsi="Times New Roman"/>
              </w:rPr>
              <w:t>tdoor</w:t>
            </w:r>
            <w:proofErr w:type="spellEnd"/>
            <w:r w:rsidRPr="00F46E02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F46E02">
              <w:rPr>
                <w:rFonts w:ascii="Times New Roman" w:eastAsia="Calibri" w:hAnsi="Times New Roman"/>
              </w:rPr>
              <w:t>Standard</w:t>
            </w:r>
            <w:r w:rsidRPr="00F46E02">
              <w:rPr>
                <w:rFonts w:ascii="Times New Roman" w:eastAsia="Calibri" w:hAnsi="Times New Roman"/>
                <w:lang w:val="ru-RU"/>
              </w:rPr>
              <w:t xml:space="preserve"> /8) с шагом пикселя не более 8 мм. Угол обзора - </w:t>
            </w:r>
            <w:r w:rsidRPr="00F46E02">
              <w:rPr>
                <w:rFonts w:ascii="Times New Roman" w:hAnsi="Times New Roman"/>
                <w:lang w:val="ru-RU"/>
              </w:rPr>
              <w:t>140/60</w:t>
            </w:r>
            <w:r w:rsidRPr="00F46E02">
              <w:rPr>
                <w:rFonts w:ascii="Times New Roman" w:hAnsi="Times New Roman" w:hint="eastAsia"/>
                <w:lang w:val="ru-RU"/>
              </w:rPr>
              <w:t>°</w:t>
            </w:r>
          </w:p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/>
                <w:lang w:val="ru-RU"/>
              </w:rPr>
            </w:pPr>
            <w:r w:rsidRPr="00F46E02">
              <w:rPr>
                <w:rFonts w:ascii="Times New Roman" w:hAnsi="Times New Roman"/>
                <w:lang w:val="ru-RU"/>
              </w:rPr>
              <w:t>Каждая сторона электронно-цифровой светодиодной панели работает независимо друг от друга</w:t>
            </w:r>
          </w:p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eastAsia="Calibri" w:hAnsi="Times New Roman"/>
                <w:lang w:val="ru-RU"/>
              </w:rPr>
              <w:t xml:space="preserve">Наличие возможности для прямой </w:t>
            </w:r>
            <w:r w:rsidR="00D26ACF">
              <w:rPr>
                <w:rFonts w:ascii="Times New Roman" w:eastAsia="Calibri" w:hAnsi="Times New Roman"/>
                <w:lang w:val="ru-RU"/>
              </w:rPr>
              <w:t xml:space="preserve">    </w:t>
            </w:r>
            <w:r w:rsidRPr="00F46E02">
              <w:rPr>
                <w:rFonts w:ascii="Times New Roman" w:eastAsia="Calibri" w:hAnsi="Times New Roman"/>
                <w:lang w:val="ru-RU"/>
              </w:rPr>
              <w:t>трансляции</w:t>
            </w:r>
          </w:p>
        </w:tc>
      </w:tr>
      <w:tr w:rsidR="000B3771" w:rsidRPr="00F46E02" w:rsidTr="00000B6C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- металлоконструкция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3771" w:rsidRDefault="000B3771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Общий вид рекламной конструкции</w:t>
      </w:r>
    </w:p>
    <w:p w:rsidR="000B3771" w:rsidRPr="00016C5D" w:rsidRDefault="000B3771" w:rsidP="000B3771">
      <w:pPr>
        <w:spacing w:after="0" w:line="288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8B94FF7" wp14:editId="783DA09A">
            <wp:extent cx="3600010" cy="56717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890" cy="56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Рис. 1.1.</w:t>
      </w:r>
    </w:p>
    <w:p w:rsidR="003820D8" w:rsidRDefault="003820D8" w:rsidP="000B37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0D8" w:rsidRDefault="003820D8" w:rsidP="000B37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771" w:rsidRPr="00CC102D" w:rsidRDefault="000B3771" w:rsidP="000B37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>
        <w:rPr>
          <w:rFonts w:ascii="Times New Roman" w:hAnsi="Times New Roman" w:cs="Times New Roman"/>
          <w:b/>
          <w:sz w:val="22"/>
          <w:szCs w:val="22"/>
        </w:rPr>
        <w:t xml:space="preserve">металлические элементы,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0B3771" w:rsidRDefault="000B3771" w:rsidP="000B3771">
      <w:pPr>
        <w:pStyle w:val="a3"/>
        <w:rPr>
          <w:sz w:val="18"/>
          <w:szCs w:val="18"/>
        </w:rPr>
      </w:pPr>
    </w:p>
    <w:p w:rsidR="000B3771" w:rsidRPr="002E1F09" w:rsidRDefault="000B3771" w:rsidP="000B3771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Фундамент должен представлять собой отдельно стоящие столбчатые ростверки под конструкцию экрана, выполненные по забивным сваям. Сваи длиной 12м. </w:t>
      </w: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Светодиодный экран</w:t>
      </w: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B46804" w:rsidRDefault="000B3771" w:rsidP="000B37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- универсальная разборная конструкция, состоит из несущей металлоконструкции, в которую устанавливается корпус со светодиодными модулями -</w:t>
      </w:r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 xml:space="preserve"> шаг пикселя не более 8 мм (LED </w:t>
      </w:r>
      <w:proofErr w:type="spellStart"/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>Ou</w:t>
      </w:r>
      <w:r w:rsidRPr="00F46E02">
        <w:rPr>
          <w:rFonts w:ascii="Times New Roman" w:eastAsia="Calibri" w:hAnsi="Times New Roman"/>
          <w:b/>
          <w:sz w:val="24"/>
          <w:szCs w:val="24"/>
        </w:rPr>
        <w:t>tdoor</w:t>
      </w:r>
      <w:proofErr w:type="spellEnd"/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F46E02">
        <w:rPr>
          <w:rFonts w:ascii="Times New Roman" w:eastAsia="Calibri" w:hAnsi="Times New Roman"/>
          <w:b/>
          <w:sz w:val="24"/>
          <w:szCs w:val="24"/>
        </w:rPr>
        <w:t>Standard</w:t>
      </w:r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F46E02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Pr="00F46E02">
        <w:rPr>
          <w:rFonts w:ascii="Times New Roman" w:hAnsi="Times New Roman"/>
          <w:sz w:val="24"/>
          <w:szCs w:val="24"/>
          <w:lang w:val="ru-RU"/>
        </w:rPr>
        <w:t>140/</w:t>
      </w:r>
      <w:proofErr w:type="gramStart"/>
      <w:r w:rsidRPr="00F46E02">
        <w:rPr>
          <w:rFonts w:ascii="Times New Roman" w:hAnsi="Times New Roman"/>
          <w:sz w:val="24"/>
          <w:szCs w:val="24"/>
          <w:lang w:val="ru-RU"/>
        </w:rPr>
        <w:t>60.</w:t>
      </w:r>
      <w:r w:rsidRPr="00F46E02">
        <w:rPr>
          <w:rFonts w:ascii="Times New Roman" w:hAnsi="Times New Roman" w:hint="eastAsia"/>
          <w:sz w:val="24"/>
          <w:szCs w:val="24"/>
          <w:lang w:val="ru-RU"/>
        </w:rPr>
        <w:t>°</w:t>
      </w:r>
      <w:proofErr w:type="gramEnd"/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устанавливается в виде отдельно стоящей рекламной конструкции.</w:t>
      </w:r>
    </w:p>
    <w:p w:rsidR="000B3771" w:rsidRDefault="000B3771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sz w:val="24"/>
          <w:szCs w:val="24"/>
          <w:lang w:val="ru-RU"/>
        </w:rPr>
        <w:t>Светодиодный экран должен иметь следующие функциональные возможности:</w:t>
      </w:r>
    </w:p>
    <w:p w:rsidR="00CA0635" w:rsidRDefault="00CA0635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>рабочая температура -40 … +50</w:t>
      </w:r>
      <w:r w:rsidR="00A60A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0A5B" w:rsidRPr="00A60A5B" w:rsidRDefault="00A60A5B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E3A95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энергопотребление – 150 </w:t>
      </w:r>
      <w:proofErr w:type="spellStart"/>
      <w:r w:rsidRPr="00EE3A95">
        <w:rPr>
          <w:rFonts w:ascii="Times New Roman" w:hAnsi="Times New Roman" w:cs="Times New Roman"/>
          <w:sz w:val="24"/>
          <w:szCs w:val="24"/>
          <w:lang w:val="ru-RU"/>
        </w:rPr>
        <w:t>кВТ</w:t>
      </w:r>
      <w:proofErr w:type="spellEnd"/>
      <w:r w:rsidRPr="00EE3A95">
        <w:rPr>
          <w:rFonts w:ascii="Times New Roman" w:hAnsi="Times New Roman" w:cs="Times New Roman"/>
          <w:sz w:val="24"/>
          <w:szCs w:val="24"/>
          <w:lang w:val="ru-RU"/>
        </w:rPr>
        <w:t xml:space="preserve">, организация точки электропитания в месте установки рекламной конструкции, </w:t>
      </w:r>
      <w:r w:rsidR="00601C7D" w:rsidRPr="00EE3A95">
        <w:rPr>
          <w:rFonts w:ascii="Times New Roman" w:hAnsi="Times New Roman" w:cs="Times New Roman"/>
          <w:sz w:val="24"/>
          <w:szCs w:val="24"/>
          <w:lang w:val="ru-RU"/>
        </w:rPr>
        <w:t>380</w:t>
      </w:r>
      <w:r w:rsidRPr="00EE3A95">
        <w:rPr>
          <w:rFonts w:ascii="Times New Roman" w:hAnsi="Times New Roman" w:cs="Times New Roman"/>
          <w:sz w:val="24"/>
          <w:szCs w:val="24"/>
          <w:lang w:val="ru-RU"/>
        </w:rPr>
        <w:t>В, 150 кВт;</w:t>
      </w:r>
    </w:p>
    <w:p w:rsidR="000B3771" w:rsidRPr="00F46E02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поддержка большинства используемых типов файлов видео, анимации (</w:t>
      </w:r>
      <w:r w:rsidRPr="00F46E02">
        <w:rPr>
          <w:rFonts w:ascii="Times New Roman" w:eastAsia="Calibri" w:hAnsi="Times New Roman" w:cs="Times New Roman"/>
          <w:sz w:val="24"/>
          <w:szCs w:val="24"/>
        </w:rPr>
        <w:t>AVI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MPEG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WMV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MOV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), графических (</w:t>
      </w:r>
      <w:r w:rsidRPr="00F46E02">
        <w:rPr>
          <w:rFonts w:ascii="Times New Roman" w:eastAsia="Calibri" w:hAnsi="Times New Roman" w:cs="Times New Roman"/>
          <w:sz w:val="24"/>
          <w:szCs w:val="24"/>
        </w:rPr>
        <w:t>JPG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BMP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PNG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0B3771" w:rsidRPr="00F46E02" w:rsidRDefault="000B3771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регулировка яркости; 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назначение окружающей застройки;</w:t>
      </w:r>
    </w:p>
    <w:p w:rsidR="000B3771" w:rsidRPr="006432BB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- возможность вывода различного контента при помощи дистанционного управления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B3771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F46E02">
        <w:rPr>
          <w:lang w:val="ru-RU"/>
        </w:rPr>
        <w:t xml:space="preserve"> 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показа 3D контента, си</w:t>
      </w:r>
      <w:r w:rsidR="00985BD2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хронизации с </w:t>
      </w:r>
      <w:r w:rsidR="00B46804" w:rsidRPr="00CA0635">
        <w:rPr>
          <w:rFonts w:ascii="Times New Roman" w:hAnsi="Times New Roman" w:cs="Times New Roman"/>
          <w:sz w:val="24"/>
          <w:szCs w:val="24"/>
          <w:lang w:val="ru-RU"/>
        </w:rPr>
        <w:t>картами</w:t>
      </w:r>
      <w:r w:rsidR="00CA0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804" w:rsidRPr="00CA0635">
        <w:rPr>
          <w:rFonts w:ascii="Times New Roman" w:hAnsi="Times New Roman" w:cs="Times New Roman"/>
          <w:sz w:val="24"/>
          <w:szCs w:val="24"/>
          <w:lang w:val="ru-RU"/>
        </w:rPr>
        <w:t>(городскими, навигационными)</w:t>
      </w:r>
      <w:r w:rsidRPr="00CA063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визуального отображение погодных условий, предупреждений МЧС, информации о дорожной ситуации, пробках, ДТП, видеоотчетов с мероприятий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46804"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проходящих в Кузбассе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46804" w:rsidRPr="00F46E02" w:rsidRDefault="00B46804" w:rsidP="00A6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возможность воспроизводить информацию с сайтов и видеотрансляции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6804" w:rsidRPr="006432BB" w:rsidRDefault="00B46804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обеспечивать бесперебойную трансляцию контента на экране и позволять оперативно вносить изменения в расписание</w:t>
      </w:r>
      <w:r w:rsidR="000B3405">
        <w:rPr>
          <w:rFonts w:ascii="Times New Roman" w:hAnsi="Times New Roman" w:cs="Times New Roman"/>
          <w:sz w:val="24"/>
          <w:szCs w:val="24"/>
          <w:lang w:val="ru-RU"/>
        </w:rPr>
        <w:t xml:space="preserve"> трансляции контента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0A5B" w:rsidRPr="007267DA" w:rsidRDefault="000B3771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должен быть оборудован</w:t>
      </w:r>
      <w:r w:rsidR="00A60A5B"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:</w:t>
      </w:r>
    </w:p>
    <w:p w:rsidR="000B3771" w:rsidRPr="007267DA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</w:t>
      </w:r>
      <w:r w:rsidR="000B3771"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ебованиям пожарной безопасности;</w:t>
      </w:r>
    </w:p>
    <w:p w:rsidR="00A60A5B" w:rsidRPr="00EE3A95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- 4</w:t>
      </w:r>
      <w:r w:rsidRPr="00EE3A95">
        <w:rPr>
          <w:rFonts w:ascii="Times New Roman" w:eastAsiaTheme="minorHAnsi" w:hAnsi="Times New Roman" w:cs="Times New Roman"/>
          <w:bCs/>
          <w:sz w:val="24"/>
          <w:szCs w:val="24"/>
        </w:rPr>
        <w:t>G</w:t>
      </w: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модулем, организация связи производится посредством оптоволоконной линии;</w:t>
      </w:r>
    </w:p>
    <w:p w:rsidR="00A60A5B" w:rsidRPr="00A60A5B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 датчиком регулировки яркости</w:t>
      </w:r>
      <w:r w:rsidR="00601C7D"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Pr="00F46E02" w:rsidRDefault="00CA0635" w:rsidP="000B3771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рекламной конструкции</w:t>
      </w:r>
      <w:r w:rsidR="000B3771" w:rsidRPr="00F46E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рекламной конструкции должна изготавливаться из профильной трубы с последующим </w:t>
      </w:r>
      <w:r w:rsidR="00CA0635" w:rsidRPr="008E3F90">
        <w:t>декорированием алюминиевыми композитными панелями</w:t>
      </w:r>
      <w:r w:rsidRPr="00F46E02">
        <w:t xml:space="preserve"> в соответствии с международной системой по каталогу RAL СLASSIK (RAL 7035)</w:t>
      </w:r>
      <w:r w:rsidR="00CA0635">
        <w:t>.</w:t>
      </w:r>
      <w:r w:rsidRPr="00F46E02">
        <w:t xml:space="preserve"> </w:t>
      </w:r>
    </w:p>
    <w:p w:rsidR="00B354A3" w:rsidRPr="00405A35" w:rsidRDefault="000B3771" w:rsidP="00B354A3">
      <w:pPr>
        <w:pStyle w:val="Default"/>
        <w:ind w:firstLine="709"/>
        <w:jc w:val="both"/>
        <w:rPr>
          <w:b/>
        </w:rPr>
      </w:pPr>
      <w:r w:rsidRPr="00B354A3">
        <w:rPr>
          <w:b/>
        </w:rPr>
        <w:t xml:space="preserve">Опорная стойка рекламной конструкции должна быть декорирована внутренней подсветкой. 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</w:t>
      </w:r>
      <w:r w:rsidRPr="00B354A3">
        <w:rPr>
          <w:b/>
        </w:rPr>
        <w:lastRenderedPageBreak/>
        <w:t>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 Эскизный проект опорной стойки приведен на рис. 1.1.</w:t>
      </w:r>
      <w:r w:rsidR="00B354A3">
        <w:rPr>
          <w:b/>
        </w:rPr>
        <w:t xml:space="preserve"> </w:t>
      </w:r>
      <w:r w:rsidR="00B354A3" w:rsidRPr="00405A35">
        <w:rPr>
          <w:b/>
        </w:rPr>
        <w:t>Эскизный проект опорной стойки предварительно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Отдельно стоящие рекламные конструкции должны быть окрашены в цвет в соответствии с международной системой по каталогу RAL СLASSIK (RAL 7035).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Общие конструктивные решения опорной стойки отдельно стоящего светодиодного экрана определяются в соответствии с проектом рекламной конструкции.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Маркировка должна быть размещена под информационным полем. 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Рекламная конструкция должна быть </w:t>
      </w:r>
      <w:r w:rsidRPr="007E6AD3">
        <w:rPr>
          <w:rFonts w:ascii="Times New Roman" w:eastAsia="Calibri" w:hAnsi="Times New Roman"/>
          <w:sz w:val="24"/>
          <w:szCs w:val="24"/>
          <w:lang w:val="ru-RU"/>
        </w:rPr>
        <w:t>установлена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F46E02">
        <w:rPr>
          <w:rFonts w:ascii="Times New Roman" w:hAnsi="Times New Roman"/>
          <w:bCs/>
          <w:sz w:val="24"/>
          <w:szCs w:val="24"/>
          <w:lang w:val="ru-RU"/>
        </w:rPr>
        <w:t xml:space="preserve">технической документации на рекламную конструкцию, разработанную в соответствии с требованиями СНиПов, ГОСТов, </w:t>
      </w:r>
      <w:r w:rsidRPr="00F46E02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F46E02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0B3771" w:rsidRPr="00F46E02" w:rsidRDefault="000B3771" w:rsidP="000B3771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3771" w:rsidRPr="00F46E02" w:rsidRDefault="000B3771" w:rsidP="000B3771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</w:t>
      </w:r>
      <w:proofErr w:type="spellStart"/>
      <w:r w:rsidRPr="002D50DA">
        <w:rPr>
          <w:rFonts w:ascii="Times New Roman" w:hAnsi="Times New Roman" w:cs="Times New Roman"/>
          <w:b/>
          <w:sz w:val="24"/>
          <w:lang w:val="ru-RU"/>
        </w:rPr>
        <w:t>горэлектросеть</w:t>
      </w:r>
      <w:proofErr w:type="spellEnd"/>
      <w:r w:rsidRPr="002D50DA">
        <w:rPr>
          <w:rFonts w:ascii="Times New Roman" w:hAnsi="Times New Roman" w:cs="Times New Roman"/>
          <w:b/>
          <w:sz w:val="24"/>
          <w:lang w:val="ru-RU"/>
        </w:rPr>
        <w:t xml:space="preserve">»: 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, КЛ-0,4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 определить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шурфлением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Все работы в охранной зоне существующих КЛ-10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, КЛ-0,4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 вести под надзором представителей АО «КГЭС», с соблюдением требований «ПУЭ», «ПТЭЭСС РФ», «ПОТЭУ».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В случае установки рекламной конструкции в охранной зоне КЛ-10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, КЛ-0,4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, находящихся на обслуживании АО «КГЭС», необходимо разработать проект защиты кабельных линий и согласовать его с АО «КГЭС».</w:t>
      </w:r>
    </w:p>
    <w:p w:rsidR="00B354A3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МП «</w:t>
      </w:r>
      <w:proofErr w:type="spellStart"/>
      <w:r w:rsidRPr="002D50DA">
        <w:rPr>
          <w:rFonts w:ascii="Times New Roman" w:hAnsi="Times New Roman" w:cs="Times New Roman"/>
          <w:b/>
          <w:sz w:val="24"/>
          <w:lang w:val="ru-RU"/>
        </w:rPr>
        <w:t>Кемеровогорсвет</w:t>
      </w:r>
      <w:proofErr w:type="spellEnd"/>
      <w:r w:rsidRPr="002D50DA">
        <w:rPr>
          <w:rFonts w:ascii="Times New Roman" w:hAnsi="Times New Roman" w:cs="Times New Roman"/>
          <w:b/>
          <w:sz w:val="24"/>
          <w:lang w:val="ru-RU"/>
        </w:rPr>
        <w:t>»: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 xml:space="preserve"> Перед началом производства земляных работ для уточнения прохождения кабельной линии, вызвать представителя МП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Кемеровогорсвет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по телефону 57-05-31.</w:t>
      </w:r>
    </w:p>
    <w:p w:rsidR="00B354A3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</w:t>
      </w:r>
      <w:proofErr w:type="spellStart"/>
      <w:r w:rsidRPr="002D50DA">
        <w:rPr>
          <w:rFonts w:ascii="Times New Roman" w:hAnsi="Times New Roman" w:cs="Times New Roman"/>
          <w:b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b/>
          <w:sz w:val="24"/>
          <w:lang w:val="ru-RU"/>
        </w:rPr>
        <w:t>»: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», необходимо разработать проект установки конструкции и согласовать его в установленном порядке.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рекламная конструкция может быть демонтирована силами 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с выставлением счетов по демонтажу владельцу.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B354A3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ПАО «Ростелеком»: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lastRenderedPageBreak/>
        <w:t xml:space="preserve"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шурфования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B354A3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354A3" w:rsidRPr="00390CB5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 xml:space="preserve">Филиал АО «Кузбассэнерго» - «Кемеровская </w:t>
      </w:r>
      <w:proofErr w:type="spellStart"/>
      <w:r w:rsidRPr="00390CB5">
        <w:rPr>
          <w:rFonts w:ascii="Times New Roman" w:hAnsi="Times New Roman" w:cs="Times New Roman"/>
          <w:b/>
          <w:sz w:val="24"/>
          <w:lang w:val="ru-RU"/>
        </w:rPr>
        <w:t>теплосетевая</w:t>
      </w:r>
      <w:proofErr w:type="spellEnd"/>
      <w:r w:rsidRPr="00390CB5">
        <w:rPr>
          <w:rFonts w:ascii="Times New Roman" w:hAnsi="Times New Roman" w:cs="Times New Roman"/>
          <w:b/>
          <w:sz w:val="24"/>
          <w:lang w:val="ru-RU"/>
        </w:rPr>
        <w:t xml:space="preserve"> компания»:</w:t>
      </w:r>
    </w:p>
    <w:p w:rsidR="00B354A3" w:rsidRPr="002D50DA" w:rsidRDefault="00B354A3" w:rsidP="00B354A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B354A3" w:rsidRDefault="00B354A3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E6AD3">
        <w:rPr>
          <w:rFonts w:ascii="Times New Roman" w:hAnsi="Times New Roman" w:cs="Times New Roman"/>
          <w:b/>
          <w:sz w:val="24"/>
          <w:lang w:val="ru-RU"/>
        </w:rPr>
        <w:t>МБУ «Кемеровские автодороги»</w:t>
      </w:r>
      <w:r w:rsidR="007E6AD3">
        <w:rPr>
          <w:rFonts w:ascii="Times New Roman" w:hAnsi="Times New Roman" w:cs="Times New Roman"/>
          <w:b/>
          <w:sz w:val="24"/>
          <w:lang w:val="ru-RU"/>
        </w:rPr>
        <w:t>:</w:t>
      </w:r>
    </w:p>
    <w:p w:rsidR="007E6AD3" w:rsidRDefault="007E6AD3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Исключить размещение рекламной конструкции в охранной зоне ливневой канализации (3 м от оси коллектора ЛК).</w:t>
      </w:r>
    </w:p>
    <w:p w:rsidR="007E6AD3" w:rsidRPr="007E6AD3" w:rsidRDefault="007E6AD3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 производстве земляных работ в районе сетей ливневой канализации вызвать представителя МБУ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Кемдор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по тел. 34-71-39.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0B3771" w:rsidRPr="00390CB5" w:rsidRDefault="000B3771" w:rsidP="000B3771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должен:</w:t>
      </w:r>
    </w:p>
    <w:p w:rsidR="000B3771" w:rsidRPr="001D6756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3771" w:rsidRPr="002D50DA" w:rsidRDefault="000B3771" w:rsidP="000B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390CB5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390CB5">
        <w:rPr>
          <w:rFonts w:ascii="Times New Roman" w:hAnsi="Times New Roman" w:cs="Times New Roman"/>
          <w:sz w:val="24"/>
          <w:szCs w:val="24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2D50DA" w:rsidRDefault="000B3771" w:rsidP="000B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вызвать представителей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3771" w:rsidRDefault="000B3771" w:rsidP="000B3771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</w:t>
      </w:r>
      <w:r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0B3771" w:rsidRDefault="000B3771" w:rsidP="000B37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1D6756" w:rsidRDefault="000B3771" w:rsidP="000B377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соблюдение технических требований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рекламной конструкции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соответствии с технической документацией на конструкции и оборудование;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- проведение проверки работоспособности и технической безопасности оборудования </w:t>
      </w:r>
      <w:r w:rsidR="007E6AD3"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состояния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безопасности конструкций;</w:t>
      </w:r>
    </w:p>
    <w:p w:rsidR="000B3771" w:rsidRDefault="000B3771" w:rsidP="000B3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светодиодной </w:t>
      </w:r>
      <w:r w:rsidR="007E6AD3"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панели,</w:t>
      </w:r>
      <w:r w:rsidR="007E6AD3"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контроль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качества изображения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0B3771" w:rsidRPr="00282833" w:rsidRDefault="000B3771" w:rsidP="000B3771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26496A" w:rsidRDefault="0026496A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0B3771" w:rsidRPr="00F46E02" w:rsidRDefault="000B3771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B354A3" w:rsidRPr="00F46E02" w:rsidRDefault="00B354A3" w:rsidP="00B354A3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B354A3" w:rsidRPr="00F46E02" w:rsidRDefault="00B354A3" w:rsidP="00B354A3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B354A3" w:rsidRPr="007B7443" w:rsidRDefault="00B354A3" w:rsidP="00B354A3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B354A3" w:rsidRDefault="00B354A3" w:rsidP="00B354A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B354A3" w:rsidRPr="007B7443" w:rsidRDefault="00B354A3" w:rsidP="00B354A3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39"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(утв. Приказом Минстроя России от </w:t>
      </w:r>
      <w:r w:rsidR="00674039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74039" w:rsidRPr="00910407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67403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4039" w:rsidRPr="00910407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674039">
        <w:rPr>
          <w:rFonts w:ascii="Times New Roman" w:hAnsi="Times New Roman" w:cs="Times New Roman"/>
          <w:sz w:val="24"/>
          <w:szCs w:val="24"/>
          <w:lang w:val="ru-RU"/>
        </w:rPr>
        <w:t>6 № 955/пр)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54A3" w:rsidRDefault="00B354A3" w:rsidP="00B3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54A3" w:rsidRPr="00910407" w:rsidRDefault="00B354A3" w:rsidP="00B354A3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 России от 07.11.201</w:t>
      </w:r>
      <w:r>
        <w:rPr>
          <w:rFonts w:ascii="Times New Roman" w:hAnsi="Times New Roman" w:cs="Times New Roman"/>
          <w:sz w:val="24"/>
          <w:szCs w:val="24"/>
          <w:lang w:val="ru-RU"/>
        </w:rPr>
        <w:t>6 № 777/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B354A3" w:rsidRDefault="00B354A3" w:rsidP="00B354A3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4A3F19" w:rsidRDefault="00772637" w:rsidP="00B354A3">
      <w:pPr>
        <w:spacing w:after="40"/>
        <w:ind w:firstLine="709"/>
      </w:pPr>
    </w:p>
    <w:sectPr w:rsidR="004A3F19" w:rsidSect="0098792C">
      <w:footerReference w:type="default" r:id="rId9"/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37" w:rsidRDefault="00772637">
      <w:pPr>
        <w:spacing w:after="0" w:line="240" w:lineRule="auto"/>
      </w:pPr>
      <w:r>
        <w:separator/>
      </w:r>
    </w:p>
  </w:endnote>
  <w:endnote w:type="continuationSeparator" w:id="0">
    <w:p w:rsidR="00772637" w:rsidRDefault="0077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19323"/>
      <w:docPartObj>
        <w:docPartGallery w:val="Page Numbers (Bottom of Page)"/>
        <w:docPartUnique/>
      </w:docPartObj>
    </w:sdtPr>
    <w:sdtEndPr/>
    <w:sdtContent>
      <w:p w:rsidR="004D14C2" w:rsidRDefault="00CA06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1D" w:rsidRPr="006B571D">
          <w:rPr>
            <w:noProof/>
            <w:lang w:val="ru-RU"/>
          </w:rPr>
          <w:t>1</w:t>
        </w:r>
        <w:r>
          <w:fldChar w:fldCharType="end"/>
        </w:r>
      </w:p>
    </w:sdtContent>
  </w:sdt>
  <w:p w:rsidR="004D14C2" w:rsidRDefault="00772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37" w:rsidRDefault="00772637">
      <w:pPr>
        <w:spacing w:after="0" w:line="240" w:lineRule="auto"/>
      </w:pPr>
      <w:r>
        <w:separator/>
      </w:r>
    </w:p>
  </w:footnote>
  <w:footnote w:type="continuationSeparator" w:id="0">
    <w:p w:rsidR="00772637" w:rsidRDefault="0077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1"/>
    <w:rsid w:val="00013C90"/>
    <w:rsid w:val="00061739"/>
    <w:rsid w:val="000B3405"/>
    <w:rsid w:val="000B3771"/>
    <w:rsid w:val="000C6FBF"/>
    <w:rsid w:val="000D0427"/>
    <w:rsid w:val="00176013"/>
    <w:rsid w:val="0026496A"/>
    <w:rsid w:val="002C5FB4"/>
    <w:rsid w:val="0035345C"/>
    <w:rsid w:val="00354DE3"/>
    <w:rsid w:val="003820D8"/>
    <w:rsid w:val="00480A5C"/>
    <w:rsid w:val="00570341"/>
    <w:rsid w:val="00601C7D"/>
    <w:rsid w:val="00674039"/>
    <w:rsid w:val="006B571D"/>
    <w:rsid w:val="00707505"/>
    <w:rsid w:val="007267DA"/>
    <w:rsid w:val="00761A2D"/>
    <w:rsid w:val="00772637"/>
    <w:rsid w:val="007E6AD3"/>
    <w:rsid w:val="00985BD2"/>
    <w:rsid w:val="00A60A5B"/>
    <w:rsid w:val="00B272AC"/>
    <w:rsid w:val="00B354A3"/>
    <w:rsid w:val="00B46804"/>
    <w:rsid w:val="00B85113"/>
    <w:rsid w:val="00BE2873"/>
    <w:rsid w:val="00C4378F"/>
    <w:rsid w:val="00CA0635"/>
    <w:rsid w:val="00CC2C96"/>
    <w:rsid w:val="00CD37AF"/>
    <w:rsid w:val="00D26ACF"/>
    <w:rsid w:val="00E60006"/>
    <w:rsid w:val="00ED1B07"/>
    <w:rsid w:val="00EE3A95"/>
    <w:rsid w:val="00F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85D5-5B51-48A9-BA0D-0DBDC98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7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3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No Spacing"/>
    <w:uiPriority w:val="1"/>
    <w:qFormat/>
    <w:rsid w:val="000B377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0B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37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B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B377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B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771"/>
    <w:rPr>
      <w:rFonts w:eastAsiaTheme="minorEastAsia"/>
      <w:lang w:val="en-US"/>
    </w:rPr>
  </w:style>
  <w:style w:type="paragraph" w:styleId="a7">
    <w:name w:val="Body Text"/>
    <w:basedOn w:val="a"/>
    <w:link w:val="a8"/>
    <w:rsid w:val="000B3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0B3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82A4-699A-46AD-B29E-CC01DEBC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17</cp:revision>
  <cp:lastPrinted>2023-04-26T05:26:00Z</cp:lastPrinted>
  <dcterms:created xsi:type="dcterms:W3CDTF">2023-04-26T04:31:00Z</dcterms:created>
  <dcterms:modified xsi:type="dcterms:W3CDTF">2024-03-22T07:36:00Z</dcterms:modified>
</cp:coreProperties>
</file>