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4F" w:rsidRPr="00AE029A" w:rsidRDefault="00EA214F" w:rsidP="00EA21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29A">
        <w:rPr>
          <w:rFonts w:ascii="Times New Roman" w:hAnsi="Times New Roman" w:cs="Times New Roman"/>
          <w:b/>
          <w:bCs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EA214F" w:rsidRDefault="00EA214F" w:rsidP="00EA21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14F" w:rsidRPr="00A26A79" w:rsidRDefault="00EA214F" w:rsidP="00EA21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2ED">
        <w:rPr>
          <w:rFonts w:ascii="Times New Roman" w:hAnsi="Times New Roman" w:cs="Times New Roman"/>
          <w:bCs/>
          <w:sz w:val="28"/>
          <w:szCs w:val="28"/>
        </w:rPr>
        <w:t xml:space="preserve">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</w:t>
      </w:r>
      <w:r w:rsidRPr="00A26A79">
        <w:rPr>
          <w:rFonts w:ascii="Times New Roman" w:hAnsi="Times New Roman" w:cs="Times New Roman"/>
          <w:bCs/>
          <w:sz w:val="28"/>
          <w:szCs w:val="28"/>
        </w:rPr>
        <w:t xml:space="preserve">приоритетными по отношению к проведению контрольных (надзорных) мероприятий. </w:t>
      </w:r>
    </w:p>
    <w:p w:rsidR="00EA214F" w:rsidRPr="00A26A79" w:rsidRDefault="00EA214F" w:rsidP="00EA21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A79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контрольным органом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дорожном хозяйстве </w:t>
      </w:r>
      <w:r w:rsidRPr="00A26A79">
        <w:rPr>
          <w:rFonts w:ascii="Times New Roman" w:hAnsi="Times New Roman" w:cs="Times New Roman"/>
          <w:bCs/>
          <w:sz w:val="28"/>
          <w:szCs w:val="28"/>
        </w:rPr>
        <w:t xml:space="preserve">могут проводиться следующие виды профилактических мероприятий: </w:t>
      </w:r>
    </w:p>
    <w:p w:rsidR="00EA214F" w:rsidRPr="00A26A79" w:rsidRDefault="00EA214F" w:rsidP="00EA2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A79">
        <w:rPr>
          <w:rFonts w:ascii="Times New Roman" w:hAnsi="Times New Roman" w:cs="Times New Roman"/>
          <w:bCs/>
          <w:sz w:val="28"/>
          <w:szCs w:val="28"/>
        </w:rPr>
        <w:t xml:space="preserve">информирование; </w:t>
      </w:r>
    </w:p>
    <w:p w:rsidR="00DD4088" w:rsidRDefault="00EA214F" w:rsidP="00EA2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A79">
        <w:rPr>
          <w:rFonts w:ascii="Times New Roman" w:hAnsi="Times New Roman" w:cs="Times New Roman"/>
          <w:bCs/>
          <w:sz w:val="28"/>
          <w:szCs w:val="28"/>
        </w:rPr>
        <w:t xml:space="preserve">объявление предостережений; </w:t>
      </w:r>
    </w:p>
    <w:p w:rsidR="00FC674F" w:rsidRPr="00DD4088" w:rsidRDefault="00EA214F" w:rsidP="00EA2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088">
        <w:rPr>
          <w:rFonts w:ascii="Times New Roman" w:hAnsi="Times New Roman" w:cs="Times New Roman"/>
          <w:bCs/>
          <w:sz w:val="28"/>
          <w:szCs w:val="28"/>
        </w:rPr>
        <w:t>консультирование.</w:t>
      </w:r>
      <w:bookmarkStart w:id="0" w:name="_GoBack"/>
      <w:bookmarkEnd w:id="0"/>
    </w:p>
    <w:sectPr w:rsidR="00FC674F" w:rsidRPr="00DD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D72"/>
    <w:multiLevelType w:val="multilevel"/>
    <w:tmpl w:val="C680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F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DD4088"/>
    <w:rsid w:val="00E115B4"/>
    <w:rsid w:val="00E27EBB"/>
    <w:rsid w:val="00E64277"/>
    <w:rsid w:val="00E70D62"/>
    <w:rsid w:val="00EA0778"/>
    <w:rsid w:val="00EA214F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92CB-F623-41E5-B749-4C744557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2</cp:revision>
  <dcterms:created xsi:type="dcterms:W3CDTF">2022-04-21T01:52:00Z</dcterms:created>
  <dcterms:modified xsi:type="dcterms:W3CDTF">2022-04-22T06:12:00Z</dcterms:modified>
</cp:coreProperties>
</file>