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Кемеровского городского Совета народных депутатов от 25.03.2016 N 474</w:t>
              <w:br/>
              <w:t xml:space="preserve">(ред. от 24.12.2021)</w:t>
              <w:br/>
              <w:t xml:space="preserve">"Об утверждении Положения о порядке и сроках применения взысканий к муниципальным служащим органов местного самоуправления города Кемерово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КЕМЕРОВСКИЙ ГОРОДСКОЙ СОВЕТ НАРОДНЫХ ДЕПУТАТОВ</w:t>
      </w:r>
    </w:p>
    <w:p>
      <w:pPr>
        <w:pStyle w:val="2"/>
        <w:jc w:val="center"/>
      </w:pPr>
      <w:r>
        <w:rPr>
          <w:sz w:val="20"/>
        </w:rPr>
        <w:t xml:space="preserve">(пятый созыв, семьдесят первое заседание)</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25 марта 2016 г. N 474</w:t>
      </w:r>
    </w:p>
    <w:p>
      <w:pPr>
        <w:pStyle w:val="2"/>
        <w:jc w:val="center"/>
      </w:pPr>
      <w:r>
        <w:rPr>
          <w:sz w:val="20"/>
        </w:rPr>
      </w:r>
    </w:p>
    <w:p>
      <w:pPr>
        <w:pStyle w:val="2"/>
        <w:jc w:val="center"/>
      </w:pPr>
      <w:r>
        <w:rPr>
          <w:sz w:val="20"/>
        </w:rPr>
        <w:t xml:space="preserve">ОБ УТВЕРЖДЕНИИ ПОЛОЖЕНИЯ О ПОРЯДКЕ И СРОКАХ ПРИМЕНЕНИЯ</w:t>
      </w:r>
    </w:p>
    <w:p>
      <w:pPr>
        <w:pStyle w:val="2"/>
        <w:jc w:val="center"/>
      </w:pPr>
      <w:r>
        <w:rPr>
          <w:sz w:val="20"/>
        </w:rPr>
        <w:t xml:space="preserve">ВЗЫСКАНИЙ К МУНИЦИПАЛЬНЫМ СЛУЖАЩИМ ОРГАНОВ МЕСТНОГО</w:t>
      </w:r>
    </w:p>
    <w:p>
      <w:pPr>
        <w:pStyle w:val="2"/>
        <w:jc w:val="center"/>
      </w:pPr>
      <w:r>
        <w:rPr>
          <w:sz w:val="20"/>
        </w:rPr>
        <w:t xml:space="preserve">САМОУПРАВЛЕНИЯ ГОРОДА КЕМЕРОВО ЗА НЕСОБЛЮДЕНИЕ ОГРАНИЧЕНИЙ</w:t>
      </w:r>
    </w:p>
    <w:p>
      <w:pPr>
        <w:pStyle w:val="2"/>
        <w:jc w:val="center"/>
      </w:pPr>
      <w:r>
        <w:rPr>
          <w:sz w:val="20"/>
        </w:rPr>
        <w:t xml:space="preserve">И ЗАПРЕТОВ, ТРЕБОВАНИЙ О ПРЕДОТВРАЩЕНИИ ИЛИ</w:t>
      </w:r>
    </w:p>
    <w:p>
      <w:pPr>
        <w:pStyle w:val="2"/>
        <w:jc w:val="center"/>
      </w:pPr>
      <w:r>
        <w:rPr>
          <w:sz w:val="20"/>
        </w:rPr>
        <w:t xml:space="preserve">ОБ УРЕГУЛИРОВАНИИ КОНФЛИКТА ИНТЕРЕСОВ И НЕИСПОЛНЕНИЕ</w:t>
      </w:r>
    </w:p>
    <w:p>
      <w:pPr>
        <w:pStyle w:val="2"/>
        <w:jc w:val="center"/>
      </w:pPr>
      <w:r>
        <w:rPr>
          <w:sz w:val="20"/>
        </w:rPr>
        <w:t xml:space="preserve">ОБЯЗАННОСТЕЙ, УСТАНОВЛЕННЫХ В ЦЕЛЯХ ПРОТИВОДЕЙСТВИЯ</w:t>
      </w:r>
    </w:p>
    <w:p>
      <w:pPr>
        <w:pStyle w:val="2"/>
        <w:jc w:val="center"/>
      </w:pPr>
      <w:r>
        <w:rPr>
          <w:sz w:val="20"/>
        </w:rPr>
        <w:t xml:space="preserve">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Кемеровского городского Совета народных депутатов от 24.12.2021 N 56 &quot;О внесении изменений в решение Кемеровского городского Совета народных депутатов от 25.03.2016 N 474 &quot;Об утверждении Положения о порядке и сроках применения взысканий к муниципальным служащим органов местного самоуправления города Кемерово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quot; {КонсультантПлюс}">
              <w:r>
                <w:rPr>
                  <w:sz w:val="20"/>
                  <w:color w:val="0000ff"/>
                </w:rPr>
                <w:t xml:space="preserve">решения</w:t>
              </w:r>
            </w:hyperlink>
            <w:r>
              <w:rPr>
                <w:sz w:val="20"/>
                <w:color w:val="392c69"/>
              </w:rPr>
              <w:t xml:space="preserve"> Кемеровского городского Совета народных депутатов</w:t>
            </w:r>
          </w:p>
          <w:p>
            <w:pPr>
              <w:pStyle w:val="0"/>
              <w:jc w:val="center"/>
            </w:pPr>
            <w:r>
              <w:rPr>
                <w:sz w:val="20"/>
                <w:color w:val="392c69"/>
              </w:rPr>
              <w:t xml:space="preserve">от 24.12.2021 N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Федеральным </w:t>
      </w:r>
      <w:hyperlink w:history="0" r:id="rId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02.03.2007 N 25-ФЗ "О муниципальной службе в Российской Федерации" Кемеровский городской Совет народных депутатов решил:</w:t>
      </w:r>
    </w:p>
    <w:p>
      <w:pPr>
        <w:pStyle w:val="0"/>
        <w:jc w:val="both"/>
      </w:pPr>
      <w:r>
        <w:rPr>
          <w:sz w:val="20"/>
        </w:rPr>
      </w:r>
    </w:p>
    <w:p>
      <w:pPr>
        <w:pStyle w:val="0"/>
        <w:ind w:firstLine="540"/>
        <w:jc w:val="both"/>
      </w:pPr>
      <w:r>
        <w:rPr>
          <w:sz w:val="20"/>
        </w:rPr>
        <w:t xml:space="preserve">1. Утвердить </w:t>
      </w:r>
      <w:hyperlink w:history="0" w:anchor="P45" w:tooltip="ПОЛОЖЕНИЕ">
        <w:r>
          <w:rPr>
            <w:sz w:val="20"/>
            <w:color w:val="0000ff"/>
          </w:rPr>
          <w:t xml:space="preserve">Положение</w:t>
        </w:r>
      </w:hyperlink>
      <w:r>
        <w:rPr>
          <w:sz w:val="20"/>
        </w:rPr>
        <w:t xml:space="preserve"> о порядке и сроках применения взысканий к муниципальным служащим органов местного самоуправления города Кемерово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 согласно приложению.</w:t>
      </w:r>
    </w:p>
    <w:p>
      <w:pPr>
        <w:pStyle w:val="0"/>
        <w:spacing w:before="200" w:line-rule="auto"/>
        <w:ind w:firstLine="540"/>
        <w:jc w:val="both"/>
      </w:pPr>
      <w:r>
        <w:rPr>
          <w:sz w:val="20"/>
        </w:rPr>
        <w:t xml:space="preserve">2. Опубликовать настоящее решение в печатных средствах массовой информации.</w:t>
      </w:r>
    </w:p>
    <w:p>
      <w:pPr>
        <w:pStyle w:val="0"/>
        <w:spacing w:before="200" w:line-rule="auto"/>
        <w:ind w:firstLine="540"/>
        <w:jc w:val="both"/>
      </w:pPr>
      <w:r>
        <w:rPr>
          <w:sz w:val="20"/>
        </w:rPr>
        <w:t xml:space="preserve">3. Настоящее решение вступает в силу после его опубликования.</w:t>
      </w:r>
    </w:p>
    <w:p>
      <w:pPr>
        <w:pStyle w:val="0"/>
        <w:spacing w:before="200" w:line-rule="auto"/>
        <w:ind w:firstLine="540"/>
        <w:jc w:val="both"/>
      </w:pPr>
      <w:r>
        <w:rPr>
          <w:sz w:val="20"/>
        </w:rPr>
        <w:t xml:space="preserve">4. Контроль за исполнением настоящего решения возложить на комитет по развитию местного самоуправления и безопасности Кемеровского городского Совета народных депутатов (В.М.Пехота).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Н.Н.СЕНЧУРОВ</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В.К.ЕРМАКОВ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пятого созыва</w:t>
      </w:r>
    </w:p>
    <w:p>
      <w:pPr>
        <w:pStyle w:val="0"/>
        <w:jc w:val="right"/>
      </w:pPr>
      <w:r>
        <w:rPr>
          <w:sz w:val="20"/>
        </w:rPr>
        <w:t xml:space="preserve">от 25 марта 2016 г. N 474</w:t>
      </w:r>
    </w:p>
    <w:p>
      <w:pPr>
        <w:pStyle w:val="0"/>
        <w:jc w:val="right"/>
      </w:pPr>
      <w:r>
        <w:rPr>
          <w:sz w:val="20"/>
        </w:rPr>
        <w:t xml:space="preserve">(семьдесят первое заседание)</w:t>
      </w:r>
    </w:p>
    <w:p>
      <w:pPr>
        <w:pStyle w:val="0"/>
        <w:jc w:val="both"/>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 ПОРЯДКЕ И СРОКАХ ПРИМЕНЕНИЯ ВЗЫСКАНИЙ К МУНИЦИПАЛЬНЫМ</w:t>
      </w:r>
    </w:p>
    <w:p>
      <w:pPr>
        <w:pStyle w:val="2"/>
        <w:jc w:val="center"/>
      </w:pPr>
      <w:r>
        <w:rPr>
          <w:sz w:val="20"/>
        </w:rPr>
        <w:t xml:space="preserve">СЛУЖАЩИМ ОРГАНОВ МЕСТНОГО САМОУПРАВЛЕНИЯ ГОРОДА КЕМЕРОВО</w:t>
      </w:r>
    </w:p>
    <w:p>
      <w:pPr>
        <w:pStyle w:val="2"/>
        <w:jc w:val="center"/>
      </w:pPr>
      <w:r>
        <w:rPr>
          <w:sz w:val="20"/>
        </w:rPr>
        <w:t xml:space="preserve">ЗА НЕСОБЛЮДЕНИЕ ОГРАНИЧЕНИЙ И ЗАПРЕТОВ, ТРЕБОВАНИЙ</w:t>
      </w:r>
    </w:p>
    <w:p>
      <w:pPr>
        <w:pStyle w:val="2"/>
        <w:jc w:val="center"/>
      </w:pPr>
      <w:r>
        <w:rPr>
          <w:sz w:val="20"/>
        </w:rPr>
        <w:t xml:space="preserve">О ПРЕДОТВРАЩЕНИИ ИЛИ ОБ УРЕГУЛИРОВАНИИ КОНФЛИКТА ИНТЕРЕСОВ</w:t>
      </w:r>
    </w:p>
    <w:p>
      <w:pPr>
        <w:pStyle w:val="2"/>
        <w:jc w:val="center"/>
      </w:pPr>
      <w:r>
        <w:rPr>
          <w:sz w:val="20"/>
        </w:rPr>
        <w:t xml:space="preserve">И НЕИСПОЛНЕНИЕ ОБЯЗАННОСТЕЙ, УСТАНОВЛЕННЫХ В ЦЕЛЯХ</w:t>
      </w:r>
    </w:p>
    <w:p>
      <w:pPr>
        <w:pStyle w:val="2"/>
        <w:jc w:val="center"/>
      </w:pPr>
      <w:r>
        <w:rPr>
          <w:sz w:val="20"/>
        </w:rPr>
        <w:t xml:space="preserve">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ешение Кемеровского городского Совета народных депутатов от 24.12.2021 N 56 &quot;О внесении изменений в решение Кемеровского городского Совета народных депутатов от 25.03.2016 N 474 &quot;Об утверждении Положения о порядке и сроках применения взысканий к муниципальным служащим органов местного самоуправления города Кемерово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quot; {КонсультантПлюс}">
              <w:r>
                <w:rPr>
                  <w:sz w:val="20"/>
                  <w:color w:val="0000ff"/>
                </w:rPr>
                <w:t xml:space="preserve">решения</w:t>
              </w:r>
            </w:hyperlink>
            <w:r>
              <w:rPr>
                <w:sz w:val="20"/>
                <w:color w:val="392c69"/>
              </w:rPr>
              <w:t xml:space="preserve"> Кемеровского городского Совета народных депутатов</w:t>
            </w:r>
          </w:p>
          <w:p>
            <w:pPr>
              <w:pStyle w:val="0"/>
              <w:jc w:val="center"/>
            </w:pPr>
            <w:r>
              <w:rPr>
                <w:sz w:val="20"/>
                <w:color w:val="392c69"/>
              </w:rPr>
              <w:t xml:space="preserve">от 24.12.2021 N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в соответствии со </w:t>
      </w:r>
      <w:hyperlink w:history="0" r:id="rId11"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27.1</w:t>
        </w:r>
      </w:hyperlink>
      <w:r>
        <w:rPr>
          <w:sz w:val="20"/>
        </w:rPr>
        <w:t xml:space="preserve"> Федерального закона от 02.03.2007 N 25-ФЗ "О муниципальной службе в Российской Федерации" (далее - Федеральный закон N 25-ФЗ) определяет порядок и сроки применения к муниципальным служащим, замещающим должности муниципальной службы в органах местного самоуправления города Кемерово (далее - муниципальный служащий), взысканий за коррупционные правонарушения, связанные с несоблюдением муниципальным служащим требований о предотвращении и урегулировании конфликта интересов на муниципальной службе, непредставлением муниципальным служащим или представлением им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pPr>
        <w:pStyle w:val="0"/>
        <w:spacing w:before="200" w:line-rule="auto"/>
        <w:ind w:firstLine="540"/>
        <w:jc w:val="both"/>
      </w:pPr>
      <w:r>
        <w:rPr>
          <w:sz w:val="20"/>
        </w:rPr>
        <w:t xml:space="preserve">2. Взыскания за коррупционные правонарушения, указанные в пункте 1 настоящего Положения (далее - коррупционные правонарушения), налагаются руководителем соответствующего органа местного самоуправления города Кемерово (далее - органа местного самоуправления) или иным лицом, уполномоченным исполнять обязанности представителя нанимателя (работодателя).</w:t>
      </w:r>
    </w:p>
    <w:p>
      <w:pPr>
        <w:pStyle w:val="0"/>
        <w:spacing w:before="200" w:line-rule="auto"/>
        <w:ind w:firstLine="540"/>
        <w:jc w:val="both"/>
      </w:pPr>
      <w:r>
        <w:rPr>
          <w:sz w:val="20"/>
        </w:rPr>
        <w:t xml:space="preserve">3. Взыскания за коррупционные правонарушения применяются на основании:</w:t>
      </w:r>
    </w:p>
    <w:p>
      <w:pPr>
        <w:pStyle w:val="0"/>
        <w:spacing w:before="200" w:line-rule="auto"/>
        <w:ind w:firstLine="540"/>
        <w:jc w:val="both"/>
      </w:pPr>
      <w:r>
        <w:rPr>
          <w:sz w:val="20"/>
        </w:rPr>
        <w:t xml:space="preserve">3.1. доклада о результатах проведенной кадровой службой органа местного самоуправления (далее - кадровая служба) проверки соблюдения муниципальным служащим обязанностей, установленных </w:t>
      </w:r>
      <w:hyperlink w:history="0" r:id="rId1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статьями 14.1</w:t>
        </w:r>
      </w:hyperlink>
      <w:r>
        <w:rPr>
          <w:sz w:val="20"/>
        </w:rPr>
        <w:t xml:space="preserve">, </w:t>
      </w:r>
      <w:hyperlink w:history="0" r:id="rId13"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15</w:t>
        </w:r>
      </w:hyperlink>
      <w:r>
        <w:rPr>
          <w:sz w:val="20"/>
        </w:rPr>
        <w:t xml:space="preserve"> Федерального закона N 25-ФЗ, и выводах о наличии оснований (или об отсутствии таковых оснований) для применения взысканий, предусмотренных </w:t>
      </w:r>
      <w:hyperlink w:history="0" r:id="rId1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статьями 14.1</w:t>
        </w:r>
      </w:hyperlink>
      <w:r>
        <w:rPr>
          <w:sz w:val="20"/>
        </w:rPr>
        <w:t xml:space="preserve">, </w:t>
      </w:r>
      <w:hyperlink w:history="0" r:id="rId1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15</w:t>
        </w:r>
      </w:hyperlink>
      <w:r>
        <w:rPr>
          <w:sz w:val="20"/>
        </w:rPr>
        <w:t xml:space="preserve">, </w:t>
      </w:r>
      <w:hyperlink w:history="0" r:id="rId16"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27</w:t>
        </w:r>
      </w:hyperlink>
      <w:r>
        <w:rPr>
          <w:sz w:val="20"/>
        </w:rPr>
        <w:t xml:space="preserve"> Федерального закона N 25-ФЗ (далее - проверка);</w:t>
      </w:r>
    </w:p>
    <w:p>
      <w:pPr>
        <w:pStyle w:val="0"/>
        <w:spacing w:before="200" w:line-rule="auto"/>
        <w:ind w:firstLine="540"/>
        <w:jc w:val="both"/>
      </w:pPr>
      <w:r>
        <w:rPr>
          <w:sz w:val="20"/>
        </w:rPr>
        <w:t xml:space="preserve">3.2. рекомендаций комиссии органа местного самоуправления по соблюдению требований к служебному поведению муниципальных служащих (далее - комиссия) в случае, если доклад о результатах проверки направлялся в комиссию;</w:t>
      </w:r>
    </w:p>
    <w:p>
      <w:pPr>
        <w:pStyle w:val="0"/>
        <w:spacing w:before="200" w:line-rule="auto"/>
        <w:ind w:firstLine="540"/>
        <w:jc w:val="both"/>
      </w:pPr>
      <w:r>
        <w:rPr>
          <w:sz w:val="20"/>
        </w:rPr>
        <w:t xml:space="preserve">3.2.1. доклада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(пп. 3.2.1 введен </w:t>
      </w:r>
      <w:hyperlink w:history="0" r:id="rId17" w:tooltip="Решение Кемеровского городского Совета народных депутатов от 24.12.2021 N 56 &quot;О внесении изменений в решение Кемеровского городского Совета народных депутатов от 25.03.2016 N 474 &quot;Об утверждении Положения о порядке и сроках применения взысканий к муниципальным служащим органов местного самоуправления города Кемерово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quot;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56)</w:t>
      </w:r>
    </w:p>
    <w:p>
      <w:pPr>
        <w:pStyle w:val="0"/>
        <w:spacing w:before="200" w:line-rule="auto"/>
        <w:ind w:firstLine="540"/>
        <w:jc w:val="both"/>
      </w:pPr>
      <w:r>
        <w:rPr>
          <w:sz w:val="20"/>
        </w:rPr>
        <w:t xml:space="preserve">3.3. объяснений муниципального служащего;</w:t>
      </w:r>
    </w:p>
    <w:p>
      <w:pPr>
        <w:pStyle w:val="0"/>
        <w:spacing w:before="200" w:line-rule="auto"/>
        <w:ind w:firstLine="540"/>
        <w:jc w:val="both"/>
      </w:pPr>
      <w:r>
        <w:rPr>
          <w:sz w:val="20"/>
        </w:rPr>
        <w:t xml:space="preserve">3.4. иных материалов.</w:t>
      </w:r>
    </w:p>
    <w:bookmarkStart w:id="65" w:name="P65"/>
    <w:bookmarkEnd w:id="65"/>
    <w:p>
      <w:pPr>
        <w:pStyle w:val="0"/>
        <w:spacing w:before="200" w:line-rule="auto"/>
        <w:ind w:firstLine="540"/>
        <w:jc w:val="both"/>
      </w:pPr>
      <w:r>
        <w:rPr>
          <w:sz w:val="20"/>
        </w:rPr>
        <w:t xml:space="preserve">4. Проверка осуществляется в порядке, определяемом нормативными правовыми актами Кемеровской области (далее - нормативные правовые акты, регулирующие порядок проведения проверки).</w:t>
      </w:r>
    </w:p>
    <w:p>
      <w:pPr>
        <w:pStyle w:val="0"/>
        <w:spacing w:before="200" w:line-rule="auto"/>
        <w:ind w:firstLine="540"/>
        <w:jc w:val="both"/>
      </w:pPr>
      <w:r>
        <w:rPr>
          <w:sz w:val="20"/>
        </w:rPr>
        <w:t xml:space="preserve">Проверка осуществляется кадровой службой по поручению руководителя органа местного самоуправления на основании информации, представленной субъектами, определенными нормативными правовыми актами, регулирующими порядок проведения проверки. Если это не противоречит требованиям указанных актов или в их отсутствие, основанием для проведения проверки является достаточная информация, представленная в письменном виде в порядке, установленном </w:t>
      </w:r>
      <w:hyperlink w:history="0" r:id="rId1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10</w:t>
        </w:r>
      </w:hyperlink>
      <w:r>
        <w:rPr>
          <w:sz w:val="20"/>
        </w:rPr>
        <w:t xml:space="preserve"> Указа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требований к служебному поведению".</w:t>
      </w:r>
    </w:p>
    <w:p>
      <w:pPr>
        <w:pStyle w:val="0"/>
        <w:spacing w:before="200" w:line-rule="auto"/>
        <w:ind w:firstLine="540"/>
        <w:jc w:val="both"/>
      </w:pPr>
      <w:r>
        <w:rPr>
          <w:sz w:val="20"/>
        </w:rPr>
        <w:t xml:space="preserve">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bookmarkStart w:id="68" w:name="P68"/>
    <w:bookmarkEnd w:id="68"/>
    <w:p>
      <w:pPr>
        <w:pStyle w:val="0"/>
        <w:spacing w:before="200" w:line-rule="auto"/>
        <w:ind w:firstLine="540"/>
        <w:jc w:val="both"/>
      </w:pPr>
      <w:r>
        <w:rPr>
          <w:sz w:val="20"/>
        </w:rPr>
        <w:t xml:space="preserve">5. В ходе проверки кадровая служба запрашивает у муниципального служащего, в отношении которого проводится проверка, письменное объяснение в отношении информации, являющейся основанием для проведения проверки.</w:t>
      </w:r>
    </w:p>
    <w:p>
      <w:pPr>
        <w:pStyle w:val="0"/>
        <w:spacing w:before="200" w:line-rule="auto"/>
        <w:ind w:firstLine="540"/>
        <w:jc w:val="both"/>
      </w:pPr>
      <w:r>
        <w:rPr>
          <w:sz w:val="20"/>
        </w:rPr>
        <w:t xml:space="preserve">Запрос о представлении письменного объяснения от муниципального служащего (далее - запрос) оформляется в письменной форме за подписью руководителя кадровой службы. Письменное объяснение подается муниципальным служащим на имя руководителя органа местного самоуправления и представляется в кадровую службу в течение двух рабочих дней со дня получения муниципальным служащим запроса.</w:t>
      </w:r>
    </w:p>
    <w:p>
      <w:pPr>
        <w:pStyle w:val="0"/>
        <w:spacing w:before="200" w:line-rule="auto"/>
        <w:ind w:firstLine="540"/>
        <w:jc w:val="both"/>
      </w:pPr>
      <w:r>
        <w:rPr>
          <w:sz w:val="20"/>
        </w:rPr>
        <w:t xml:space="preserve">Если в указанный срок объяснение муниципальным служащим не представлено, то должностным лицом кадровой службы, которому непосредственно поручено проведение проверки, составляется акт о непредставлении объяснений, который подписывается должностным лицом, составившим акт, а также двумя муниципальными служащими, подтверждающими непредставление муниципальным служащим письменных объяснений. Акт составляется в течение рабочего дня, следующего за последним днем срока, установленного для его представления, и приобщается к материалам проверки.</w:t>
      </w:r>
    </w:p>
    <w:p>
      <w:pPr>
        <w:pStyle w:val="0"/>
        <w:spacing w:before="200" w:line-rule="auto"/>
        <w:ind w:firstLine="540"/>
        <w:jc w:val="both"/>
      </w:pPr>
      <w:r>
        <w:rPr>
          <w:sz w:val="20"/>
        </w:rPr>
        <w:t xml:space="preserve">6. По завершении проверки кадровой службой подготавливается доклад, в котором указываются факты и обстоятельства, установленные в результате проверки.</w:t>
      </w:r>
    </w:p>
    <w:p>
      <w:pPr>
        <w:pStyle w:val="0"/>
        <w:spacing w:before="200" w:line-rule="auto"/>
        <w:ind w:firstLine="540"/>
        <w:jc w:val="both"/>
      </w:pPr>
      <w:r>
        <w:rPr>
          <w:sz w:val="20"/>
        </w:rPr>
        <w:t xml:space="preserve">Доклад о результатах проверки не позднее двух рабочих дней со дня срока ее завершения представляется руководителю органа местного самоуправления, поручившему в соответствии с </w:t>
      </w:r>
      <w:hyperlink w:history="0" w:anchor="P65" w:tooltip="4. Проверка осуществляется в порядке, определяемом нормативными правовыми актами Кемеровской области (далее - нормативные правовые акты, регулирующие порядок проведения проверки).">
        <w:r>
          <w:rPr>
            <w:sz w:val="20"/>
            <w:color w:val="0000ff"/>
          </w:rPr>
          <w:t xml:space="preserve">пунктом 4</w:t>
        </w:r>
      </w:hyperlink>
      <w:r>
        <w:rPr>
          <w:sz w:val="20"/>
        </w:rPr>
        <w:t xml:space="preserve"> настоящего Порядка проведение проверки.</w:t>
      </w:r>
    </w:p>
    <w:p>
      <w:pPr>
        <w:pStyle w:val="0"/>
        <w:spacing w:before="200" w:line-rule="auto"/>
        <w:ind w:firstLine="540"/>
        <w:jc w:val="both"/>
      </w:pPr>
      <w:r>
        <w:rPr>
          <w:sz w:val="20"/>
        </w:rPr>
        <w:t xml:space="preserve">В случае если в результате проверки определено, что выявленные в ходе проверки факты и обстоятельства не свидетельствуют о наличии коррупционного правонарушения, в докладе делается вывод об отсутствии оснований для применения к муниципальному служащему взыскания.</w:t>
      </w:r>
    </w:p>
    <w:p>
      <w:pPr>
        <w:pStyle w:val="0"/>
        <w:spacing w:before="200" w:line-rule="auto"/>
        <w:ind w:firstLine="540"/>
        <w:jc w:val="both"/>
      </w:pPr>
      <w:r>
        <w:rPr>
          <w:sz w:val="20"/>
        </w:rPr>
        <w:t xml:space="preserve">В случае если по результатам проверки определено, что выявленные факты и обстоятельства свидетельствуют о допущенном коррупционном правонарушении, в докладе о результатах проверки в отношении муниципального служащего предлагается один из видов взысканий, предусмотренных </w:t>
      </w:r>
      <w:hyperlink w:history="0" r:id="rId1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w:t>
        </w:r>
      </w:hyperlink>
      <w:r>
        <w:rPr>
          <w:sz w:val="20"/>
        </w:rPr>
        <w:t xml:space="preserve"> Федерального закона N 25-ФЗ.</w:t>
      </w:r>
    </w:p>
    <w:bookmarkStart w:id="75" w:name="P75"/>
    <w:bookmarkEnd w:id="75"/>
    <w:p>
      <w:pPr>
        <w:pStyle w:val="0"/>
        <w:spacing w:before="200" w:line-rule="auto"/>
        <w:ind w:firstLine="540"/>
        <w:jc w:val="both"/>
      </w:pPr>
      <w:r>
        <w:rPr>
          <w:sz w:val="20"/>
        </w:rPr>
        <w:t xml:space="preserve">7. Муниципальный служащий вправе:</w:t>
      </w:r>
    </w:p>
    <w:p>
      <w:pPr>
        <w:pStyle w:val="0"/>
        <w:spacing w:before="200" w:line-rule="auto"/>
        <w:ind w:firstLine="540"/>
        <w:jc w:val="both"/>
      </w:pPr>
      <w:r>
        <w:rPr>
          <w:sz w:val="20"/>
        </w:rPr>
        <w:t xml:space="preserve">7.1. представлять дополнительные материалы, давать устные или письменные объяснения в ходе проверки в отношении информации, являющейся основанием для проведения проверки и по результатам проверки;</w:t>
      </w:r>
    </w:p>
    <w:p>
      <w:pPr>
        <w:pStyle w:val="0"/>
        <w:spacing w:before="200" w:line-rule="auto"/>
        <w:ind w:firstLine="540"/>
        <w:jc w:val="both"/>
      </w:pPr>
      <w:r>
        <w:rPr>
          <w:sz w:val="20"/>
        </w:rPr>
        <w:t xml:space="preserve">7.2. обращаться к руководителю органа местного самоуправления или лицу, уполномоченному исполнять обязанности представителя нанимателя (работодателя), а также в соответствующую кадровую службу с ходатайством о проведении с ним беседы по вопросам, являющимся предметом проверки.</w:t>
      </w:r>
    </w:p>
    <w:p>
      <w:pPr>
        <w:pStyle w:val="0"/>
        <w:spacing w:before="200" w:line-rule="auto"/>
        <w:ind w:firstLine="540"/>
        <w:jc w:val="both"/>
      </w:pPr>
      <w:r>
        <w:rPr>
          <w:sz w:val="20"/>
        </w:rPr>
        <w:t xml:space="preserve">8. Письменные объяснения, указанные в </w:t>
      </w:r>
      <w:hyperlink w:history="0" w:anchor="P68" w:tooltip="5. В ходе проверки кадровая служба запрашивает у муниципального служащего, в отношении которого проводится проверка, письменное объяснение в отношении информации, являющейся основанием для проведения проверки.">
        <w:r>
          <w:rPr>
            <w:sz w:val="20"/>
            <w:color w:val="0000ff"/>
          </w:rPr>
          <w:t xml:space="preserve">пунктах 5</w:t>
        </w:r>
      </w:hyperlink>
      <w:r>
        <w:rPr>
          <w:sz w:val="20"/>
        </w:rPr>
        <w:t xml:space="preserve">, </w:t>
      </w:r>
      <w:hyperlink w:history="0" w:anchor="P75" w:tooltip="7. Муниципальный служащий вправе:">
        <w:r>
          <w:rPr>
            <w:sz w:val="20"/>
            <w:color w:val="0000ff"/>
          </w:rPr>
          <w:t xml:space="preserve">7</w:t>
        </w:r>
      </w:hyperlink>
      <w:r>
        <w:rPr>
          <w:sz w:val="20"/>
        </w:rPr>
        <w:t xml:space="preserve"> настоящего Порядка, приобщаются к материалам проверки.</w:t>
      </w:r>
    </w:p>
    <w:p>
      <w:pPr>
        <w:pStyle w:val="0"/>
        <w:spacing w:before="200" w:line-rule="auto"/>
        <w:ind w:firstLine="540"/>
        <w:jc w:val="both"/>
      </w:pPr>
      <w:r>
        <w:rPr>
          <w:sz w:val="20"/>
        </w:rPr>
        <w:t xml:space="preserve">9. Руководитель органа местного самоуправления в течение трех рабочих дней со дня представления кадровой службой доклада о результатах проверки принимает одно из следующих решений:</w:t>
      </w:r>
    </w:p>
    <w:p>
      <w:pPr>
        <w:pStyle w:val="0"/>
        <w:spacing w:before="200" w:line-rule="auto"/>
        <w:ind w:firstLine="540"/>
        <w:jc w:val="both"/>
      </w:pPr>
      <w:r>
        <w:rPr>
          <w:sz w:val="20"/>
        </w:rPr>
        <w:t xml:space="preserve">9.1. о применении к муниципальному служащему взыскания, предусмотренного </w:t>
      </w:r>
      <w:hyperlink w:history="0" r:id="rId2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w:t>
        </w:r>
      </w:hyperlink>
      <w:r>
        <w:rPr>
          <w:sz w:val="20"/>
        </w:rPr>
        <w:t xml:space="preserve"> Федерального закона N 25-ФЗ, с указанием конкретного вида взыскания и (при необходимости) лица, уполномоченного исполнять обязанности представителя нанимателя (работодателя), которое должно наложить данное взыскание;</w:t>
      </w:r>
    </w:p>
    <w:p>
      <w:pPr>
        <w:pStyle w:val="0"/>
        <w:spacing w:before="200" w:line-rule="auto"/>
        <w:ind w:firstLine="540"/>
        <w:jc w:val="both"/>
      </w:pPr>
      <w:r>
        <w:rPr>
          <w:sz w:val="20"/>
        </w:rPr>
        <w:t xml:space="preserve">9.2. о направлении доклада о результатах проверки в комиссию.</w:t>
      </w:r>
    </w:p>
    <w:p>
      <w:pPr>
        <w:pStyle w:val="0"/>
        <w:spacing w:before="200" w:line-rule="auto"/>
        <w:ind w:firstLine="540"/>
        <w:jc w:val="both"/>
      </w:pPr>
      <w:r>
        <w:rPr>
          <w:sz w:val="20"/>
        </w:rPr>
        <w:t xml:space="preserve">Указанные решения оформляются письменной резолюцией на докладе или на отдельном бланке руководителя органа местного самоуправления.</w:t>
      </w:r>
    </w:p>
    <w:p>
      <w:pPr>
        <w:pStyle w:val="0"/>
        <w:spacing w:before="200" w:line-rule="auto"/>
        <w:ind w:firstLine="540"/>
        <w:jc w:val="both"/>
      </w:pPr>
      <w:r>
        <w:rPr>
          <w:sz w:val="20"/>
        </w:rPr>
        <w:t xml:space="preserve">10. В случае принятия руководителем органа местного самоуправления решения о направлении доклада о результатах проверки в комиссию кадровая служба в течение одного рабочего дня со дня принятия такого решения направляет доклад с приложением всех имеющихся по данному делу материалов в комиссию для рассмотрения.</w:t>
      </w:r>
    </w:p>
    <w:p>
      <w:pPr>
        <w:pStyle w:val="0"/>
        <w:spacing w:before="200" w:line-rule="auto"/>
        <w:ind w:firstLine="540"/>
        <w:jc w:val="both"/>
      </w:pPr>
      <w:r>
        <w:rPr>
          <w:sz w:val="20"/>
        </w:rPr>
        <w:t xml:space="preserve">11. Руководитель органа местного самоуправления в течение трех рабочих дней со дня поступления рекомендаций комиссии принимает одно из следующих решений:</w:t>
      </w:r>
    </w:p>
    <w:p>
      <w:pPr>
        <w:pStyle w:val="0"/>
        <w:spacing w:before="200" w:line-rule="auto"/>
        <w:ind w:firstLine="540"/>
        <w:jc w:val="both"/>
      </w:pPr>
      <w:r>
        <w:rPr>
          <w:sz w:val="20"/>
        </w:rPr>
        <w:t xml:space="preserve">11.1. об отсутствии факта коррупционного правонарушения и неприменении к муниципальному служащему взыскания;</w:t>
      </w:r>
    </w:p>
    <w:p>
      <w:pPr>
        <w:pStyle w:val="0"/>
        <w:spacing w:before="200" w:line-rule="auto"/>
        <w:ind w:firstLine="540"/>
        <w:jc w:val="both"/>
      </w:pPr>
      <w:r>
        <w:rPr>
          <w:sz w:val="20"/>
        </w:rPr>
        <w:t xml:space="preserve">11.2. о наличии факта коррупционного правонарушения и о применении к муниципальному служащему взыскания, предусмотренного </w:t>
      </w:r>
      <w:hyperlink w:history="0" r:id="rId21"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w:t>
        </w:r>
      </w:hyperlink>
      <w:r>
        <w:rPr>
          <w:sz w:val="20"/>
        </w:rPr>
        <w:t xml:space="preserve"> Федерального закона N 25-ФЗ, с указанием конкретного вида взыскания и (при необходимости) лица, уполномоченного исполнять обязанности представителя нанимателя (работодателя), которое должно наложить данное взыскание.</w:t>
      </w:r>
    </w:p>
    <w:p>
      <w:pPr>
        <w:pStyle w:val="0"/>
        <w:spacing w:before="200" w:line-rule="auto"/>
        <w:ind w:firstLine="540"/>
        <w:jc w:val="both"/>
      </w:pPr>
      <w:r>
        <w:rPr>
          <w:sz w:val="20"/>
        </w:rPr>
        <w:t xml:space="preserve">Указанные решения оформляются письменной резолюцией на рекомендациях комиссии или на отдельном бланке руководителя органа местного самоуправления.</w:t>
      </w:r>
    </w:p>
    <w:p>
      <w:pPr>
        <w:pStyle w:val="0"/>
        <w:spacing w:before="200" w:line-rule="auto"/>
        <w:ind w:firstLine="540"/>
        <w:jc w:val="both"/>
      </w:pPr>
      <w:r>
        <w:rPr>
          <w:sz w:val="20"/>
        </w:rPr>
        <w:t xml:space="preserve">12. В случае принятия руководителем органа местного самоуправления решения о неприменении взыскания, кадровая служба органа местного самоуправления информирует муниципального служащего в течение трех рабочих дней со дня его принятия.</w:t>
      </w:r>
    </w:p>
    <w:p>
      <w:pPr>
        <w:pStyle w:val="0"/>
        <w:spacing w:before="200" w:line-rule="auto"/>
        <w:ind w:firstLine="540"/>
        <w:jc w:val="both"/>
      </w:pPr>
      <w:r>
        <w:rPr>
          <w:sz w:val="20"/>
        </w:rPr>
        <w:t xml:space="preserve">13.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14.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(п. 14 в ред. </w:t>
      </w:r>
      <w:hyperlink w:history="0" r:id="rId22" w:tooltip="Решение Кемеровского городского Совета народных депутатов от 24.12.2021 N 56 &quot;О внесении изменений в решение Кемеровского городского Совета народных депутатов от 25.03.2016 N 474 &quot;Об утверждении Положения о порядке и сроках применения взысканий к муниципальным служащим органов местного самоуправления города Кемерово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quot;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56)</w:t>
      </w:r>
    </w:p>
    <w:p>
      <w:pPr>
        <w:pStyle w:val="0"/>
        <w:spacing w:before="200" w:line-rule="auto"/>
        <w:ind w:firstLine="540"/>
        <w:jc w:val="both"/>
      </w:pPr>
      <w:r>
        <w:rPr>
          <w:sz w:val="20"/>
        </w:rPr>
        <w:t xml:space="preserve">15. Копия правового акта о применении взыскания вручается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правовым актом под роспись, то составляется соответствующий акт.</w:t>
      </w:r>
    </w:p>
    <w:p>
      <w:pPr>
        <w:pStyle w:val="0"/>
        <w:spacing w:before="200" w:line-rule="auto"/>
        <w:ind w:firstLine="540"/>
        <w:jc w:val="both"/>
      </w:pPr>
      <w:r>
        <w:rPr>
          <w:sz w:val="20"/>
        </w:rPr>
        <w:t xml:space="preserve">16. Если в течение года со дня применения взыскания муниципальный служащий не был подвергнут новому взысканию за коррупционное правонарушение, то он считается не имеющим взыскания.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Кемеровского городского Совета народных депутатов от 25.03.2016 N 474</w:t>
            <w:br/>
            <w:t>(ред. от 24.12.2021)</w:t>
            <w:br/>
            <w:t>"Об утверждении Полож...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28070BC3AD0A911F78FB2585EB6448BA2AB1DC0F2141FE1833152CB34D0302CEBA86FD5488E112F54BF16967B19984E0E717244ADCC090ECB54FC37BC5C" TargetMode = "External"/>
	<Relationship Id="rId8" Type="http://schemas.openxmlformats.org/officeDocument/2006/relationships/hyperlink" Target="consultantplus://offline/ref=6428070BC3AD0A911F78E5289387384DBA20ECD40A2748A94167137BEC1D05579CFAD8A416CEF213FD55F369607BC8C" TargetMode = "External"/>
	<Relationship Id="rId9" Type="http://schemas.openxmlformats.org/officeDocument/2006/relationships/hyperlink" Target="consultantplus://offline/ref=6428070BC3AD0A911F78E5289387384DBD29ECD40C2748A94167137BEC1D05578EFA80AD17C7B842B11EFC6860A4CDDDBAB01A2774CAC" TargetMode = "External"/>
	<Relationship Id="rId10" Type="http://schemas.openxmlformats.org/officeDocument/2006/relationships/hyperlink" Target="consultantplus://offline/ref=6428070BC3AD0A911F78FB2585EB6448BA2AB1DC0F2141FE1833152CB34D0302CEBA86FD5488E112F54BF16967B19984E0E717244ADCC090ECB54FC37BC5C" TargetMode = "External"/>
	<Relationship Id="rId11" Type="http://schemas.openxmlformats.org/officeDocument/2006/relationships/hyperlink" Target="consultantplus://offline/ref=6428070BC3AD0A911F78E5289387384DBD29ECD40C2748A94167137BEC1D05578EFA80AD17C7B842B11EFC6860A4CDDDBAB01A2774CAC" TargetMode = "External"/>
	<Relationship Id="rId12" Type="http://schemas.openxmlformats.org/officeDocument/2006/relationships/hyperlink" Target="consultantplus://offline/ref=6428070BC3AD0A911F78E5289387384DBD29ECD40C2748A94167137BEC1D05578EFA80A817CCEE1BFC40A53826EFC0D4A6AC1A2D56C0C09A7FC0C" TargetMode = "External"/>
	<Relationship Id="rId13" Type="http://schemas.openxmlformats.org/officeDocument/2006/relationships/hyperlink" Target="consultantplus://offline/ref=6428070BC3AD0A911F78E5289387384DBD29ECD40C2748A94167137BEC1D05578EFA80AD16C7B842B11EFC6860A4CDDDBAB01A2774CAC" TargetMode = "External"/>
	<Relationship Id="rId14" Type="http://schemas.openxmlformats.org/officeDocument/2006/relationships/hyperlink" Target="consultantplus://offline/ref=6428070BC3AD0A911F78E5289387384DBD29ECD40C2748A94167137BEC1D05578EFA80A817CCEE1BFC40A53826EFC0D4A6AC1A2D56C0C09A7FC0C" TargetMode = "External"/>
	<Relationship Id="rId15" Type="http://schemas.openxmlformats.org/officeDocument/2006/relationships/hyperlink" Target="consultantplus://offline/ref=6428070BC3AD0A911F78E5289387384DBD29ECD40C2748A94167137BEC1D05578EFA80AD16C7B842B11EFC6860A4CDDDBAB01A2774CAC" TargetMode = "External"/>
	<Relationship Id="rId16" Type="http://schemas.openxmlformats.org/officeDocument/2006/relationships/hyperlink" Target="consultantplus://offline/ref=6428070BC3AD0A911F78E5289387384DBD29ECD40C2748A94167137BEC1D05578EFA80A817CCEE11F440A53826EFC0D4A6AC1A2D56C0C09A7FC0C" TargetMode = "External"/>
	<Relationship Id="rId17" Type="http://schemas.openxmlformats.org/officeDocument/2006/relationships/hyperlink" Target="consultantplus://offline/ref=6428070BC3AD0A911F78FB2585EB6448BA2AB1DC0F2141FE1833152CB34D0302CEBA86FD5488E112F54BF16964B19984E0E717244ADCC090ECB54FC37BC5C" TargetMode = "External"/>
	<Relationship Id="rId18" Type="http://schemas.openxmlformats.org/officeDocument/2006/relationships/hyperlink" Target="consultantplus://offline/ref=6428070BC3AD0A911F78E5289387384DBA20EAD6092348A94167137BEC1D05578EFA80A817CCED10F040A53826EFC0D4A6AC1A2D56C0C09A7FC0C" TargetMode = "External"/>
	<Relationship Id="rId19" Type="http://schemas.openxmlformats.org/officeDocument/2006/relationships/hyperlink" Target="consultantplus://offline/ref=6428070BC3AD0A911F78E5289387384DBD29ECD40C2748A94167137BEC1D05578EFA80A817CCEE11F440A53826EFC0D4A6AC1A2D56C0C09A7FC0C" TargetMode = "External"/>
	<Relationship Id="rId20" Type="http://schemas.openxmlformats.org/officeDocument/2006/relationships/hyperlink" Target="consultantplus://offline/ref=6428070BC3AD0A911F78E5289387384DBD29ECD40C2748A94167137BEC1D05578EFA80A817CCEE11F440A53826EFC0D4A6AC1A2D56C0C09A7FC0C" TargetMode = "External"/>
	<Relationship Id="rId21" Type="http://schemas.openxmlformats.org/officeDocument/2006/relationships/hyperlink" Target="consultantplus://offline/ref=6428070BC3AD0A911F78E5289387384DBD29ECD40C2748A94167137BEC1D05578EFA80A817CCEE11F440A53826EFC0D4A6AC1A2D56C0C09A7FC0C" TargetMode = "External"/>
	<Relationship Id="rId22" Type="http://schemas.openxmlformats.org/officeDocument/2006/relationships/hyperlink" Target="consultantplus://offline/ref=6428070BC3AD0A911F78FB2585EB6448BA2AB1DC0F2141FE1833152CB34D0302CEBA86FD5488E112F54BF1696AB19984E0E717244ADCC090ECB54FC37BC5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Кемеровского городского Совета народных депутатов от 25.03.2016 N 474
(ред. от 24.12.2021)
"Об утверждении Положения о порядке и сроках применения взысканий к муниципальным служащим органов местного самоуправления города Кемерово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dc:title>
  <dcterms:created xsi:type="dcterms:W3CDTF">2022-08-12T02:02:57Z</dcterms:created>
</cp:coreProperties>
</file>