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Кемеровского городского Совета народных депутатов от 19.10.2018 N 171</w:t>
              <w:br/>
              <w:t xml:space="preserve">(ред. от 25.09.2020)</w:t>
              <w:br/>
              <w:t xml:space="preserve">"Об утверждении Положения "О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КЕМЕРОВСКИЙ ГОРОДСКОЙ СОВЕТ НАРОДНЫХ ДЕПУТАТОВ</w:t>
      </w:r>
    </w:p>
    <w:p>
      <w:pPr>
        <w:pStyle w:val="2"/>
        <w:jc w:val="center"/>
      </w:pPr>
      <w:r>
        <w:rPr>
          <w:sz w:val="20"/>
        </w:rPr>
        <w:t xml:space="preserve">(шестой созыв, двадцать восьмое (чрезвычайное) заседание)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19 октября 2018 г. N 171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"О ПОРЯДКЕ ОСВОБОЖДЕНИЯ ЗЕМЕЛЬНЫХ</w:t>
      </w:r>
    </w:p>
    <w:p>
      <w:pPr>
        <w:pStyle w:val="2"/>
        <w:jc w:val="center"/>
      </w:pPr>
      <w:r>
        <w:rPr>
          <w:sz w:val="20"/>
        </w:rPr>
        <w:t xml:space="preserve">УЧАСТКОВ, НАХОДЯЩИХСЯ В МУНИЦИПАЛЬНОЙ СОБСТВЕННОСТИ</w:t>
      </w:r>
    </w:p>
    <w:p>
      <w:pPr>
        <w:pStyle w:val="2"/>
        <w:jc w:val="center"/>
      </w:pPr>
      <w:r>
        <w:rPr>
          <w:sz w:val="20"/>
        </w:rPr>
        <w:t xml:space="preserve">ГОРОДА КЕМЕРОВО, И ЗЕМЕЛЬНЫХ УЧАСТКОВ НА ТЕРРИТОРИИ</w:t>
      </w:r>
    </w:p>
    <w:p>
      <w:pPr>
        <w:pStyle w:val="2"/>
        <w:jc w:val="center"/>
      </w:pPr>
      <w:r>
        <w:rPr>
          <w:sz w:val="20"/>
        </w:rPr>
        <w:t xml:space="preserve">ГОРОДА КЕМЕРОВО, ГОСУДАРСТВЕННАЯ СОБСТВЕННОСТЬ НА КОТОРЫЕ</w:t>
      </w:r>
    </w:p>
    <w:p>
      <w:pPr>
        <w:pStyle w:val="2"/>
        <w:jc w:val="center"/>
      </w:pPr>
      <w:r>
        <w:rPr>
          <w:sz w:val="20"/>
        </w:rPr>
        <w:t xml:space="preserve">НЕ РАЗГРАНИЧЕНА, ОТ НЕЗАКОННО РАЗМЕЩЕННЫХ НА НИХ ОБЪЕКТОВ,</w:t>
      </w:r>
    </w:p>
    <w:p>
      <w:pPr>
        <w:pStyle w:val="2"/>
        <w:jc w:val="center"/>
      </w:pPr>
      <w:r>
        <w:rPr>
          <w:sz w:val="20"/>
        </w:rPr>
        <w:t xml:space="preserve">НЕ ЯВЛЯЮЩИХСЯ ОБЪЕКТАМИ КАПИТАЛЬНОГО СТРОИТЕЛЬСТВА,</w:t>
      </w:r>
    </w:p>
    <w:p>
      <w:pPr>
        <w:pStyle w:val="2"/>
        <w:jc w:val="center"/>
      </w:pPr>
      <w:r>
        <w:rPr>
          <w:sz w:val="20"/>
        </w:rPr>
        <w:t xml:space="preserve">В ТОМ ЧИСЛЕ ОСУЩЕСТВЛЕНИЯ ДЕМОНТАЖА И (ИЛИ) ПЕРЕМЕЩЕНИЯ</w:t>
      </w:r>
    </w:p>
    <w:p>
      <w:pPr>
        <w:pStyle w:val="2"/>
        <w:jc w:val="center"/>
      </w:pPr>
      <w:r>
        <w:rPr>
          <w:sz w:val="20"/>
        </w:rPr>
        <w:t xml:space="preserve">ТАКИХ ОБЪЕКТОВ"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Кемеровского городского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09.11.2018 </w:t>
            </w:r>
            <w:hyperlink w:history="0" r:id="rId7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 от 27.03.2019 </w:t>
            </w:r>
            <w:hyperlink w:history="0" r:id="rId8" w:tooltip="Решение Кемеровского городского Совета народных депутатов от 27.03.2019 N 221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25.09.2020 </w:t>
            </w:r>
            <w:hyperlink w:history="0" r:id="rId9" w:tooltip="Решение Кемеровского городского Совета народных депутатов от 25.09.2020 N 34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10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11" w:tooltip="&quot;Устав города Кемерово&quot; (принят постановлением Кемеровского городского Совета народных депутатов от 24.06.2005 N 253) (ред. от 24.06.2022) (Зарегистрировано в ГУ Минюста РФ по Сибирскому федеральному округу 25.11.2005 N RU423050002005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Кемерово, Кемеровский городской Совет народных депутатов решил: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"О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объектов"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09.11.2018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решение в газете "Кемерово" и на сайте "Электронный бюллетень органов местного самоуправления города Кемерово" (электронный адрес в информационно-телекоммуникационной сети Интернет - </w:t>
      </w:r>
      <w:r>
        <w:rPr>
          <w:sz w:val="20"/>
        </w:rPr>
        <w:t xml:space="preserve">pravo-kemerovo.ru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после его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данного решения возложить на комитет Кемеровского городского Совета народных депутатов по развитию городского хозяйства (В.Л.Чайковский).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Кемеровского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Н.Н.СЕНЧУРОВ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города</w:t>
      </w:r>
    </w:p>
    <w:p>
      <w:pPr>
        <w:pStyle w:val="0"/>
        <w:jc w:val="right"/>
      </w:pPr>
      <w:r>
        <w:rPr>
          <w:sz w:val="20"/>
        </w:rPr>
        <w:t xml:space="preserve">Д.В.АНИСИМОВ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Кемеровского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шестого созыва</w:t>
      </w:r>
    </w:p>
    <w:p>
      <w:pPr>
        <w:pStyle w:val="0"/>
        <w:jc w:val="right"/>
      </w:pPr>
      <w:r>
        <w:rPr>
          <w:sz w:val="20"/>
        </w:rPr>
        <w:t xml:space="preserve">от 19 октября 2018 г. N 171</w:t>
      </w:r>
    </w:p>
    <w:p>
      <w:pPr>
        <w:pStyle w:val="0"/>
        <w:jc w:val="right"/>
      </w:pPr>
      <w:r>
        <w:rPr>
          <w:sz w:val="20"/>
        </w:rPr>
        <w:t xml:space="preserve">(двадцать восьмое (чрезвычайное) заседание)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"О ПОРЯДКЕ ОСВОБОЖДЕНИЯ ЗЕМЕЛЬНЫХ УЧАСТКОВ, НАХОДЯЩИХСЯ</w:t>
      </w:r>
    </w:p>
    <w:p>
      <w:pPr>
        <w:pStyle w:val="2"/>
        <w:jc w:val="center"/>
      </w:pPr>
      <w:r>
        <w:rPr>
          <w:sz w:val="20"/>
        </w:rPr>
        <w:t xml:space="preserve">В МУНИЦИПАЛЬНОЙ СОБСТВЕННОСТИ ГОРОДА КЕМЕРОВО, И ЗЕМЕЛЬНЫХ</w:t>
      </w:r>
    </w:p>
    <w:p>
      <w:pPr>
        <w:pStyle w:val="2"/>
        <w:jc w:val="center"/>
      </w:pPr>
      <w:r>
        <w:rPr>
          <w:sz w:val="20"/>
        </w:rPr>
        <w:t xml:space="preserve">УЧАСТКОВ НА ТЕРРИТОРИИ ГОРОДА КЕМЕРОВО, ГОСУДАРСТВЕННАЯ</w:t>
      </w:r>
    </w:p>
    <w:p>
      <w:pPr>
        <w:pStyle w:val="2"/>
        <w:jc w:val="center"/>
      </w:pPr>
      <w:r>
        <w:rPr>
          <w:sz w:val="20"/>
        </w:rPr>
        <w:t xml:space="preserve">СОБСТВЕННОСТЬ НА КОТОРЫЕ НЕ РАЗГРАНИЧЕНА, ОТ НЕЗАКОННО</w:t>
      </w:r>
    </w:p>
    <w:p>
      <w:pPr>
        <w:pStyle w:val="2"/>
        <w:jc w:val="center"/>
      </w:pPr>
      <w:r>
        <w:rPr>
          <w:sz w:val="20"/>
        </w:rPr>
        <w:t xml:space="preserve">РАЗМЕЩЕННЫХ НА НИХ ОБЪЕКТОВ, НЕ ЯВЛЯЮЩИХСЯ ОБЪЕКТАМИ</w:t>
      </w:r>
    </w:p>
    <w:p>
      <w:pPr>
        <w:pStyle w:val="2"/>
        <w:jc w:val="center"/>
      </w:pPr>
      <w:r>
        <w:rPr>
          <w:sz w:val="20"/>
        </w:rPr>
        <w:t xml:space="preserve">КАПИТАЛЬНОГО СТРОИТЕЛЬСТВА, В ТОМ ЧИСЛЕ ОСУЩЕСТВЛЕНИЯ</w:t>
      </w:r>
    </w:p>
    <w:p>
      <w:pPr>
        <w:pStyle w:val="2"/>
        <w:jc w:val="center"/>
      </w:pPr>
      <w:r>
        <w:rPr>
          <w:sz w:val="20"/>
        </w:rPr>
        <w:t xml:space="preserve">ДЕМОНТАЖА И (ИЛИ) ПЕРЕМЕЩЕНИЯ ТАКИХ ОБЪЕКТОВ"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Кемеровского городского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09.11.2018 </w:t>
            </w:r>
            <w:hyperlink w:history="0" r:id="rId13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 от 27.03.2019 </w:t>
            </w:r>
            <w:hyperlink w:history="0" r:id="rId14" w:tooltip="Решение Кемеровского городского Совета народных депутатов от 27.03.2019 N 221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25.09.2020 </w:t>
            </w:r>
            <w:hyperlink w:history="0" r:id="rId15" w:tooltip="Решение Кемеровского городского Совета народных депутатов от 25.09.2020 N 34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09.11.2018 N 178)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Положения под незаконно размещенным объектом, не являющимся объектом капитального строительства (далее - незаконно размещенный объект), следует понимать объект, не относящийся к объектам, определенным </w:t>
      </w:r>
      <w:hyperlink w:history="0" r:id="rId17" w:tooltip="&quot;Градостроительный кодекс Российской Федерации&quot; от 29.12.2004 N 190-ФЗ (ред. от 14.07.2022) {КонсультантПлюс}">
        <w:r>
          <w:rPr>
            <w:sz w:val="20"/>
            <w:color w:val="0000ff"/>
          </w:rPr>
          <w:t xml:space="preserve">п. 10 ст. 1</w:t>
        </w:r>
      </w:hyperlink>
      <w:r>
        <w:rPr>
          <w:sz w:val="20"/>
        </w:rPr>
        <w:t xml:space="preserve"> Градостроительного кодекса Российской Федерации, </w:t>
      </w:r>
      <w:hyperlink w:history="0" r:id="rId18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абз. 1</w:t>
        </w:r>
      </w:hyperlink>
      <w:r>
        <w:rPr>
          <w:sz w:val="20"/>
        </w:rPr>
        <w:t xml:space="preserve"> и </w:t>
      </w:r>
      <w:hyperlink w:history="0" r:id="rId19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абз. 3 п. 1 ст. 130</w:t>
        </w:r>
      </w:hyperlink>
      <w:r>
        <w:rPr>
          <w:sz w:val="20"/>
        </w:rPr>
        <w:t xml:space="preserve"> части первой Гражданского кодекса Российской Федерации, расположенный на земельном участке, не отведенном для этих целей в установленном законом и иными правовыми актами порядке, либо без документов, являющихся основанием для размещения такого объекта, оформленных в порядке, установленном законом и иными правовыми актами, либо в случае, когда истек срок действия документов, являющихся основанием для размещения такого объекта.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09.11.2018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Выявление незаконно размещенных объектов осуществляется уполномоченным структурным подразделением администрации города Кемерово (далее - уполномоченный орган) самостоятельно либо на основании информации, поступившей от органов государственной власти Кемеровской области, органов местного самоуправления, граждан, индивидуальных предпринимателей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уполномоченный орган оценивает характеристики незаконно размещенного объекта на их соответствие </w:t>
      </w:r>
      <w:hyperlink w:history="0" w:anchor="P61" w:tooltip="2. Для целей настоящего Положения под незаконно размещенным объектом, не являющимся объектом капитального строительства (далее - незаконно размещенный объект), следует понимать объект, не относящийся к объектам, определенным п. 10 ст. 1 Градостроительного кодекса Российской Федерации, абз. 1 и абз. 3 п. 1 ст. 130 части первой Гражданского кодекса Российской Федерации, расположенный на земельном участке, не отведенном для этих целей в установленном законом и иными правовыми актами порядке, либо без докуме...">
        <w:r>
          <w:rPr>
            <w:sz w:val="20"/>
            <w:color w:val="0000ff"/>
          </w:rPr>
          <w:t xml:space="preserve">пункту 2</w:t>
        </w:r>
      </w:hyperlink>
      <w:r>
        <w:rPr>
          <w:sz w:val="20"/>
        </w:rPr>
        <w:t xml:space="preserve"> настоящего Положения. В случае наличия признаков объекта капитального строительства, в том числе индивидуального жилищного строительства, настоящее Положение применению не подлежит.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09.11.2018 N 178)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выявления незаконно размещенных объектов или подтверждения поступившей информации о незаконном размещении объекта уполномоченным органом составляется </w:t>
      </w:r>
      <w:hyperlink w:history="0" w:anchor="P114" w:tooltip="                                АКТ N _____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о выявлении незаконно размещенного объекта (приложение N 1 к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уполномоченный орган располагает информацией о владельце незаконно размещенного объекта, уполномоченный орган направляет владельцу требование о добровольном освобождении земельного участка, в котором устанавливается срок для добровольного освобождения земельного участка от незаконно размещенного объекта - пять календарных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владелец незаконно размещенного объекта неизвестен, уполномоченный орган размещает на незаконно размещенном объекте информацию о розыске владельца, сроке для добровольного освобождения земельного участка (четырнадцать календарных дней со дня размещения информации на объекте), последствиях невыполнения требования об освобождении земельного участка, о контактных телефонах для обращения заинтересованных лиц. Факт размещения информации на объекте фиксируется с помощью фотосъемки. Также вышеуказанная информация размещается на официальном сайте администрации города Кемерово в информационно-телекоммуникационной сети Интернет (далее - официальный сайт).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2" w:tooltip="Решение Кемеровского городского Совета народных депутатов от 27.03.2019 N 221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27.03.2019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Факт добровольного освобождения земельного участка устанавливается уполномоченным органом с применением фотосъемки и фиксируется в акте. В случае не осуществления в установленный срок добровольного освобождения земельного участка уполномоченный орган не позднее семи календарных дней по истечении вышеуказанного срока осуществляет подготовку проекта постановления администрации города Кемерово о демонтаже и (или) перемещении (далее - демонтаж) незаконно размещенного объекта (далее - решение о демонтаже).</w:t>
      </w:r>
    </w:p>
    <w:p>
      <w:pPr>
        <w:pStyle w:val="0"/>
        <w:jc w:val="both"/>
      </w:pPr>
      <w:r>
        <w:rPr>
          <w:sz w:val="20"/>
        </w:rPr>
        <w:t xml:space="preserve">(в ред. решений Кемеровского городского Совета народных депутатов от 09.11.2018 </w:t>
      </w:r>
      <w:hyperlink w:history="0" r:id="rId23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<w:r>
          <w:rPr>
            <w:sz w:val="20"/>
            <w:color w:val="0000ff"/>
          </w:rPr>
          <w:t xml:space="preserve">N 178</w:t>
        </w:r>
      </w:hyperlink>
      <w:r>
        <w:rPr>
          <w:sz w:val="20"/>
        </w:rPr>
        <w:t xml:space="preserve">, от 27.03.2019 </w:t>
      </w:r>
      <w:hyperlink w:history="0" r:id="rId24" w:tooltip="Решение Кемеровского городского Совета народных депутатов от 27.03.2019 N 221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{КонсультантПлюс}">
        <w:r>
          <w:rPr>
            <w:sz w:val="20"/>
            <w:color w:val="0000ff"/>
          </w:rPr>
          <w:t xml:space="preserve">N 221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решении о демонтаже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расположения незаконно размещенного объекта, подлежащего демонтажу;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персональный состав комиссии, в присутствии которой будет производиться демонтаж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проведения работ по демонтажу.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Текст решения о демонтаже не позднее дня, следующего за днем принятия такого решения, размещается на официальном сайте. Копия решения о демонтаже размещается (наклеивается, вывешивается) на поверхности незаконно размещенного объекта. Факт размещения решения о демонтаже на объекте фиксируется с помощью фотосъемки.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Непосредственные действия по демонтажу, вывозу и хранению демонтированных объектов и имущества, находящегося в них, осуществляет администрация города Кемерово либо организация, определяемая администрацией города Кемерово в соответствии с требованиями действующего законодательства Российской Федерации (далее - специализированная организация).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5" w:tooltip="Решение Кемеровского городского Совета народных депутатов от 27.03.2019 N 221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27.03.2019 N 221)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Все действия по демонтажу фиксируются комиссией в </w:t>
      </w:r>
      <w:hyperlink w:history="0" w:anchor="P176" w:tooltip="                                    АКТ">
        <w:r>
          <w:rPr>
            <w:sz w:val="20"/>
            <w:color w:val="0000ff"/>
          </w:rPr>
          <w:t xml:space="preserve">акте</w:t>
        </w:r>
      </w:hyperlink>
      <w:r>
        <w:rPr>
          <w:sz w:val="20"/>
        </w:rPr>
        <w:t xml:space="preserve"> о демонтаже (приложение N 2 к Положению). Материалы фото- и видеофиксации, осуществляемых при демонтаже, являются неотъемлемой частью акта. Акт подписывается всеми членами комиссии, представителем специализированной организации. Акт о демонтаже составляется в двух экземплярах, по одному для специализированной организации и комиссии. В целях исключения возникновения риска причинения вреда жизни и здоровью неопределенного круга лиц уполномоченный орган направляет в ресурсоснабжающую организацию уведомление о необходимости прекращения энерго-, водоснабжения объекта. Демонтаж осуществляется после прекращения ресурсоснабжающей организацией энерго-, водоснабжения объекта.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ешение Кемеровского городского Совета народных депутатов от 27.03.2019 N 221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27.03.2019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Вскрытие незаконно размещенного объекта при демонтаже осуществляется в присутствии сотрудника полиции (по согласованию) и свидетелей (не менее двух человек). В случае нахождения какого-либо имущества внутри демонтируемого объекта составляется его опись с фото- и (или) видеофиксацией, которая является приложением к акту демонтажа.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демонтажа в установленном порядке принимаются меры по отключению объекта от сетей электроснабжения и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Отсутствие владельца незаконно размещенного объекта при его демонтаже не является препятствием для осуществления действий по демонтажу незаконно размещенного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Вывоз и хранение демонтированных объектов и находившегося внутри них имущества (далее - имущество) осуществляется специализированной организацией, указанной в </w:t>
      </w:r>
      <w:hyperlink w:history="0" w:anchor="P77" w:tooltip="9. Непосредственные действия по демонтажу, вывозу и хранению демонтированных объектов и имущества, находящегося в них, осуществляет администрация города Кемерово либо организация, определяемая администрацией города Кемерово в соответствии с требованиями действующего законодательства Российской Федерации (далее - специализированная организация)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 Место хранения, особенности хранения отдельных видов имущества определяются специализированной организацией по согласованию с администрацией города Кемерово.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7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09.11.2018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Вышеуказанное имущество возвращается владельцу на основании письменного обращения в уполномоченный орган и предъявления документов, подтверждающих права на имущество и оплату всех расходов, связанных с демонтажем, вывозом и хранением. В случае отказа владельца указанного имущества от добровольного возмещения расходов они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имущества производится в соответствии с актом демонтажа, описью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владелец объекта не обратился за возвратом имущества в течение одного месяца со дня проведения демонтажа, имущество может быть обращено в муниципальную собственность города Кемерово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ешение Кемеровского городского Совета народных депутатов от 25.09.2020 N 34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25.09.2020 N 348)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"О порядке освобождения</w:t>
      </w:r>
    </w:p>
    <w:p>
      <w:pPr>
        <w:pStyle w:val="0"/>
        <w:jc w:val="right"/>
      </w:pPr>
      <w:r>
        <w:rPr>
          <w:sz w:val="20"/>
        </w:rPr>
        <w:t xml:space="preserve">земельных участков, находящихся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 города</w:t>
      </w:r>
    </w:p>
    <w:p>
      <w:pPr>
        <w:pStyle w:val="0"/>
        <w:jc w:val="right"/>
      </w:pPr>
      <w:r>
        <w:rPr>
          <w:sz w:val="20"/>
        </w:rPr>
        <w:t xml:space="preserve">Кемерово, и земельных участков</w:t>
      </w:r>
    </w:p>
    <w:p>
      <w:pPr>
        <w:pStyle w:val="0"/>
        <w:jc w:val="right"/>
      </w:pPr>
      <w:r>
        <w:rPr>
          <w:sz w:val="20"/>
        </w:rPr>
        <w:t xml:space="preserve">на территории города Кемерово,</w:t>
      </w:r>
    </w:p>
    <w:p>
      <w:pPr>
        <w:pStyle w:val="0"/>
        <w:jc w:val="right"/>
      </w:pPr>
      <w:r>
        <w:rPr>
          <w:sz w:val="20"/>
        </w:rPr>
        <w:t xml:space="preserve">государственная собственность</w:t>
      </w:r>
    </w:p>
    <w:p>
      <w:pPr>
        <w:pStyle w:val="0"/>
        <w:jc w:val="right"/>
      </w:pPr>
      <w:r>
        <w:rPr>
          <w:sz w:val="20"/>
        </w:rPr>
        <w:t xml:space="preserve">на которые не разграничена,</w:t>
      </w:r>
    </w:p>
    <w:p>
      <w:pPr>
        <w:pStyle w:val="0"/>
        <w:jc w:val="right"/>
      </w:pPr>
      <w:r>
        <w:rPr>
          <w:sz w:val="20"/>
        </w:rPr>
        <w:t xml:space="preserve">от незаконно размещенных на них</w:t>
      </w:r>
    </w:p>
    <w:p>
      <w:pPr>
        <w:pStyle w:val="0"/>
        <w:jc w:val="right"/>
      </w:pPr>
      <w:r>
        <w:rPr>
          <w:sz w:val="20"/>
        </w:rPr>
        <w:t xml:space="preserve">объектов, не являющихся объектами</w:t>
      </w:r>
    </w:p>
    <w:p>
      <w:pPr>
        <w:pStyle w:val="0"/>
        <w:jc w:val="right"/>
      </w:pPr>
      <w:r>
        <w:rPr>
          <w:sz w:val="20"/>
        </w:rPr>
        <w:t xml:space="preserve">капитального строительства, в том</w:t>
      </w:r>
    </w:p>
    <w:p>
      <w:pPr>
        <w:pStyle w:val="0"/>
        <w:jc w:val="right"/>
      </w:pPr>
      <w:r>
        <w:rPr>
          <w:sz w:val="20"/>
        </w:rPr>
        <w:t xml:space="preserve">числе осуществлению демонтажа и</w:t>
      </w:r>
    </w:p>
    <w:p>
      <w:pPr>
        <w:pStyle w:val="0"/>
        <w:jc w:val="right"/>
      </w:pPr>
      <w:r>
        <w:rPr>
          <w:sz w:val="20"/>
        </w:rPr>
        <w:t xml:space="preserve">(или) перемещения таких объектов"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Кемеровского городского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09.11.2018 N 178)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город Кемерово                                         "___"_______ 20__ г.</w:t>
      </w:r>
    </w:p>
    <w:p>
      <w:pPr>
        <w:pStyle w:val="1"/>
        <w:jc w:val="both"/>
      </w:pPr>
      <w:r>
        <w:rPr>
          <w:sz w:val="20"/>
        </w:rPr>
      </w:r>
    </w:p>
    <w:bookmarkStart w:id="114" w:name="P114"/>
    <w:bookmarkEnd w:id="114"/>
    <w:p>
      <w:pPr>
        <w:pStyle w:val="1"/>
        <w:jc w:val="both"/>
      </w:pPr>
      <w:r>
        <w:rPr>
          <w:sz w:val="20"/>
        </w:rPr>
        <w:t xml:space="preserve">                                АКТ N _____</w:t>
      </w:r>
    </w:p>
    <w:p>
      <w:pPr>
        <w:pStyle w:val="1"/>
        <w:jc w:val="both"/>
      </w:pPr>
      <w:r>
        <w:rPr>
          <w:sz w:val="20"/>
        </w:rPr>
        <w:t xml:space="preserve">                о выявлении незаконно размещенного объекта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Акт  составлен в соответствии с </w:t>
      </w:r>
      <w:hyperlink w:history="0" w:anchor="P66" w:tooltip="4. В случае выявления незаконно размещенных объектов или подтверждения поступившей информации о незаконном размещении объекта уполномоченным органом составляется акт о выявлении незаконно размещенного объекта (приложение N 1 к Положению)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 "О порядке освобождения</w:t>
      </w:r>
    </w:p>
    <w:p>
      <w:pPr>
        <w:pStyle w:val="1"/>
        <w:jc w:val="both"/>
      </w:pPr>
      <w:r>
        <w:rPr>
          <w:sz w:val="20"/>
        </w:rPr>
        <w:t xml:space="preserve">земельных   участков,  находящихся  в  муниципальной  собственности  города</w:t>
      </w:r>
    </w:p>
    <w:p>
      <w:pPr>
        <w:pStyle w:val="1"/>
        <w:jc w:val="both"/>
      </w:pPr>
      <w:r>
        <w:rPr>
          <w:sz w:val="20"/>
        </w:rPr>
        <w:t xml:space="preserve">Кемерово,   и   земельных   участков   на   территории   города   Кемерово,</w:t>
      </w:r>
    </w:p>
    <w:p>
      <w:pPr>
        <w:pStyle w:val="1"/>
        <w:jc w:val="both"/>
      </w:pPr>
      <w:r>
        <w:rPr>
          <w:sz w:val="20"/>
        </w:rPr>
        <w:t xml:space="preserve">государственная собственность на  которые  не  разграничена,  от  незаконно</w:t>
      </w:r>
    </w:p>
    <w:p>
      <w:pPr>
        <w:pStyle w:val="1"/>
        <w:jc w:val="both"/>
      </w:pPr>
      <w:r>
        <w:rPr>
          <w:sz w:val="20"/>
        </w:rPr>
        <w:t xml:space="preserve">размещенных  на   них   объектов,  не   являющихся  объектами  капитального</w:t>
      </w:r>
    </w:p>
    <w:p>
      <w:pPr>
        <w:pStyle w:val="1"/>
        <w:jc w:val="both"/>
      </w:pPr>
      <w:r>
        <w:rPr>
          <w:sz w:val="20"/>
        </w:rPr>
        <w:t xml:space="preserve">строительства,  в  том  числе осуществлению демонтажа  и (или)  перемещения</w:t>
      </w:r>
    </w:p>
    <w:p>
      <w:pPr>
        <w:pStyle w:val="1"/>
        <w:jc w:val="both"/>
      </w:pPr>
      <w:r>
        <w:rPr>
          <w:sz w:val="20"/>
        </w:rPr>
        <w:t xml:space="preserve">таких объектов"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уполномоченного органа)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(должность, Ф.И.О. должностного лица уполномоченного органа,</w:t>
      </w:r>
    </w:p>
    <w:p>
      <w:pPr>
        <w:pStyle w:val="1"/>
        <w:jc w:val="both"/>
      </w:pPr>
      <w:r>
        <w:rPr>
          <w:sz w:val="20"/>
        </w:rPr>
        <w:t xml:space="preserve">                             составившего акт)</w:t>
      </w:r>
    </w:p>
    <w:p>
      <w:pPr>
        <w:pStyle w:val="1"/>
        <w:jc w:val="both"/>
      </w:pPr>
      <w:r>
        <w:rPr>
          <w:sz w:val="20"/>
        </w:rPr>
        <w:t xml:space="preserve">Настоящим актом подтверждается, что ____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(дата выявления объекта)</w:t>
      </w:r>
    </w:p>
    <w:p>
      <w:pPr>
        <w:pStyle w:val="1"/>
        <w:jc w:val="both"/>
      </w:pPr>
      <w:r>
        <w:rPr>
          <w:sz w:val="20"/>
        </w:rPr>
        <w:t xml:space="preserve">по адресу: г. Кемерово,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(место выявления объекта - точный адрес местонахождения</w:t>
      </w:r>
    </w:p>
    <w:p>
      <w:pPr>
        <w:pStyle w:val="1"/>
        <w:jc w:val="both"/>
      </w:pPr>
      <w:r>
        <w:rPr>
          <w:sz w:val="20"/>
        </w:rPr>
        <w:t xml:space="preserve">                    объекта (в случае если имеется), либо ориентир</w:t>
      </w:r>
    </w:p>
    <w:p>
      <w:pPr>
        <w:pStyle w:val="1"/>
        <w:jc w:val="both"/>
      </w:pPr>
      <w:r>
        <w:rPr>
          <w:sz w:val="20"/>
        </w:rPr>
        <w:t xml:space="preserve">                    местонахождения объекта с привязкой к местности)</w:t>
      </w:r>
    </w:p>
    <w:p>
      <w:pPr>
        <w:pStyle w:val="1"/>
        <w:jc w:val="both"/>
      </w:pPr>
      <w:r>
        <w:rPr>
          <w:sz w:val="20"/>
        </w:rPr>
        <w:t xml:space="preserve">выявлен    факт   незаконного   размещения   (указываются   соответствующие</w:t>
      </w:r>
    </w:p>
    <w:p>
      <w:pPr>
        <w:pStyle w:val="1"/>
        <w:jc w:val="both"/>
      </w:pPr>
      <w:r>
        <w:rPr>
          <w:sz w:val="20"/>
        </w:rPr>
        <w:t xml:space="preserve">обстоятельства:  объект  размещен  на  земельном участке, не отведенном для</w:t>
      </w:r>
    </w:p>
    <w:p>
      <w:pPr>
        <w:pStyle w:val="1"/>
        <w:jc w:val="both"/>
      </w:pPr>
      <w:r>
        <w:rPr>
          <w:sz w:val="20"/>
        </w:rPr>
        <w:t xml:space="preserve">этих целей в установленном законом и иными правовыми актами порядке; объект</w:t>
      </w:r>
    </w:p>
    <w:p>
      <w:pPr>
        <w:pStyle w:val="1"/>
        <w:jc w:val="both"/>
      </w:pPr>
      <w:r>
        <w:rPr>
          <w:sz w:val="20"/>
        </w:rPr>
        <w:t xml:space="preserve">размещен  без  документов,  являющихся  основанием  для  размещения  такого</w:t>
      </w:r>
    </w:p>
    <w:p>
      <w:pPr>
        <w:pStyle w:val="1"/>
        <w:jc w:val="both"/>
      </w:pPr>
      <w:r>
        <w:rPr>
          <w:sz w:val="20"/>
        </w:rPr>
        <w:t xml:space="preserve">объекта,  оформленных  в  порядке,  установленном законом и иными правовыми</w:t>
      </w:r>
    </w:p>
    <w:p>
      <w:pPr>
        <w:pStyle w:val="1"/>
        <w:jc w:val="both"/>
      </w:pPr>
      <w:r>
        <w:rPr>
          <w:sz w:val="20"/>
        </w:rPr>
        <w:t xml:space="preserve">актами;   истек   срок   действия  документов,  являющихся  основанием  для</w:t>
      </w:r>
    </w:p>
    <w:p>
      <w:pPr>
        <w:pStyle w:val="1"/>
        <w:jc w:val="both"/>
      </w:pPr>
      <w:r>
        <w:rPr>
          <w:sz w:val="20"/>
        </w:rPr>
        <w:t xml:space="preserve">размещения такого объекта) следующего объекта: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(наименование, характеристики, индивидуализирующие признаки объекта)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Незаконное  размещение  объекта  осуществлено   (заполняется   при  наличии</w:t>
      </w:r>
    </w:p>
    <w:p>
      <w:pPr>
        <w:pStyle w:val="1"/>
        <w:jc w:val="both"/>
      </w:pPr>
      <w:r>
        <w:rPr>
          <w:sz w:val="20"/>
        </w:rPr>
        <w:t xml:space="preserve">информации)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юридического лица, либо ф.и.о. физического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_____________________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(должности лиц,           (подписи лиц,          (фамилия, инициалы лиц,</w:t>
      </w:r>
    </w:p>
    <w:p>
      <w:pPr>
        <w:pStyle w:val="1"/>
        <w:jc w:val="both"/>
      </w:pPr>
      <w:r>
        <w:rPr>
          <w:sz w:val="20"/>
        </w:rPr>
        <w:t xml:space="preserve">составивших акт)         составивших акт)            составивших акт)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"О порядке освобождения</w:t>
      </w:r>
    </w:p>
    <w:p>
      <w:pPr>
        <w:pStyle w:val="0"/>
        <w:jc w:val="right"/>
      </w:pPr>
      <w:r>
        <w:rPr>
          <w:sz w:val="20"/>
        </w:rPr>
        <w:t xml:space="preserve">земельных участков, находящихся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 города</w:t>
      </w:r>
    </w:p>
    <w:p>
      <w:pPr>
        <w:pStyle w:val="0"/>
        <w:jc w:val="right"/>
      </w:pPr>
      <w:r>
        <w:rPr>
          <w:sz w:val="20"/>
        </w:rPr>
        <w:t xml:space="preserve">Кемерово, и земельных участков</w:t>
      </w:r>
    </w:p>
    <w:p>
      <w:pPr>
        <w:pStyle w:val="0"/>
        <w:jc w:val="right"/>
      </w:pPr>
      <w:r>
        <w:rPr>
          <w:sz w:val="20"/>
        </w:rPr>
        <w:t xml:space="preserve">на территории города Кемерово,</w:t>
      </w:r>
    </w:p>
    <w:p>
      <w:pPr>
        <w:pStyle w:val="0"/>
        <w:jc w:val="right"/>
      </w:pPr>
      <w:r>
        <w:rPr>
          <w:sz w:val="20"/>
        </w:rPr>
        <w:t xml:space="preserve">государственная собственность</w:t>
      </w:r>
    </w:p>
    <w:p>
      <w:pPr>
        <w:pStyle w:val="0"/>
        <w:jc w:val="right"/>
      </w:pPr>
      <w:r>
        <w:rPr>
          <w:sz w:val="20"/>
        </w:rPr>
        <w:t xml:space="preserve">на которые не разграничена,</w:t>
      </w:r>
    </w:p>
    <w:p>
      <w:pPr>
        <w:pStyle w:val="0"/>
        <w:jc w:val="right"/>
      </w:pPr>
      <w:r>
        <w:rPr>
          <w:sz w:val="20"/>
        </w:rPr>
        <w:t xml:space="preserve">от незаконно размещенных на них</w:t>
      </w:r>
    </w:p>
    <w:p>
      <w:pPr>
        <w:pStyle w:val="0"/>
        <w:jc w:val="right"/>
      </w:pPr>
      <w:r>
        <w:rPr>
          <w:sz w:val="20"/>
        </w:rPr>
        <w:t xml:space="preserve">объектов, не являющихся объектами</w:t>
      </w:r>
    </w:p>
    <w:p>
      <w:pPr>
        <w:pStyle w:val="0"/>
        <w:jc w:val="right"/>
      </w:pPr>
      <w:r>
        <w:rPr>
          <w:sz w:val="20"/>
        </w:rPr>
        <w:t xml:space="preserve">капитального строительства, в том</w:t>
      </w:r>
    </w:p>
    <w:p>
      <w:pPr>
        <w:pStyle w:val="0"/>
        <w:jc w:val="right"/>
      </w:pPr>
      <w:r>
        <w:rPr>
          <w:sz w:val="20"/>
        </w:rPr>
        <w:t xml:space="preserve">числе осуществлению демонтажа и</w:t>
      </w:r>
    </w:p>
    <w:p>
      <w:pPr>
        <w:pStyle w:val="0"/>
        <w:jc w:val="right"/>
      </w:pPr>
      <w:r>
        <w:rPr>
          <w:sz w:val="20"/>
        </w:rPr>
        <w:t xml:space="preserve">(или) перемещения таких объектов"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Решение Кемеровского городского Совета народных депутатов от 09.11.2018 N 178 &quot;О внесении изменений в решение Кемеровского городского Совета народных депутатов от 19.10.2018 N 171 &quot;Об утверждении Положения &quot;О порядке освобождения земельных участков, находящихся в муниципальной собственности города Кемерово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Кемеровского городского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09.11.2018 N 178)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город Кемерово                                         "___"_______ 20__ г.</w:t>
      </w:r>
    </w:p>
    <w:p>
      <w:pPr>
        <w:pStyle w:val="1"/>
        <w:jc w:val="both"/>
      </w:pPr>
      <w:r>
        <w:rPr>
          <w:sz w:val="20"/>
        </w:rPr>
      </w:r>
    </w:p>
    <w:bookmarkStart w:id="176" w:name="P176"/>
    <w:bookmarkEnd w:id="176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      о демонтаже незаконно размещенного объекта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Настоящий  акт  составлен  в соответствии с </w:t>
      </w:r>
      <w:hyperlink w:history="0" w:anchor="P79" w:tooltip="10. Все действия по демонтажу фиксируются комиссией в акте о демонтаже (приложение N 2 к Положению). Материалы фото- и видеофиксации, осуществляемых при демонтаже, являются неотъемлемой частью акта. Акт подписывается всеми членами комиссии, представителем специализированной организации. Акт о демонтаже составляется в двух экземплярах, по одному для специализированной организации и комиссии. В целях исключения возникновения риска причинения вреда жизни и здоровью неопределенного круга лиц уполномоченный о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Положения "О порядке</w:t>
      </w:r>
    </w:p>
    <w:p>
      <w:pPr>
        <w:pStyle w:val="1"/>
        <w:jc w:val="both"/>
      </w:pPr>
      <w:r>
        <w:rPr>
          <w:sz w:val="20"/>
        </w:rPr>
        <w:t xml:space="preserve">освобождения  земельных участков, находящихся в муниципальной собственности</w:t>
      </w:r>
    </w:p>
    <w:p>
      <w:pPr>
        <w:pStyle w:val="1"/>
        <w:jc w:val="both"/>
      </w:pPr>
      <w:r>
        <w:rPr>
          <w:sz w:val="20"/>
        </w:rPr>
        <w:t xml:space="preserve">города  Кемерово, и  земельных  участков  на  территории  города  Кемерово,</w:t>
      </w:r>
    </w:p>
    <w:p>
      <w:pPr>
        <w:pStyle w:val="1"/>
        <w:jc w:val="both"/>
      </w:pPr>
      <w:r>
        <w:rPr>
          <w:sz w:val="20"/>
        </w:rPr>
        <w:t xml:space="preserve">государственная собственность на которые  не  разграничена,  от   незаконно</w:t>
      </w:r>
    </w:p>
    <w:p>
      <w:pPr>
        <w:pStyle w:val="1"/>
        <w:jc w:val="both"/>
      </w:pPr>
      <w:r>
        <w:rPr>
          <w:sz w:val="20"/>
        </w:rPr>
        <w:t xml:space="preserve">размещенных   на   них  объектов,  не  являющихся   объектами  капитального</w:t>
      </w:r>
    </w:p>
    <w:p>
      <w:pPr>
        <w:pStyle w:val="1"/>
        <w:jc w:val="both"/>
      </w:pPr>
      <w:r>
        <w:rPr>
          <w:sz w:val="20"/>
        </w:rPr>
        <w:t xml:space="preserve">строительства, в том  числе  осуществлению  демонтажа  и (или)  перемещения</w:t>
      </w:r>
    </w:p>
    <w:p>
      <w:pPr>
        <w:pStyle w:val="1"/>
        <w:jc w:val="both"/>
      </w:pPr>
      <w:r>
        <w:rPr>
          <w:sz w:val="20"/>
        </w:rPr>
        <w:t xml:space="preserve">таких объектов" комиссией в составе: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(должность, Ф.И.О. члена комиссии, составившего акт)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том, что ___ ____________________________ 20__ г. по адресу: г. Кемерово,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  основании  постановления  администрации  города Кемерово от ___________</w:t>
      </w:r>
    </w:p>
    <w:p>
      <w:pPr>
        <w:pStyle w:val="1"/>
        <w:jc w:val="both"/>
      </w:pPr>
      <w:r>
        <w:rPr>
          <w:sz w:val="20"/>
        </w:rPr>
        <w:t xml:space="preserve">N      ___      был      демонтирован     незаконно     размещенный объект: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(наименование, характеристики, индивидуализирующие признаки объекта)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Владельцем  вышеуказанного  объекта  является  (заполняется,  если владелец</w:t>
      </w:r>
    </w:p>
    <w:p>
      <w:pPr>
        <w:pStyle w:val="1"/>
        <w:jc w:val="both"/>
      </w:pPr>
      <w:r>
        <w:rPr>
          <w:sz w:val="20"/>
        </w:rPr>
        <w:t xml:space="preserve">установлен)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юридического лица либо фамилия, имя и отчество</w:t>
      </w:r>
    </w:p>
    <w:p>
      <w:pPr>
        <w:pStyle w:val="1"/>
        <w:jc w:val="both"/>
      </w:pPr>
      <w:r>
        <w:rPr>
          <w:sz w:val="20"/>
        </w:rPr>
        <w:t xml:space="preserve">             физического лица, являющегося владельцем объекта)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Владелец вышеуказанного  объекта  уведомлен  о  необходимости  освобождения</w:t>
      </w:r>
    </w:p>
    <w:p>
      <w:pPr>
        <w:pStyle w:val="1"/>
        <w:jc w:val="both"/>
      </w:pPr>
      <w:r>
        <w:rPr>
          <w:sz w:val="20"/>
        </w:rPr>
        <w:t xml:space="preserve">земельного участка и демонтаже в установленном порядке: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(выбрать   необходимое,   указать:   реквизиты  требования  о  добровольном</w:t>
      </w:r>
    </w:p>
    <w:p>
      <w:pPr>
        <w:pStyle w:val="1"/>
        <w:jc w:val="both"/>
      </w:pPr>
      <w:r>
        <w:rPr>
          <w:sz w:val="20"/>
        </w:rPr>
        <w:t xml:space="preserve">освобождении   земельного  участка,  врученного  владельцу  объекта  (дата,</w:t>
      </w:r>
    </w:p>
    <w:p>
      <w:pPr>
        <w:pStyle w:val="1"/>
        <w:jc w:val="both"/>
      </w:pPr>
      <w:r>
        <w:rPr>
          <w:sz w:val="20"/>
        </w:rPr>
        <w:t xml:space="preserve">номер);  дату  размещения  на  поверхности  объекта  информации  о  розыске</w:t>
      </w:r>
    </w:p>
    <w:p>
      <w:pPr>
        <w:pStyle w:val="1"/>
        <w:jc w:val="both"/>
      </w:pPr>
      <w:r>
        <w:rPr>
          <w:sz w:val="20"/>
        </w:rPr>
        <w:t xml:space="preserve">владельца,  сроке  для  добровольного  освобождения  земельного  участка, и</w:t>
      </w:r>
    </w:p>
    <w:p>
      <w:pPr>
        <w:pStyle w:val="1"/>
        <w:jc w:val="both"/>
      </w:pPr>
      <w:r>
        <w:rPr>
          <w:sz w:val="20"/>
        </w:rPr>
        <w:t xml:space="preserve">последствиях  невыполнения требования об освобождении земельного участка, а</w:t>
      </w:r>
    </w:p>
    <w:p>
      <w:pPr>
        <w:pStyle w:val="1"/>
        <w:jc w:val="both"/>
      </w:pPr>
      <w:r>
        <w:rPr>
          <w:sz w:val="20"/>
        </w:rPr>
        <w:t xml:space="preserve">также  о контактных телефонах; дату размещения на поверхности объекта копии</w:t>
      </w:r>
    </w:p>
    <w:p>
      <w:pPr>
        <w:pStyle w:val="1"/>
        <w:jc w:val="both"/>
      </w:pPr>
      <w:r>
        <w:rPr>
          <w:sz w:val="20"/>
        </w:rPr>
        <w:t xml:space="preserve">решения  о  демонтаже; дату размещения вышеуказанной информации и решения о</w:t>
      </w:r>
    </w:p>
    <w:p>
      <w:pPr>
        <w:pStyle w:val="1"/>
        <w:jc w:val="both"/>
      </w:pPr>
      <w:r>
        <w:rPr>
          <w:sz w:val="20"/>
        </w:rPr>
        <w:t xml:space="preserve">демонтаже   на   официальном   сайте   администрации   города   Кемерово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"Интернет").</w:t>
      </w:r>
    </w:p>
    <w:p>
      <w:pPr>
        <w:pStyle w:val="1"/>
        <w:jc w:val="both"/>
      </w:pPr>
      <w:r>
        <w:rPr>
          <w:sz w:val="20"/>
        </w:rPr>
        <w:t xml:space="preserve">Демонтаж произведен в присутствии членов комиссии и следующих лиц: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(наименование юридического лица либо фамилия, имя отчество</w:t>
      </w:r>
    </w:p>
    <w:p>
      <w:pPr>
        <w:pStyle w:val="1"/>
        <w:jc w:val="both"/>
      </w:pPr>
      <w:r>
        <w:rPr>
          <w:sz w:val="20"/>
        </w:rPr>
        <w:t xml:space="preserve">          физического лица, являющегося владельцем объекта (если</w:t>
      </w:r>
    </w:p>
    <w:p>
      <w:pPr>
        <w:pStyle w:val="1"/>
        <w:jc w:val="both"/>
      </w:pPr>
      <w:r>
        <w:rPr>
          <w:sz w:val="20"/>
        </w:rPr>
        <w:t xml:space="preserve">       присутствует), фамилии, инициалы, иных заинтересованных лиц,</w:t>
      </w:r>
    </w:p>
    <w:p>
      <w:pPr>
        <w:pStyle w:val="1"/>
        <w:jc w:val="both"/>
      </w:pPr>
      <w:r>
        <w:rPr>
          <w:sz w:val="20"/>
        </w:rPr>
        <w:t xml:space="preserve">                      присутствовавших при демонтаже)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Описание действий по демонтажу: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(выбрать необходимое, указать: вскрытие объекта</w:t>
      </w:r>
    </w:p>
    <w:p>
      <w:pPr>
        <w:pStyle w:val="1"/>
        <w:jc w:val="both"/>
      </w:pPr>
      <w:r>
        <w:rPr>
          <w:sz w:val="20"/>
        </w:rPr>
        <w:t xml:space="preserve">          не осуществлялось, либо осуществлено вскрытие объекта)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(выбрать необходимое, указать: внутри объекта имущество</w:t>
      </w:r>
    </w:p>
    <w:p>
      <w:pPr>
        <w:pStyle w:val="1"/>
        <w:jc w:val="both"/>
      </w:pPr>
      <w:r>
        <w:rPr>
          <w:sz w:val="20"/>
        </w:rPr>
        <w:t xml:space="preserve">   не обнаружено, либо обнаружено имущество согласно прилагаемой описи)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Демонтаж объекта, транспортировку к месту хранения произвел(о)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(полное или (в случае если имеется) сокращенное наименование, в том числе</w:t>
      </w:r>
    </w:p>
    <w:p>
      <w:pPr>
        <w:pStyle w:val="1"/>
        <w:jc w:val="both"/>
      </w:pPr>
      <w:r>
        <w:rPr>
          <w:sz w:val="20"/>
        </w:rPr>
        <w:t xml:space="preserve">  фирменное наименование юридического лица, фамилия, имя и (в случае если</w:t>
      </w:r>
    </w:p>
    <w:p>
      <w:pPr>
        <w:pStyle w:val="1"/>
        <w:jc w:val="both"/>
      </w:pPr>
      <w:r>
        <w:rPr>
          <w:sz w:val="20"/>
        </w:rPr>
        <w:t xml:space="preserve">      имеется) отчество физического лица, в том числе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Хранение демонтированного объекта и имущества, находившегося в нем,</w:t>
      </w:r>
    </w:p>
    <w:p>
      <w:pPr>
        <w:pStyle w:val="1"/>
        <w:jc w:val="both"/>
      </w:pPr>
      <w:r>
        <w:rPr>
          <w:sz w:val="20"/>
        </w:rPr>
        <w:t xml:space="preserve">будет осуществляться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(полное и (в случае если имеется) сокращенное</w:t>
      </w:r>
    </w:p>
    <w:p>
      <w:pPr>
        <w:pStyle w:val="1"/>
        <w:jc w:val="both"/>
      </w:pPr>
      <w:r>
        <w:rPr>
          <w:sz w:val="20"/>
        </w:rPr>
        <w:t xml:space="preserve">                     наименование, в том числе фирменное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юридического лица, фамилия, имя и (в случае если</w:t>
      </w:r>
    </w:p>
    <w:p>
      <w:pPr>
        <w:pStyle w:val="1"/>
        <w:jc w:val="both"/>
      </w:pPr>
      <w:r>
        <w:rPr>
          <w:sz w:val="20"/>
        </w:rPr>
        <w:t xml:space="preserve">                     имеется) отчество физического лица, в том числе</w:t>
      </w:r>
    </w:p>
    <w:p>
      <w:pPr>
        <w:pStyle w:val="1"/>
        <w:jc w:val="both"/>
      </w:pPr>
      <w:r>
        <w:rPr>
          <w:sz w:val="20"/>
        </w:rPr>
        <w:t xml:space="preserve">                     индивидуального предпринимателя) по адресу: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При  демонтаже  осуществлялась  фото-,  видеофиксация,  материалы   которых</w:t>
      </w:r>
    </w:p>
    <w:p>
      <w:pPr>
        <w:pStyle w:val="1"/>
        <w:jc w:val="both"/>
      </w:pPr>
      <w:r>
        <w:rPr>
          <w:sz w:val="20"/>
        </w:rPr>
        <w:t xml:space="preserve">являются неотъемлемой частью настоящего акта.</w:t>
      </w:r>
    </w:p>
    <w:p>
      <w:pPr>
        <w:pStyle w:val="1"/>
        <w:jc w:val="both"/>
      </w:pPr>
      <w:r>
        <w:rPr>
          <w:sz w:val="20"/>
        </w:rPr>
        <w:t xml:space="preserve">Прилагаемые документы: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Акт составлен членами комиссии: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  ___________________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(должности лиц,           (подписи лиц,              (ФИО лиц,</w:t>
      </w:r>
    </w:p>
    <w:p>
      <w:pPr>
        <w:pStyle w:val="1"/>
        <w:jc w:val="both"/>
      </w:pPr>
      <w:r>
        <w:rPr>
          <w:sz w:val="20"/>
        </w:rPr>
        <w:t xml:space="preserve">составивших акт)         составивших акт)         составивших акт)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присутствии:</w:t>
      </w:r>
    </w:p>
    <w:p>
      <w:pPr>
        <w:pStyle w:val="1"/>
        <w:jc w:val="both"/>
      </w:pPr>
      <w:r>
        <w:rPr>
          <w:sz w:val="20"/>
        </w:rPr>
        <w:t xml:space="preserve">Владелец демонтированного объекта (если присутствовал):</w:t>
      </w:r>
    </w:p>
    <w:p>
      <w:pPr>
        <w:pStyle w:val="1"/>
        <w:jc w:val="both"/>
      </w:pPr>
      <w:r>
        <w:rPr>
          <w:sz w:val="20"/>
        </w:rPr>
        <w:t xml:space="preserve">___________________               ________________________</w:t>
      </w:r>
    </w:p>
    <w:p>
      <w:pPr>
        <w:pStyle w:val="1"/>
        <w:jc w:val="both"/>
      </w:pPr>
      <w:r>
        <w:rPr>
          <w:sz w:val="20"/>
        </w:rPr>
        <w:t xml:space="preserve">  (подпись)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Представитель специализированной организации, осуществившей демонтаж:</w:t>
      </w:r>
    </w:p>
    <w:p>
      <w:pPr>
        <w:pStyle w:val="1"/>
        <w:jc w:val="both"/>
      </w:pPr>
      <w:r>
        <w:rPr>
          <w:sz w:val="20"/>
        </w:rPr>
        <w:t xml:space="preserve">______________________   ___________________   ____________________________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(должность)                    (подпись)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Свидетели (при наличии):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(ФИО, адрес проживания, паспортные данные)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 ________________________</w:t>
      </w:r>
    </w:p>
    <w:p>
      <w:pPr>
        <w:pStyle w:val="1"/>
        <w:jc w:val="both"/>
      </w:pPr>
      <w:r>
        <w:rPr>
          <w:sz w:val="20"/>
        </w:rPr>
        <w:t xml:space="preserve">(подпись)               (фамилия,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Кемеровского городского Совета народных депутатов от 19.10.2018 N 171</w:t>
            <w:br/>
            <w:t>(ред. от 25.09.2020)</w:t>
            <w:br/>
            <w:t>"Об утверждении Полож...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92868&amp;dst=100005" TargetMode = "External"/>
	<Relationship Id="rId8" Type="http://schemas.openxmlformats.org/officeDocument/2006/relationships/hyperlink" Target="https://login.consultant.ru/link/?req=doc&amp;base=RLAW284&amp;n=96368&amp;dst=100005" TargetMode = "External"/>
	<Relationship Id="rId9" Type="http://schemas.openxmlformats.org/officeDocument/2006/relationships/hyperlink" Target="https://login.consultant.ru/link/?req=doc&amp;base=RLAW284&amp;n=109695&amp;dst=100005" TargetMode = "External"/>
	<Relationship Id="rId10" Type="http://schemas.openxmlformats.org/officeDocument/2006/relationships/hyperlink" Target="https://login.consultant.ru/link/?req=doc&amp;base=LAW&amp;n=405832&amp;dst=866" TargetMode = "External"/>
	<Relationship Id="rId11" Type="http://schemas.openxmlformats.org/officeDocument/2006/relationships/hyperlink" Target="https://login.consultant.ru/link/?req=doc&amp;base=RLAW284&amp;n=127631&amp;dst=101063" TargetMode = "External"/>
	<Relationship Id="rId12" Type="http://schemas.openxmlformats.org/officeDocument/2006/relationships/hyperlink" Target="https://login.consultant.ru/link/?req=doc&amp;base=RLAW284&amp;n=92868&amp;dst=100008" TargetMode = "External"/>
	<Relationship Id="rId13" Type="http://schemas.openxmlformats.org/officeDocument/2006/relationships/hyperlink" Target="https://login.consultant.ru/link/?req=doc&amp;base=RLAW284&amp;n=92868&amp;dst=100010" TargetMode = "External"/>
	<Relationship Id="rId14" Type="http://schemas.openxmlformats.org/officeDocument/2006/relationships/hyperlink" Target="https://login.consultant.ru/link/?req=doc&amp;base=RLAW284&amp;n=96368&amp;dst=100006" TargetMode = "External"/>
	<Relationship Id="rId15" Type="http://schemas.openxmlformats.org/officeDocument/2006/relationships/hyperlink" Target="https://login.consultant.ru/link/?req=doc&amp;base=RLAW284&amp;n=109695&amp;dst=100005" TargetMode = "External"/>
	<Relationship Id="rId16" Type="http://schemas.openxmlformats.org/officeDocument/2006/relationships/hyperlink" Target="https://login.consultant.ru/link/?req=doc&amp;base=RLAW284&amp;n=92868&amp;dst=100012" TargetMode = "External"/>
	<Relationship Id="rId17" Type="http://schemas.openxmlformats.org/officeDocument/2006/relationships/hyperlink" Target="https://login.consultant.ru/link/?req=doc&amp;base=LAW&amp;n=422125&amp;dst=2428" TargetMode = "External"/>
	<Relationship Id="rId18" Type="http://schemas.openxmlformats.org/officeDocument/2006/relationships/hyperlink" Target="https://login.consultant.ru/link/?req=doc&amp;base=LAW&amp;n=410306&amp;dst=42" TargetMode = "External"/>
	<Relationship Id="rId19" Type="http://schemas.openxmlformats.org/officeDocument/2006/relationships/hyperlink" Target="https://login.consultant.ru/link/?req=doc&amp;base=LAW&amp;n=410306&amp;dst=10939" TargetMode = "External"/>
	<Relationship Id="rId20" Type="http://schemas.openxmlformats.org/officeDocument/2006/relationships/hyperlink" Target="https://login.consultant.ru/link/?req=doc&amp;base=RLAW284&amp;n=92868&amp;dst=100014" TargetMode = "External"/>
	<Relationship Id="rId21" Type="http://schemas.openxmlformats.org/officeDocument/2006/relationships/hyperlink" Target="https://login.consultant.ru/link/?req=doc&amp;base=RLAW284&amp;n=92868&amp;dst=100015" TargetMode = "External"/>
	<Relationship Id="rId22" Type="http://schemas.openxmlformats.org/officeDocument/2006/relationships/hyperlink" Target="https://login.consultant.ru/link/?req=doc&amp;base=RLAW284&amp;n=96368&amp;dst=100006" TargetMode = "External"/>
	<Relationship Id="rId23" Type="http://schemas.openxmlformats.org/officeDocument/2006/relationships/hyperlink" Target="https://login.consultant.ru/link/?req=doc&amp;base=RLAW284&amp;n=92868&amp;dst=100017" TargetMode = "External"/>
	<Relationship Id="rId24" Type="http://schemas.openxmlformats.org/officeDocument/2006/relationships/hyperlink" Target="https://login.consultant.ru/link/?req=doc&amp;base=RLAW284&amp;n=96368&amp;dst=100008" TargetMode = "External"/>
	<Relationship Id="rId25" Type="http://schemas.openxmlformats.org/officeDocument/2006/relationships/hyperlink" Target="https://login.consultant.ru/link/?req=doc&amp;base=RLAW284&amp;n=96368&amp;dst=100010" TargetMode = "External"/>
	<Relationship Id="rId26" Type="http://schemas.openxmlformats.org/officeDocument/2006/relationships/hyperlink" Target="https://login.consultant.ru/link/?req=doc&amp;base=RLAW284&amp;n=96368&amp;dst=100012" TargetMode = "External"/>
	<Relationship Id="rId27" Type="http://schemas.openxmlformats.org/officeDocument/2006/relationships/hyperlink" Target="https://login.consultant.ru/link/?req=doc&amp;base=RLAW284&amp;n=92868&amp;dst=100018" TargetMode = "External"/>
	<Relationship Id="rId28" Type="http://schemas.openxmlformats.org/officeDocument/2006/relationships/hyperlink" Target="https://login.consultant.ru/link/?req=doc&amp;base=RLAW284&amp;n=109695&amp;dst=100006" TargetMode = "External"/>
	<Relationship Id="rId29" Type="http://schemas.openxmlformats.org/officeDocument/2006/relationships/hyperlink" Target="https://login.consultant.ru/link/?req=doc&amp;base=RLAW284&amp;n=92868&amp;dst=100020" TargetMode = "External"/>
	<Relationship Id="rId30" Type="http://schemas.openxmlformats.org/officeDocument/2006/relationships/hyperlink" Target="https://login.consultant.ru/link/?req=doc&amp;base=RLAW284&amp;n=92868&amp;dst=10002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Кемеровского городского Совета народных депутатов от 19.10.2018 N 171
(ред. от 25.09.2020)
"Об утверждении Положения "О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объектов"</dc:title>
  <dcterms:created xsi:type="dcterms:W3CDTF">2022-08-22T04:26:58Z</dcterms:created>
</cp:coreProperties>
</file>