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F03F8E" w:rsidRPr="00940843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42469E">
        <w:rPr>
          <w:sz w:val="27"/>
          <w:szCs w:val="27"/>
        </w:rPr>
        <w:t xml:space="preserve">26.12.2022 </w:t>
      </w:r>
      <w:r w:rsidRPr="00AB6BD8">
        <w:rPr>
          <w:sz w:val="27"/>
          <w:szCs w:val="27"/>
        </w:rPr>
        <w:t xml:space="preserve">№ </w:t>
      </w:r>
      <w:r w:rsidR="0042469E">
        <w:rPr>
          <w:sz w:val="27"/>
          <w:szCs w:val="27"/>
        </w:rPr>
        <w:t>4049</w:t>
      </w:r>
      <w:bookmarkStart w:id="0" w:name="_GoBack"/>
      <w:bookmarkEnd w:id="0"/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>Принять решение о демонтаже незаконно размещенного нестационарного объекта</w:t>
      </w:r>
      <w:r w:rsidR="00C705F1">
        <w:rPr>
          <w:color w:val="000000"/>
          <w:sz w:val="27"/>
          <w:szCs w:val="27"/>
        </w:rPr>
        <w:t xml:space="preserve"> (павильона)</w:t>
      </w:r>
      <w:r w:rsidR="00030184" w:rsidRPr="00E65259">
        <w:rPr>
          <w:color w:val="000000"/>
          <w:sz w:val="27"/>
          <w:szCs w:val="27"/>
        </w:rPr>
        <w:t xml:space="preserve">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являющегося объектом капитального строительства, владелец которого неизвестен, расположенного на земельном участке</w:t>
      </w:r>
      <w:r w:rsidR="00F80CB4" w:rsidRPr="00E65259">
        <w:rPr>
          <w:color w:val="000000"/>
          <w:sz w:val="27"/>
          <w:szCs w:val="27"/>
        </w:rPr>
        <w:t>,</w:t>
      </w:r>
      <w:r w:rsidR="00030184" w:rsidRPr="00E65259">
        <w:rPr>
          <w:color w:val="000000"/>
          <w:sz w:val="27"/>
          <w:szCs w:val="27"/>
        </w:rPr>
        <w:t xml:space="preserve"> </w:t>
      </w:r>
      <w:r w:rsidR="000534C3" w:rsidRPr="00E65259">
        <w:rPr>
          <w:color w:val="000000"/>
          <w:sz w:val="27"/>
          <w:szCs w:val="27"/>
        </w:rPr>
        <w:br/>
      </w:r>
      <w:r w:rsidR="00F80CB4" w:rsidRPr="00E65259">
        <w:rPr>
          <w:color w:val="000000"/>
          <w:sz w:val="27"/>
          <w:szCs w:val="27"/>
        </w:rPr>
        <w:t>государственная собственность на который не разграничена</w:t>
      </w:r>
      <w:r w:rsidR="00030184" w:rsidRPr="00E65259">
        <w:rPr>
          <w:color w:val="000000"/>
          <w:sz w:val="27"/>
          <w:szCs w:val="27"/>
        </w:rPr>
        <w:t xml:space="preserve">, по адресу: </w:t>
      </w:r>
      <w:r w:rsidR="00F80CB4" w:rsidRPr="00E65259">
        <w:rPr>
          <w:color w:val="000000"/>
          <w:sz w:val="27"/>
          <w:szCs w:val="27"/>
        </w:rPr>
        <w:br/>
      </w:r>
      <w:r w:rsidR="00030184" w:rsidRPr="00E65259">
        <w:rPr>
          <w:color w:val="000000"/>
          <w:sz w:val="27"/>
          <w:szCs w:val="27"/>
        </w:rPr>
        <w:t xml:space="preserve">г. Кемерово, </w:t>
      </w:r>
      <w:r w:rsidR="00C705F1">
        <w:rPr>
          <w:color w:val="000000"/>
          <w:sz w:val="27"/>
          <w:szCs w:val="27"/>
        </w:rPr>
        <w:t>Заводский район, северо-восточнее здания № 1 по ул. Автозаводской.</w:t>
      </w:r>
    </w:p>
    <w:p w:rsidR="00E65259" w:rsidRPr="00F42234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F42234">
        <w:rPr>
          <w:sz w:val="27"/>
          <w:szCs w:val="27"/>
        </w:rPr>
        <w:t xml:space="preserve">2. </w:t>
      </w:r>
      <w:r w:rsidR="00F42234" w:rsidRPr="00F42234">
        <w:rPr>
          <w:sz w:val="27"/>
          <w:szCs w:val="27"/>
        </w:rPr>
        <w:t>Принять решение о демонтаже незаконно размещенного нестационарного объекта</w:t>
      </w:r>
      <w:r w:rsidR="00C705F1">
        <w:rPr>
          <w:sz w:val="27"/>
          <w:szCs w:val="27"/>
        </w:rPr>
        <w:t xml:space="preserve"> (павильона)</w:t>
      </w:r>
      <w:r w:rsidR="00F42234" w:rsidRPr="00F42234">
        <w:rPr>
          <w:sz w:val="27"/>
          <w:szCs w:val="27"/>
        </w:rPr>
        <w:t xml:space="preserve">, не являющегося объектом капитального строительства, владелец которого неизвестен, расположенного на земельном участке, </w:t>
      </w:r>
      <w:r w:rsidR="00C705F1">
        <w:rPr>
          <w:sz w:val="27"/>
          <w:szCs w:val="27"/>
        </w:rPr>
        <w:t>оформленном в муниципальную собственность</w:t>
      </w:r>
      <w:r w:rsidR="00F42234" w:rsidRPr="00F42234">
        <w:rPr>
          <w:sz w:val="27"/>
          <w:szCs w:val="27"/>
        </w:rPr>
        <w:t>, по адресу:</w:t>
      </w:r>
      <w:r w:rsidR="00C705F1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 xml:space="preserve">г. Кемерово, </w:t>
      </w:r>
      <w:r w:rsidR="00C705F1">
        <w:rPr>
          <w:sz w:val="27"/>
          <w:szCs w:val="27"/>
        </w:rPr>
        <w:br/>
      </w:r>
      <w:r w:rsidR="00F42234">
        <w:rPr>
          <w:sz w:val="27"/>
          <w:szCs w:val="27"/>
        </w:rPr>
        <w:t xml:space="preserve">Заводский район, </w:t>
      </w:r>
      <w:r w:rsidR="00C705F1">
        <w:rPr>
          <w:sz w:val="27"/>
          <w:szCs w:val="27"/>
        </w:rPr>
        <w:t>ул. Космическая, 16г.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570FB" w:rsidRPr="006570FB">
        <w:rPr>
          <w:sz w:val="27"/>
          <w:szCs w:val="27"/>
        </w:rPr>
        <w:t>. Утвердить состав комиссии по</w:t>
      </w:r>
      <w:r w:rsidR="002418F3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:rsidR="00030184" w:rsidRPr="00030184" w:rsidRDefault="00E65259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 w:rsidR="00F42234">
        <w:rPr>
          <w:sz w:val="27"/>
          <w:szCs w:val="27"/>
        </w:rPr>
        <w:t>ах</w:t>
      </w:r>
      <w:r w:rsidR="000534C3">
        <w:rPr>
          <w:sz w:val="27"/>
          <w:szCs w:val="27"/>
        </w:rPr>
        <w:t xml:space="preserve"> 1</w:t>
      </w:r>
      <w:r w:rsidR="00F42234">
        <w:rPr>
          <w:sz w:val="27"/>
          <w:szCs w:val="27"/>
        </w:rPr>
        <w:t>, 2</w:t>
      </w:r>
      <w:r w:rsidR="000534C3">
        <w:rPr>
          <w:sz w:val="27"/>
          <w:szCs w:val="27"/>
        </w:rPr>
        <w:t xml:space="preserve">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2023 года.</w:t>
      </w:r>
    </w:p>
    <w:p w:rsidR="00AE60B0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D8355D">
        <w:rPr>
          <w:color w:val="000000"/>
          <w:sz w:val="27"/>
          <w:szCs w:val="27"/>
        </w:rPr>
        <w:t xml:space="preserve"> (Н.Н. Горбачева)</w:t>
      </w:r>
      <w:r w:rsidR="00DF4964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940843" w:rsidRDefault="00E65259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7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В.П. Мельника.</w:t>
      </w:r>
    </w:p>
    <w:p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15421D" w:rsidRPr="00940843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0534C3" w:rsidRDefault="00F42234" w:rsidP="0015421D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46DA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2469E">
        <w:rPr>
          <w:sz w:val="27"/>
          <w:szCs w:val="27"/>
        </w:rPr>
        <w:t>26.12.2</w:t>
      </w:r>
      <w:r>
        <w:rPr>
          <w:sz w:val="27"/>
          <w:szCs w:val="27"/>
        </w:rPr>
        <w:t>022 №</w:t>
      </w:r>
      <w:r w:rsidR="0042469E">
        <w:rPr>
          <w:sz w:val="27"/>
          <w:szCs w:val="27"/>
        </w:rPr>
        <w:t xml:space="preserve"> 4049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и.о. </w:t>
            </w:r>
            <w:r w:rsidR="000846DA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 xml:space="preserve">а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:rsidTr="000846DA">
        <w:trPr>
          <w:trHeight w:val="1832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0846DA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Чвала 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Казакова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F42234">
      <w:headerReference w:type="default" r:id="rId8"/>
      <w:type w:val="continuous"/>
      <w:pgSz w:w="11906" w:h="16838"/>
      <w:pgMar w:top="568" w:right="851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5D" w:rsidRDefault="00D8355D" w:rsidP="004A4470">
      <w:r>
        <w:separator/>
      </w:r>
    </w:p>
  </w:endnote>
  <w:endnote w:type="continuationSeparator" w:id="0">
    <w:p w:rsidR="00D8355D" w:rsidRDefault="00D8355D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5D" w:rsidRDefault="00D8355D" w:rsidP="004A4470">
      <w:r>
        <w:separator/>
      </w:r>
    </w:p>
  </w:footnote>
  <w:footnote w:type="continuationSeparator" w:id="0">
    <w:p w:rsidR="00D8355D" w:rsidRDefault="00D8355D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5D" w:rsidRDefault="00D8355D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469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72681"/>
    <w:rsid w:val="00380B05"/>
    <w:rsid w:val="00382342"/>
    <w:rsid w:val="003A0F48"/>
    <w:rsid w:val="003A5B38"/>
    <w:rsid w:val="003A7DE4"/>
    <w:rsid w:val="003B47BB"/>
    <w:rsid w:val="003C6EA9"/>
    <w:rsid w:val="003E0DD2"/>
    <w:rsid w:val="004017F6"/>
    <w:rsid w:val="0042469E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95C49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92CDC-A48A-4D81-AF18-AC7B11AF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8</cp:revision>
  <cp:lastPrinted>2022-11-09T04:02:00Z</cp:lastPrinted>
  <dcterms:created xsi:type="dcterms:W3CDTF">2022-11-09T03:48:00Z</dcterms:created>
  <dcterms:modified xsi:type="dcterms:W3CDTF">2022-12-26T03:01:00Z</dcterms:modified>
</cp:coreProperties>
</file>