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BE" w:rsidRDefault="007118B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118BE" w:rsidRDefault="007118BE">
      <w:pPr>
        <w:pStyle w:val="ConsPlusNormal"/>
        <w:jc w:val="both"/>
        <w:outlineLvl w:val="0"/>
      </w:pPr>
    </w:p>
    <w:p w:rsidR="007118BE" w:rsidRDefault="007118BE">
      <w:pPr>
        <w:pStyle w:val="ConsPlusTitle"/>
        <w:jc w:val="center"/>
        <w:outlineLvl w:val="0"/>
      </w:pPr>
      <w:r>
        <w:t>АДМИНИСТРАЦИЯ ГОРОДА КЕМЕРОВО</w:t>
      </w:r>
    </w:p>
    <w:p w:rsidR="007118BE" w:rsidRDefault="007118BE">
      <w:pPr>
        <w:pStyle w:val="ConsPlusTitle"/>
        <w:jc w:val="center"/>
      </w:pPr>
    </w:p>
    <w:p w:rsidR="007118BE" w:rsidRDefault="007118BE">
      <w:pPr>
        <w:pStyle w:val="ConsPlusTitle"/>
        <w:jc w:val="center"/>
      </w:pPr>
      <w:r>
        <w:t>РАСПОРЯЖЕНИЕ</w:t>
      </w:r>
    </w:p>
    <w:p w:rsidR="007118BE" w:rsidRDefault="007118BE">
      <w:pPr>
        <w:pStyle w:val="ConsPlusTitle"/>
        <w:jc w:val="center"/>
      </w:pPr>
      <w:r>
        <w:t>от 9 апреля 2008 г. N 1422</w:t>
      </w:r>
    </w:p>
    <w:p w:rsidR="007118BE" w:rsidRDefault="007118BE">
      <w:pPr>
        <w:pStyle w:val="ConsPlusTitle"/>
        <w:jc w:val="center"/>
      </w:pPr>
    </w:p>
    <w:p w:rsidR="007118BE" w:rsidRDefault="007118BE">
      <w:pPr>
        <w:pStyle w:val="ConsPlusTitle"/>
        <w:jc w:val="center"/>
      </w:pPr>
      <w:r>
        <w:t>О ПОРЯДКЕ ОСУЩЕСТВЛЕНИЯ ФУНКЦИЙ И ПОЛНОМОЧИЙ УЧРЕДИТЕЛЯ</w:t>
      </w:r>
    </w:p>
    <w:p w:rsidR="007118BE" w:rsidRDefault="007118BE">
      <w:pPr>
        <w:pStyle w:val="ConsPlusTitle"/>
        <w:jc w:val="center"/>
      </w:pPr>
      <w:r>
        <w:t>МУНИЦИПАЛЬНОГО АВТОНОМНОГО УЧРЕЖДЕНИЯ</w:t>
      </w:r>
    </w:p>
    <w:p w:rsidR="007118BE" w:rsidRDefault="007118B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7118B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8BE" w:rsidRDefault="007118B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8BE" w:rsidRDefault="007118B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118BE" w:rsidRDefault="007118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18BE" w:rsidRDefault="007118B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Кемерово</w:t>
            </w:r>
            <w:proofErr w:type="gramEnd"/>
          </w:p>
          <w:p w:rsidR="007118BE" w:rsidRDefault="007118BE">
            <w:pPr>
              <w:pStyle w:val="ConsPlusNormal"/>
              <w:jc w:val="center"/>
            </w:pPr>
            <w:r>
              <w:rPr>
                <w:color w:val="392C69"/>
              </w:rPr>
              <w:t>от 19.03.2019 N 550)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8BE" w:rsidRDefault="007118BE">
            <w:pPr>
              <w:pStyle w:val="ConsPlusNormal"/>
            </w:pPr>
          </w:p>
        </w:tc>
      </w:tr>
    </w:tbl>
    <w:p w:rsidR="007118BE" w:rsidRDefault="007118BE">
      <w:pPr>
        <w:pStyle w:val="ConsPlusNormal"/>
        <w:jc w:val="center"/>
      </w:pPr>
    </w:p>
    <w:p w:rsidR="007118BE" w:rsidRDefault="007118BE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3 статьи 6</w:t>
        </w:r>
      </w:hyperlink>
      <w:r>
        <w:t xml:space="preserve">, </w:t>
      </w:r>
      <w:hyperlink r:id="rId7">
        <w:r>
          <w:rPr>
            <w:color w:val="0000FF"/>
          </w:rPr>
          <w:t>статьей 9</w:t>
        </w:r>
      </w:hyperlink>
      <w:r>
        <w:t xml:space="preserve"> Федерального закона от 03.11.2006 N 174-ФЗ "Об автономных учреждениях", </w:t>
      </w:r>
      <w:hyperlink r:id="rId8">
        <w:r>
          <w:rPr>
            <w:color w:val="0000FF"/>
          </w:rPr>
          <w:t>пунктом 6 части 2 статьи 44</w:t>
        </w:r>
      </w:hyperlink>
      <w:r>
        <w:t xml:space="preserve"> Устава города Кемерово</w:t>
      </w:r>
    </w:p>
    <w:p w:rsidR="007118BE" w:rsidRDefault="007118B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8">
        <w:r>
          <w:rPr>
            <w:color w:val="0000FF"/>
          </w:rPr>
          <w:t>порядок</w:t>
        </w:r>
      </w:hyperlink>
      <w:r>
        <w:t xml:space="preserve"> осуществления функций и полномочий учредителя муниципального автономного учреждения согласно приложению.</w:t>
      </w:r>
    </w:p>
    <w:p w:rsidR="007118BE" w:rsidRDefault="007118B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7118BE" w:rsidRDefault="007118BE">
      <w:pPr>
        <w:pStyle w:val="ConsPlusNormal"/>
        <w:ind w:firstLine="540"/>
        <w:jc w:val="both"/>
      </w:pPr>
    </w:p>
    <w:p w:rsidR="007118BE" w:rsidRDefault="007118BE">
      <w:pPr>
        <w:pStyle w:val="ConsPlusNormal"/>
        <w:jc w:val="right"/>
      </w:pPr>
      <w:r>
        <w:t>И.о. Главы города</w:t>
      </w:r>
    </w:p>
    <w:p w:rsidR="007118BE" w:rsidRDefault="007118BE">
      <w:pPr>
        <w:pStyle w:val="ConsPlusNormal"/>
        <w:jc w:val="right"/>
      </w:pPr>
      <w:r>
        <w:t>В.А.СМОЛЯГО</w:t>
      </w:r>
    </w:p>
    <w:p w:rsidR="007118BE" w:rsidRDefault="007118BE">
      <w:pPr>
        <w:pStyle w:val="ConsPlusNormal"/>
        <w:ind w:firstLine="540"/>
        <w:jc w:val="both"/>
      </w:pPr>
    </w:p>
    <w:p w:rsidR="007118BE" w:rsidRDefault="007118BE">
      <w:pPr>
        <w:pStyle w:val="ConsPlusNormal"/>
        <w:ind w:firstLine="540"/>
        <w:jc w:val="both"/>
      </w:pPr>
    </w:p>
    <w:p w:rsidR="007118BE" w:rsidRDefault="007118BE">
      <w:pPr>
        <w:pStyle w:val="ConsPlusNormal"/>
        <w:ind w:firstLine="540"/>
        <w:jc w:val="both"/>
      </w:pPr>
    </w:p>
    <w:p w:rsidR="007118BE" w:rsidRDefault="007118BE">
      <w:pPr>
        <w:pStyle w:val="ConsPlusNormal"/>
        <w:ind w:firstLine="540"/>
        <w:jc w:val="both"/>
      </w:pPr>
    </w:p>
    <w:p w:rsidR="007118BE" w:rsidRDefault="007118BE">
      <w:pPr>
        <w:pStyle w:val="ConsPlusNormal"/>
        <w:ind w:firstLine="540"/>
        <w:jc w:val="both"/>
      </w:pPr>
    </w:p>
    <w:p w:rsidR="007118BE" w:rsidRDefault="007118BE">
      <w:pPr>
        <w:pStyle w:val="ConsPlusNormal"/>
        <w:jc w:val="right"/>
        <w:outlineLvl w:val="0"/>
      </w:pPr>
      <w:r>
        <w:t>Приложение</w:t>
      </w:r>
    </w:p>
    <w:p w:rsidR="007118BE" w:rsidRDefault="007118BE">
      <w:pPr>
        <w:pStyle w:val="ConsPlusNormal"/>
        <w:jc w:val="right"/>
      </w:pPr>
      <w:r>
        <w:t>к распоряжению</w:t>
      </w:r>
    </w:p>
    <w:p w:rsidR="007118BE" w:rsidRDefault="007118BE">
      <w:pPr>
        <w:pStyle w:val="ConsPlusNormal"/>
        <w:jc w:val="right"/>
      </w:pPr>
      <w:r>
        <w:t>Главы города Кемерово</w:t>
      </w:r>
    </w:p>
    <w:p w:rsidR="007118BE" w:rsidRDefault="007118BE">
      <w:pPr>
        <w:pStyle w:val="ConsPlusNormal"/>
        <w:jc w:val="right"/>
      </w:pPr>
      <w:r>
        <w:t>от 9 апреля 2008 г. N 1422</w:t>
      </w:r>
    </w:p>
    <w:p w:rsidR="007118BE" w:rsidRDefault="007118BE">
      <w:pPr>
        <w:pStyle w:val="ConsPlusNormal"/>
        <w:ind w:firstLine="540"/>
        <w:jc w:val="both"/>
      </w:pPr>
    </w:p>
    <w:p w:rsidR="007118BE" w:rsidRDefault="007118BE">
      <w:pPr>
        <w:pStyle w:val="ConsPlusTitle"/>
        <w:jc w:val="center"/>
      </w:pPr>
      <w:bookmarkStart w:id="0" w:name="P28"/>
      <w:bookmarkEnd w:id="0"/>
      <w:r>
        <w:t>ПОРЯДОК</w:t>
      </w:r>
    </w:p>
    <w:p w:rsidR="007118BE" w:rsidRDefault="007118BE">
      <w:pPr>
        <w:pStyle w:val="ConsPlusTitle"/>
        <w:jc w:val="center"/>
      </w:pPr>
      <w:r>
        <w:t>ОСУЩЕСТВЛЕНИЯ ФУНКЦИЙ И ПОЛНОМОЧИЙ УЧРЕДИТЕЛЯ</w:t>
      </w:r>
    </w:p>
    <w:p w:rsidR="007118BE" w:rsidRDefault="007118BE">
      <w:pPr>
        <w:pStyle w:val="ConsPlusTitle"/>
        <w:jc w:val="center"/>
      </w:pPr>
      <w:r>
        <w:t>МУНИЦИПАЛЬНОГО АВТОНОМНОГО УЧРЕЖДЕНИЯ</w:t>
      </w:r>
    </w:p>
    <w:p w:rsidR="007118BE" w:rsidRDefault="007118B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7118B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8BE" w:rsidRDefault="007118B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8BE" w:rsidRDefault="007118B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118BE" w:rsidRDefault="007118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18BE" w:rsidRDefault="007118B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Кемерово</w:t>
            </w:r>
            <w:proofErr w:type="gramEnd"/>
          </w:p>
          <w:p w:rsidR="007118BE" w:rsidRDefault="007118BE">
            <w:pPr>
              <w:pStyle w:val="ConsPlusNormal"/>
              <w:jc w:val="center"/>
            </w:pPr>
            <w:r>
              <w:rPr>
                <w:color w:val="392C69"/>
              </w:rPr>
              <w:t>от 19.03.2019 N 550)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8BE" w:rsidRDefault="007118BE">
            <w:pPr>
              <w:pStyle w:val="ConsPlusNormal"/>
            </w:pPr>
          </w:p>
        </w:tc>
      </w:tr>
    </w:tbl>
    <w:p w:rsidR="007118BE" w:rsidRDefault="007118BE">
      <w:pPr>
        <w:pStyle w:val="ConsPlusNormal"/>
        <w:jc w:val="both"/>
      </w:pPr>
    </w:p>
    <w:p w:rsidR="007118BE" w:rsidRDefault="007118BE">
      <w:pPr>
        <w:pStyle w:val="ConsPlusNormal"/>
        <w:ind w:firstLine="540"/>
        <w:jc w:val="both"/>
      </w:pPr>
      <w:r>
        <w:t>1. Настоящий Порядок регулирует организацию осуществления органами местного самоуправления функций и полномочий учредителя муниципального автономного учреждения (далее - автономное учреждение).</w:t>
      </w:r>
    </w:p>
    <w:p w:rsidR="007118BE" w:rsidRDefault="007118BE">
      <w:pPr>
        <w:pStyle w:val="ConsPlusNormal"/>
        <w:spacing w:before="220"/>
        <w:ind w:firstLine="540"/>
        <w:jc w:val="both"/>
      </w:pPr>
      <w:r>
        <w:t>2. Учредителем автономного учреждения является муниципальное образование - город Кемерово.</w:t>
      </w:r>
    </w:p>
    <w:p w:rsidR="007118BE" w:rsidRDefault="007118BE">
      <w:pPr>
        <w:pStyle w:val="ConsPlusNormal"/>
        <w:spacing w:before="220"/>
        <w:ind w:firstLine="540"/>
        <w:jc w:val="both"/>
      </w:pPr>
      <w:r>
        <w:t xml:space="preserve">3. Функции и полномочия учредителя осуществляются администрацией города Кемерово в лице комитета по управлению муниципальным имуществом города Кемерово, отраслевого подразделения администрации города Кемерово, осуществляющего полномочия в сфере </w:t>
      </w:r>
      <w:r>
        <w:lastRenderedPageBreak/>
        <w:t>деятельности автономного учреждения, в порядке, установленном нормативными правовыми актами органов местного самоуправления.</w:t>
      </w:r>
    </w:p>
    <w:p w:rsidR="007118BE" w:rsidRDefault="007118BE">
      <w:pPr>
        <w:pStyle w:val="ConsPlusNormal"/>
        <w:spacing w:before="220"/>
        <w:ind w:firstLine="540"/>
        <w:jc w:val="both"/>
      </w:pPr>
      <w:r>
        <w:t>4. Глава города в порядке, установленном нормативными правовыми актами органов местного самоуправления:</w:t>
      </w:r>
    </w:p>
    <w:p w:rsidR="007118BE" w:rsidRDefault="007118BE">
      <w:pPr>
        <w:pStyle w:val="ConsPlusNormal"/>
        <w:spacing w:before="220"/>
        <w:ind w:firstLine="540"/>
        <w:jc w:val="both"/>
      </w:pPr>
      <w:r>
        <w:t>- принимает решение о создании, реорганизации и ликвидации автономного учреждения;</w:t>
      </w:r>
    </w:p>
    <w:p w:rsidR="007118BE" w:rsidRDefault="007118BE">
      <w:pPr>
        <w:pStyle w:val="ConsPlusNormal"/>
        <w:spacing w:before="220"/>
        <w:ind w:firstLine="540"/>
        <w:jc w:val="both"/>
      </w:pPr>
      <w:r>
        <w:t>- определяет условия и порядок формирования задания учредителя в отношении автономного учреждения;</w:t>
      </w:r>
    </w:p>
    <w:p w:rsidR="007118BE" w:rsidRDefault="007118BE">
      <w:pPr>
        <w:pStyle w:val="ConsPlusNormal"/>
        <w:spacing w:before="220"/>
        <w:ind w:firstLine="540"/>
        <w:jc w:val="both"/>
      </w:pPr>
      <w:r>
        <w:t>- устанавливает задания учредителя;</w:t>
      </w:r>
    </w:p>
    <w:p w:rsidR="007118BE" w:rsidRDefault="007118BE">
      <w:pPr>
        <w:pStyle w:val="ConsPlusNormal"/>
        <w:spacing w:before="220"/>
        <w:ind w:firstLine="540"/>
        <w:jc w:val="both"/>
      </w:pPr>
      <w:r>
        <w:t>- устанавливает порядок финансового обеспечения выполнения задания учредителя автономным учреждением;</w:t>
      </w:r>
    </w:p>
    <w:p w:rsidR="007118BE" w:rsidRDefault="007118BE">
      <w:pPr>
        <w:pStyle w:val="ConsPlusNormal"/>
        <w:spacing w:before="220"/>
        <w:ind w:firstLine="540"/>
        <w:jc w:val="both"/>
      </w:pPr>
      <w:r>
        <w:t>- выполняет иные функции и полномочия учредителя по вопросам, не отнесенным настоящим Порядком к компетенции администрации города Кемерово.</w:t>
      </w:r>
    </w:p>
    <w:p w:rsidR="007118BE" w:rsidRDefault="007118BE">
      <w:pPr>
        <w:pStyle w:val="ConsPlusNormal"/>
        <w:spacing w:before="220"/>
        <w:ind w:firstLine="540"/>
        <w:jc w:val="both"/>
      </w:pPr>
      <w:r>
        <w:t>5. Комитет по управлению муниципальным имуществом города Кемерово:</w:t>
      </w:r>
    </w:p>
    <w:p w:rsidR="007118BE" w:rsidRDefault="007118BE">
      <w:pPr>
        <w:pStyle w:val="ConsPlusNormal"/>
        <w:spacing w:before="220"/>
        <w:ind w:firstLine="540"/>
        <w:jc w:val="both"/>
      </w:pPr>
      <w:r>
        <w:t>- утверждает устав автономного учреждения, вносит в него изменения и дополнения;</w:t>
      </w:r>
    </w:p>
    <w:p w:rsidR="007118BE" w:rsidRDefault="007118BE">
      <w:pPr>
        <w:pStyle w:val="ConsPlusNormal"/>
        <w:spacing w:before="220"/>
        <w:ind w:firstLine="540"/>
        <w:jc w:val="both"/>
      </w:pPr>
      <w:r>
        <w:t>- согласовывает предложение отраслевого подразделения о создании автономного учреждения путем изменения типа существующего муниципального учреждения в порядке, установленном правовыми актами органа местного самоуправления;</w:t>
      </w:r>
    </w:p>
    <w:p w:rsidR="007118BE" w:rsidRDefault="007118BE">
      <w:pPr>
        <w:pStyle w:val="ConsPlusNormal"/>
        <w:spacing w:before="220"/>
        <w:ind w:firstLine="540"/>
        <w:jc w:val="both"/>
      </w:pPr>
      <w:r>
        <w:t>- утверждает передаточный акт или разделительный баланс;</w:t>
      </w:r>
    </w:p>
    <w:p w:rsidR="007118BE" w:rsidRDefault="007118BE">
      <w:pPr>
        <w:pStyle w:val="ConsPlusNormal"/>
        <w:spacing w:before="220"/>
        <w:ind w:firstLine="540"/>
        <w:jc w:val="both"/>
      </w:pPr>
      <w:r>
        <w:t>- назначает ликвидационную комиссию и утверждает промежуточный и окончательный ликвидационные балансы;</w:t>
      </w:r>
    </w:p>
    <w:p w:rsidR="007118BE" w:rsidRDefault="007118BE">
      <w:pPr>
        <w:pStyle w:val="ConsPlusNormal"/>
        <w:spacing w:before="220"/>
        <w:ind w:firstLine="540"/>
        <w:jc w:val="both"/>
      </w:pPr>
      <w:r>
        <w:t>- принимает решение о назначении членов Наблюдательного совета автономного учреждения с учетом предложений автономного учреждения, а также о досрочном прекращении их полномочий по основаниям, предусмотренным законодательством;</w:t>
      </w:r>
    </w:p>
    <w:p w:rsidR="007118BE" w:rsidRDefault="007118BE">
      <w:pPr>
        <w:pStyle w:val="ConsPlusNormal"/>
        <w:spacing w:before="220"/>
        <w:ind w:firstLine="540"/>
        <w:jc w:val="both"/>
      </w:pPr>
      <w:r>
        <w:t>- закрепляет за автономным учреждением недвижимое и движимое имущество на праве оперативного управления;</w:t>
      </w:r>
    </w:p>
    <w:p w:rsidR="007118BE" w:rsidRDefault="007118BE">
      <w:pPr>
        <w:pStyle w:val="ConsPlusNormal"/>
        <w:spacing w:before="220"/>
        <w:ind w:firstLine="540"/>
        <w:jc w:val="both"/>
      </w:pPr>
      <w:r>
        <w:t>- принимает решение об отнесении имущества автономного учреждения к категории особо ценного движимого имущества в порядке, установленном органом местного самоуправления;</w:t>
      </w:r>
    </w:p>
    <w:p w:rsidR="007118BE" w:rsidRDefault="007118BE">
      <w:pPr>
        <w:pStyle w:val="ConsPlusNormal"/>
        <w:spacing w:before="220"/>
        <w:ind w:firstLine="540"/>
        <w:jc w:val="both"/>
      </w:pPr>
      <w:r>
        <w:t>- рассматривает и одобряет предложения руководителя автономного учреждения о совершении сделок с имуществом учреждения в случаях, если для совершения таких сделок требуется согласие учредителя;</w:t>
      </w:r>
    </w:p>
    <w:p w:rsidR="007118BE" w:rsidRDefault="007118BE">
      <w:pPr>
        <w:pStyle w:val="ConsPlusNormal"/>
        <w:spacing w:before="220"/>
        <w:ind w:firstLine="540"/>
        <w:jc w:val="both"/>
      </w:pPr>
      <w:r>
        <w:t>- рассматривает и одобряет предложения руководителя либо самостоятельно принимает решение об изъятии имущества, закрепленного за автономным учреждением на праве оперативного управления;</w:t>
      </w:r>
    </w:p>
    <w:p w:rsidR="007118BE" w:rsidRDefault="007118BE">
      <w:pPr>
        <w:pStyle w:val="ConsPlusNormal"/>
        <w:spacing w:before="220"/>
        <w:ind w:firstLine="540"/>
        <w:jc w:val="both"/>
      </w:pPr>
      <w:r>
        <w:t>- дает согласие на участие автономного учреждения в других юридических лицах, в том числе на внесение денежных средств и иного имущества в уставные (складочные) капиталы других юридических лиц или передаче имущества иным образом другим юридическим лицам в качестве учредителя или участника с учетом мнения отраслевого подразделения;</w:t>
      </w:r>
    </w:p>
    <w:p w:rsidR="007118BE" w:rsidRDefault="007118BE">
      <w:pPr>
        <w:pStyle w:val="ConsPlusNormal"/>
        <w:spacing w:before="220"/>
        <w:ind w:firstLine="540"/>
        <w:jc w:val="both"/>
      </w:pPr>
      <w:r>
        <w:t xml:space="preserve">- осуществляет иные функции учредителя по вопросам управления и распоряжения имуществом автономного учреждения от имени администрации города Кемерово в соответствии </w:t>
      </w:r>
      <w:r>
        <w:lastRenderedPageBreak/>
        <w:t>с нормативными правовыми актами органов местного самоуправления города Кемерово.</w:t>
      </w:r>
    </w:p>
    <w:p w:rsidR="007118BE" w:rsidRDefault="007118BE">
      <w:pPr>
        <w:pStyle w:val="ConsPlusNormal"/>
        <w:spacing w:before="220"/>
        <w:ind w:firstLine="540"/>
        <w:jc w:val="both"/>
      </w:pPr>
      <w:r>
        <w:t>6. Отраслевое подразделение администрации города Кемерово, осуществляющее полномочия в сфере деятельности автономного учреждения:</w:t>
      </w:r>
    </w:p>
    <w:p w:rsidR="007118BE" w:rsidRDefault="007118BE">
      <w:pPr>
        <w:pStyle w:val="ConsPlusNormal"/>
        <w:spacing w:before="220"/>
        <w:ind w:firstLine="540"/>
        <w:jc w:val="both"/>
      </w:pPr>
      <w:r>
        <w:t>- подготавливает предложение о создании автономного учреждения путем изменения типа существующего муниципального учреждения в порядке, установленном правовыми актами органа местного самоуправления;</w:t>
      </w:r>
    </w:p>
    <w:p w:rsidR="007118BE" w:rsidRDefault="007118BE">
      <w:pPr>
        <w:pStyle w:val="ConsPlusNormal"/>
        <w:spacing w:before="220"/>
        <w:ind w:firstLine="540"/>
        <w:jc w:val="both"/>
      </w:pPr>
      <w:r>
        <w:t>- назначает от имени администрации города Кемерово руководителя автономного учреждения, прекращает его полномочия, а также заключает и прекращает трудовой договор с ним, если для организаций соответствующей сферы деятельности не предусмотрен органом местного самоуправления иной порядок назначения руководителя и прекращения его полномочий и (или) заключения и прекращения трудового договора с ним;</w:t>
      </w:r>
    </w:p>
    <w:p w:rsidR="007118BE" w:rsidRDefault="007118BE">
      <w:pPr>
        <w:pStyle w:val="ConsPlusNormal"/>
        <w:spacing w:before="220"/>
        <w:ind w:firstLine="540"/>
        <w:jc w:val="both"/>
      </w:pPr>
      <w:r>
        <w:t>- контролирует реализацию автономным учреждением своих уставных целей и задач;</w:t>
      </w:r>
    </w:p>
    <w:p w:rsidR="007118BE" w:rsidRDefault="007118BE">
      <w:pPr>
        <w:pStyle w:val="ConsPlusNormal"/>
        <w:spacing w:before="220"/>
        <w:ind w:firstLine="540"/>
        <w:jc w:val="both"/>
      </w:pPr>
      <w:r>
        <w:t>- в установленном органом местного самоуправления порядке готовит представление Главе города для формирования задания учредителя, контролирует выполнение автономным учреждением муниципального задания;</w:t>
      </w:r>
    </w:p>
    <w:p w:rsidR="007118BE" w:rsidRDefault="007118BE">
      <w:pPr>
        <w:pStyle w:val="ConsPlusNormal"/>
        <w:spacing w:before="220"/>
        <w:ind w:firstLine="540"/>
        <w:jc w:val="both"/>
      </w:pPr>
      <w:r>
        <w:t>- рассматривает и одобряет предложения руководителя автономного учреждения о создании и ликвидации филиалов учреждения, об открытии и закрытии его представительств;</w:t>
      </w:r>
    </w:p>
    <w:p w:rsidR="007118BE" w:rsidRDefault="007118BE">
      <w:pPr>
        <w:pStyle w:val="ConsPlusNormal"/>
        <w:spacing w:before="220"/>
        <w:ind w:firstLine="540"/>
        <w:jc w:val="both"/>
      </w:pPr>
      <w:r>
        <w:t>- согласовывает предложения руководителя автономного учреждения о совершении сделок с имуществом учреждения в случаях, если для совершения таких сделок требуется согласие учредителя;</w:t>
      </w:r>
    </w:p>
    <w:p w:rsidR="007118BE" w:rsidRDefault="007118BE">
      <w:pPr>
        <w:pStyle w:val="ConsPlusNormal"/>
        <w:spacing w:before="220"/>
        <w:ind w:firstLine="540"/>
        <w:jc w:val="both"/>
      </w:pPr>
      <w:r>
        <w:t>- принимает решение о необходимости проведения аудита годовой бухгалтерской отчетности автономного учреждения и утверждает аудиторскую организацию;</w:t>
      </w:r>
    </w:p>
    <w:p w:rsidR="007118BE" w:rsidRDefault="007118BE">
      <w:pPr>
        <w:pStyle w:val="ConsPlusNormal"/>
        <w:spacing w:before="220"/>
        <w:ind w:firstLine="540"/>
        <w:jc w:val="both"/>
      </w:pPr>
      <w:r>
        <w:t>- осуществляет иные предусмотренные законодательством Российской Федерации функции учредителя автономного учреждения в соответствии с Положением о соответствующем отраслевом подразделении, утвержденным в установленном порядке, уставом автономного учреждения.</w:t>
      </w:r>
    </w:p>
    <w:p w:rsidR="007118BE" w:rsidRDefault="007118BE">
      <w:pPr>
        <w:pStyle w:val="ConsPlusNormal"/>
        <w:ind w:firstLine="540"/>
        <w:jc w:val="both"/>
      </w:pPr>
    </w:p>
    <w:p w:rsidR="007118BE" w:rsidRDefault="007118BE">
      <w:pPr>
        <w:pStyle w:val="ConsPlusNormal"/>
        <w:jc w:val="right"/>
      </w:pPr>
      <w:r>
        <w:t>Начальник управления делами</w:t>
      </w:r>
    </w:p>
    <w:p w:rsidR="007118BE" w:rsidRDefault="007118BE">
      <w:pPr>
        <w:pStyle w:val="ConsPlusNormal"/>
        <w:jc w:val="right"/>
      </w:pPr>
      <w:r>
        <w:t>В.И.ВЫЛЕГЖАНИНА</w:t>
      </w:r>
    </w:p>
    <w:p w:rsidR="007118BE" w:rsidRDefault="007118BE">
      <w:pPr>
        <w:pStyle w:val="ConsPlusNormal"/>
        <w:ind w:firstLine="540"/>
        <w:jc w:val="both"/>
      </w:pPr>
    </w:p>
    <w:p w:rsidR="007118BE" w:rsidRDefault="007118BE">
      <w:pPr>
        <w:pStyle w:val="ConsPlusNormal"/>
        <w:ind w:firstLine="540"/>
        <w:jc w:val="both"/>
      </w:pPr>
    </w:p>
    <w:p w:rsidR="007118BE" w:rsidRDefault="007118B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566F" w:rsidRDefault="007118BE"/>
    <w:sectPr w:rsidR="0036566F" w:rsidSect="00682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7118BE"/>
    <w:rsid w:val="000B3EE1"/>
    <w:rsid w:val="00594FC1"/>
    <w:rsid w:val="007118BE"/>
    <w:rsid w:val="00943ECB"/>
    <w:rsid w:val="00950473"/>
    <w:rsid w:val="009D22D3"/>
    <w:rsid w:val="00A77329"/>
    <w:rsid w:val="00AC550E"/>
    <w:rsid w:val="00BC2A06"/>
    <w:rsid w:val="00C902FA"/>
    <w:rsid w:val="00E07853"/>
    <w:rsid w:val="00ED39EF"/>
    <w:rsid w:val="00FC43BD"/>
    <w:rsid w:val="00FD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8B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118B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118B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84&amp;n=135117&amp;dst=1004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B&amp;n=431880&amp;dst=1001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431880&amp;dst=10008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RLAW284&amp;n=96106&amp;dst=10000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284&amp;n=96106&amp;dst=100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5549</Characters>
  <Application>Microsoft Office Word</Application>
  <DocSecurity>0</DocSecurity>
  <Lines>46</Lines>
  <Paragraphs>13</Paragraphs>
  <ScaleCrop>false</ScaleCrop>
  <Company/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giris</dc:creator>
  <cp:lastModifiedBy>giris</cp:lastModifiedBy>
  <cp:revision>1</cp:revision>
  <dcterms:created xsi:type="dcterms:W3CDTF">2024-01-18T10:10:00Z</dcterms:created>
  <dcterms:modified xsi:type="dcterms:W3CDTF">2024-01-18T10:10:00Z</dcterms:modified>
</cp:coreProperties>
</file>