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D" w:rsidRDefault="00AC4E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4EDD" w:rsidRDefault="00AC4EDD">
      <w:pPr>
        <w:pStyle w:val="ConsPlusNormal"/>
        <w:jc w:val="both"/>
        <w:outlineLvl w:val="0"/>
      </w:pPr>
    </w:p>
    <w:p w:rsidR="00AC4EDD" w:rsidRDefault="00AC4EDD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AC4EDD" w:rsidRDefault="00AC4EDD">
      <w:pPr>
        <w:pStyle w:val="ConsPlusTitle"/>
        <w:jc w:val="center"/>
      </w:pPr>
      <w:r>
        <w:t>(четвертый созыв, сорок второе заседание)</w:t>
      </w:r>
    </w:p>
    <w:p w:rsidR="00AC4EDD" w:rsidRDefault="00AC4EDD">
      <w:pPr>
        <w:pStyle w:val="ConsPlusTitle"/>
        <w:jc w:val="center"/>
      </w:pPr>
    </w:p>
    <w:p w:rsidR="00AC4EDD" w:rsidRDefault="00AC4EDD">
      <w:pPr>
        <w:pStyle w:val="ConsPlusTitle"/>
        <w:jc w:val="center"/>
      </w:pPr>
      <w:r>
        <w:t>РЕШЕНИЕ</w:t>
      </w:r>
    </w:p>
    <w:p w:rsidR="00AC4EDD" w:rsidRDefault="00AC4EDD">
      <w:pPr>
        <w:pStyle w:val="ConsPlusTitle"/>
        <w:jc w:val="center"/>
      </w:pPr>
      <w:r>
        <w:t>от 27 марта 2009 г. N 222</w:t>
      </w:r>
    </w:p>
    <w:p w:rsidR="00AC4EDD" w:rsidRDefault="00AC4EDD">
      <w:pPr>
        <w:pStyle w:val="ConsPlusTitle"/>
        <w:jc w:val="center"/>
      </w:pPr>
    </w:p>
    <w:p w:rsidR="00AC4EDD" w:rsidRDefault="00AC4EDD">
      <w:pPr>
        <w:pStyle w:val="ConsPlusTitle"/>
        <w:jc w:val="center"/>
      </w:pPr>
      <w:r>
        <w:t>О ПОРЯДКЕ ПЕРЕЧИСЛЕНИЯ В БЮДЖЕТ ГОРОДА КЕМЕРОВО ЧАСТИ</w:t>
      </w:r>
    </w:p>
    <w:p w:rsidR="00AC4EDD" w:rsidRDefault="00AC4EDD">
      <w:pPr>
        <w:pStyle w:val="ConsPlusTitle"/>
        <w:jc w:val="center"/>
      </w:pPr>
      <w:r>
        <w:t>ПРИБЫЛИ МУНИЦИПАЛЬНЫХ УНИТАРНЫХ ПРЕДПРИЯТИЙ, ОСТАЮЩЕЙСЯ</w:t>
      </w:r>
    </w:p>
    <w:p w:rsidR="00AC4EDD" w:rsidRDefault="00AC4EDD">
      <w:pPr>
        <w:pStyle w:val="ConsPlusTitle"/>
        <w:jc w:val="center"/>
      </w:pPr>
      <w:r>
        <w:t>ПОСЛЕ УПЛАТЫ НАЛОГОВ И ИНЫХ ОБЯЗАТЕЛЬНЫХ ПЛАТЕЖЕЙ</w:t>
      </w:r>
    </w:p>
    <w:p w:rsidR="00AC4EDD" w:rsidRDefault="00AC4E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4E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EDD" w:rsidRDefault="00AC4E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5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30.01.2015 </w:t>
            </w:r>
            <w:hyperlink r:id="rId6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24.11.2017 </w:t>
            </w:r>
            <w:hyperlink r:id="rId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</w:tr>
    </w:tbl>
    <w:p w:rsidR="00AC4EDD" w:rsidRDefault="00AC4EDD">
      <w:pPr>
        <w:pStyle w:val="ConsPlusNormal"/>
        <w:jc w:val="center"/>
      </w:pPr>
    </w:p>
    <w:p w:rsidR="00AC4EDD" w:rsidRDefault="00AC4EDD">
      <w:pPr>
        <w:pStyle w:val="ConsPlusNormal"/>
        <w:ind w:firstLine="540"/>
        <w:jc w:val="both"/>
      </w:pPr>
      <w:r>
        <w:t xml:space="preserve">В целях повышения эффективности использования муниципального имущества, руководствуясь </w:t>
      </w:r>
      <w:hyperlink r:id="rId8">
        <w:r>
          <w:rPr>
            <w:color w:val="0000FF"/>
          </w:rPr>
          <w:t>ст. 17</w:t>
        </w:r>
      </w:hyperlink>
      <w:r>
        <w:t xml:space="preserve"> Федерального закона от 14.11.2002 N 161-ФЗ "О государственных и муниципальных унитарных предприятиях", ст. </w:t>
      </w:r>
      <w:hyperlink r:id="rId9">
        <w:r>
          <w:rPr>
            <w:color w:val="0000FF"/>
          </w:rPr>
          <w:t>ст. 42</w:t>
        </w:r>
      </w:hyperlink>
      <w:r>
        <w:t xml:space="preserve">, </w:t>
      </w:r>
      <w:hyperlink r:id="rId10">
        <w:r>
          <w:rPr>
            <w:color w:val="0000FF"/>
          </w:rPr>
          <w:t>62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ст. 28</w:t>
        </w:r>
      </w:hyperlink>
      <w:r>
        <w:t xml:space="preserve"> Устава города Кемерово, Кемеровский городской Совет народных депутатов решил: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перечисления в бюджет города Кемерово части прибыли муниципальных унитарных предприятий, остающейся после уплаты налогов и иных обязательных платежей, согласно приложению.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>2. Опубликовать настоящее решение в печатных средствах массовой информации.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>3. Данное решение вступает в силу после опубликования.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решение возложить на комитет по развитию экономики города Кемеровского городского Совета народных депутатов (А.А.Барабаш).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jc w:val="right"/>
      </w:pPr>
      <w:r>
        <w:t>Глава города</w:t>
      </w:r>
    </w:p>
    <w:p w:rsidR="00AC4EDD" w:rsidRDefault="00AC4EDD">
      <w:pPr>
        <w:pStyle w:val="ConsPlusNormal"/>
        <w:jc w:val="right"/>
      </w:pPr>
      <w:r>
        <w:t>В.В.МИХАЙЛОВ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jc w:val="right"/>
        <w:outlineLvl w:val="0"/>
      </w:pPr>
      <w:r>
        <w:t>Приложение</w:t>
      </w:r>
    </w:p>
    <w:p w:rsidR="00AC4EDD" w:rsidRDefault="00AC4EDD">
      <w:pPr>
        <w:pStyle w:val="ConsPlusNormal"/>
        <w:jc w:val="right"/>
      </w:pPr>
      <w:r>
        <w:t>к решению</w:t>
      </w:r>
    </w:p>
    <w:p w:rsidR="00AC4EDD" w:rsidRDefault="00AC4EDD">
      <w:pPr>
        <w:pStyle w:val="ConsPlusNormal"/>
        <w:jc w:val="right"/>
      </w:pPr>
      <w:r>
        <w:t>Кемеровского городского</w:t>
      </w:r>
    </w:p>
    <w:p w:rsidR="00AC4EDD" w:rsidRDefault="00AC4EDD">
      <w:pPr>
        <w:pStyle w:val="ConsPlusNormal"/>
        <w:jc w:val="right"/>
      </w:pPr>
      <w:r>
        <w:t>Совета народных депутатов</w:t>
      </w:r>
    </w:p>
    <w:p w:rsidR="00AC4EDD" w:rsidRDefault="00AC4EDD">
      <w:pPr>
        <w:pStyle w:val="ConsPlusNormal"/>
        <w:jc w:val="right"/>
      </w:pPr>
      <w:r>
        <w:t>четвертого созыва</w:t>
      </w:r>
    </w:p>
    <w:p w:rsidR="00AC4EDD" w:rsidRDefault="00AC4EDD">
      <w:pPr>
        <w:pStyle w:val="ConsPlusNormal"/>
        <w:jc w:val="right"/>
      </w:pPr>
      <w:r>
        <w:t>от 27 марта 2009 г. N 222</w:t>
      </w:r>
    </w:p>
    <w:p w:rsidR="00AC4EDD" w:rsidRDefault="00AC4EDD">
      <w:pPr>
        <w:pStyle w:val="ConsPlusNormal"/>
        <w:jc w:val="right"/>
      </w:pPr>
      <w:r>
        <w:t>(сорок второе заседание)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Title"/>
        <w:jc w:val="center"/>
      </w:pPr>
      <w:bookmarkStart w:id="0" w:name="P36"/>
      <w:bookmarkEnd w:id="0"/>
      <w:r>
        <w:t>ПОРЯДОК</w:t>
      </w:r>
    </w:p>
    <w:p w:rsidR="00AC4EDD" w:rsidRDefault="00AC4EDD">
      <w:pPr>
        <w:pStyle w:val="ConsPlusTitle"/>
        <w:jc w:val="center"/>
      </w:pPr>
      <w:r>
        <w:t>ПЕРЕЧИСЛЕНИЯ В БЮДЖЕТ ГОРОДА КЕМЕРОВО ЧАСТИ ПРИБЫЛИ</w:t>
      </w:r>
    </w:p>
    <w:p w:rsidR="00AC4EDD" w:rsidRDefault="00AC4EDD">
      <w:pPr>
        <w:pStyle w:val="ConsPlusTitle"/>
        <w:jc w:val="center"/>
      </w:pPr>
      <w:proofErr w:type="gramStart"/>
      <w:r>
        <w:t>МУНИЦИПАЛЬНЫХ УНИТАРНЫХ ПРЕДПРИЯТИЙ, ОСТАЮЩЕЙСЯ ПОСЛЕ</w:t>
      </w:r>
      <w:proofErr w:type="gramEnd"/>
    </w:p>
    <w:p w:rsidR="00AC4EDD" w:rsidRDefault="00AC4EDD">
      <w:pPr>
        <w:pStyle w:val="ConsPlusTitle"/>
        <w:jc w:val="center"/>
      </w:pPr>
      <w:r>
        <w:t>УПЛАТЫ НАЛОГОВ И ИНЫХ ОБЯЗАТЕЛЬНЫХ ПЛАТЕЖЕЙ</w:t>
      </w:r>
    </w:p>
    <w:p w:rsidR="00AC4EDD" w:rsidRDefault="00AC4E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4E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EDD" w:rsidRDefault="00AC4E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12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30.01.2015 </w:t>
            </w:r>
            <w:hyperlink r:id="rId13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24.11.2017 </w:t>
            </w:r>
            <w:hyperlink r:id="rId14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</w:tr>
    </w:tbl>
    <w:p w:rsidR="00AC4EDD" w:rsidRDefault="00AC4EDD">
      <w:pPr>
        <w:pStyle w:val="ConsPlusNormal"/>
        <w:jc w:val="center"/>
      </w:pPr>
    </w:p>
    <w:p w:rsidR="00AC4EDD" w:rsidRDefault="00AC4EDD">
      <w:pPr>
        <w:pStyle w:val="ConsPlusNormal"/>
        <w:jc w:val="center"/>
        <w:outlineLvl w:val="1"/>
      </w:pPr>
      <w:r>
        <w:t>1. Общие положения</w:t>
      </w:r>
    </w:p>
    <w:p w:rsidR="00AC4EDD" w:rsidRDefault="00AC4EDD">
      <w:pPr>
        <w:pStyle w:val="ConsPlusNormal"/>
        <w:jc w:val="center"/>
      </w:pPr>
    </w:p>
    <w:p w:rsidR="00AC4EDD" w:rsidRDefault="00AC4ED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перечисления в бюджет города Кемерово части прибыли муниципальных унитарных предприятий, остающейся после уплаты налогов и иных обязательных платежей, (далее - Порядок) разработан в соответствии со ст. </w:t>
      </w:r>
      <w:hyperlink r:id="rId15">
        <w:r>
          <w:rPr>
            <w:color w:val="0000FF"/>
          </w:rPr>
          <w:t>ст. 42</w:t>
        </w:r>
      </w:hyperlink>
      <w:r>
        <w:t xml:space="preserve">, </w:t>
      </w:r>
      <w:hyperlink r:id="rId16">
        <w:r>
          <w:rPr>
            <w:color w:val="0000FF"/>
          </w:rPr>
          <w:t>62</w:t>
        </w:r>
      </w:hyperlink>
      <w:r>
        <w:t xml:space="preserve"> Бюджетного кодекса Российской Федерации, </w:t>
      </w:r>
      <w:hyperlink r:id="rId17">
        <w:r>
          <w:rPr>
            <w:color w:val="0000FF"/>
          </w:rPr>
          <w:t>ст. 295</w:t>
        </w:r>
      </w:hyperlink>
      <w:r>
        <w:t xml:space="preserve"> Гражданского кодекса Российской Федерации, </w:t>
      </w:r>
      <w:hyperlink r:id="rId18">
        <w:r>
          <w:rPr>
            <w:color w:val="0000FF"/>
          </w:rPr>
          <w:t>ст. 17</w:t>
        </w:r>
      </w:hyperlink>
      <w:r>
        <w:t xml:space="preserve"> Федерального закона от 14.11.2002 N 161-ФЗ "О государственных и муниципальных унитарных предприятиях".</w:t>
      </w:r>
      <w:proofErr w:type="gramEnd"/>
    </w:p>
    <w:p w:rsidR="00AC4EDD" w:rsidRDefault="00AC4EDD">
      <w:pPr>
        <w:pStyle w:val="ConsPlusNormal"/>
        <w:spacing w:before="220"/>
        <w:ind w:firstLine="540"/>
        <w:jc w:val="both"/>
      </w:pPr>
      <w:r>
        <w:t>1.2. Порядок разработан в целях повышения эффективности использования муниципального имущества, реализации права собственника на получение части прибыли от использования своего имущества и обеспечения поступления в бюджет города Кемерово части прибыли муниципальных унитарных предприятий, остающейся после уплаты налогов и иных обязательных платежей (далее - часть прибыли).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>1.3. Плательщиками части прибыли признаются муниципальные унитарные предприятия города Кемерово (далее - плательщики).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jc w:val="center"/>
        <w:outlineLvl w:val="1"/>
      </w:pPr>
      <w:r>
        <w:t>2. Порядок исчисления и уплаты части прибыли</w:t>
      </w:r>
    </w:p>
    <w:p w:rsidR="00AC4EDD" w:rsidRDefault="00AC4EDD">
      <w:pPr>
        <w:pStyle w:val="ConsPlusNormal"/>
        <w:jc w:val="center"/>
      </w:pPr>
    </w:p>
    <w:p w:rsidR="00AC4EDD" w:rsidRDefault="00AC4EDD">
      <w:pPr>
        <w:pStyle w:val="ConsPlusNormal"/>
        <w:ind w:firstLine="540"/>
        <w:jc w:val="both"/>
      </w:pPr>
      <w:r>
        <w:t>2.1. Размер части прибыли плательщиков, остающейся после уплаты налогов и иных обязательных платежей и подлежащей перечислению в бюджет города Кемерово, составляет 15%.</w:t>
      </w:r>
    </w:p>
    <w:p w:rsidR="00AC4EDD" w:rsidRDefault="00AC4EDD">
      <w:pPr>
        <w:pStyle w:val="ConsPlusNormal"/>
        <w:jc w:val="both"/>
      </w:pPr>
      <w:r>
        <w:t xml:space="preserve">(в ред. решений Кемеровского городского Совета народных депутатов от 28.11.2014 </w:t>
      </w:r>
      <w:hyperlink r:id="rId19">
        <w:r>
          <w:rPr>
            <w:color w:val="0000FF"/>
          </w:rPr>
          <w:t>N 368</w:t>
        </w:r>
      </w:hyperlink>
      <w:r>
        <w:t xml:space="preserve">, от 30.01.2015 </w:t>
      </w:r>
      <w:hyperlink r:id="rId20">
        <w:r>
          <w:rPr>
            <w:color w:val="0000FF"/>
          </w:rPr>
          <w:t>N 385</w:t>
        </w:r>
      </w:hyperlink>
      <w:r>
        <w:t>)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>2.2. Расчет сумм части прибыли, подлежащих перечислению в бюджет города, осуществляется плательщиками самостоятельно на основании данных бухгалтерской и налоговой отчетности.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 xml:space="preserve">2.3. Плательщик ежегодно в срок до 10 апреля года, следующего за отчетным, предоставляет в комитет по управлению муниципальным имуществом города Кемерово (далее - Комитет) расчеты сумм части прибыли по формам согласно </w:t>
      </w:r>
      <w:hyperlink w:anchor="P83">
        <w:r>
          <w:rPr>
            <w:color w:val="0000FF"/>
          </w:rPr>
          <w:t>приложениям N N 1</w:t>
        </w:r>
      </w:hyperlink>
      <w:r>
        <w:t xml:space="preserve">, </w:t>
      </w:r>
      <w:hyperlink w:anchor="P127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>Кроме этого, плательщики, использующие общую систему налогообложения, представляют копию формы 2 годовой бухгалтерской отчетности с отметкой налогового органа, а плательщики, использующие упрощенную систему налогообложения, - копию налоговой декларации по налогу, уплачиваемому в связи с применением упрощенной системы налогообложения (далее - декларация).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>2.4. Комитет рассматривает представленные документы в двухнедельный срок.</w:t>
      </w:r>
    </w:p>
    <w:p w:rsidR="00AC4EDD" w:rsidRDefault="00AC4E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24.11.2017 N 97)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 xml:space="preserve">2.5. Перечисление в бюджет города Кемерово части прибыли осуществляется плательщиком до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Контроль за</w:t>
      </w:r>
      <w:proofErr w:type="gramEnd"/>
      <w:r>
        <w:t xml:space="preserve"> перечислением в бюджет города Кемерово части прибыли плательщиком осуществляется Комитетом.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 xml:space="preserve">2.7. Руководитель плательщика несет персональную ответственность за достоверность </w:t>
      </w:r>
      <w:r>
        <w:lastRenderedPageBreak/>
        <w:t>представленных данных, определенных настоящим Порядком, в соответствии с законодательством Российской Федерации.</w:t>
      </w:r>
    </w:p>
    <w:p w:rsidR="00AC4EDD" w:rsidRDefault="00AC4EDD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22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30.01.2015 N 385.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jc w:val="right"/>
      </w:pPr>
      <w:r>
        <w:t>Председатель</w:t>
      </w:r>
    </w:p>
    <w:p w:rsidR="00AC4EDD" w:rsidRDefault="00AC4EDD">
      <w:pPr>
        <w:pStyle w:val="ConsPlusNormal"/>
        <w:jc w:val="right"/>
      </w:pPr>
      <w:r>
        <w:t>Кемеровского городского</w:t>
      </w:r>
    </w:p>
    <w:p w:rsidR="00AC4EDD" w:rsidRDefault="00AC4EDD">
      <w:pPr>
        <w:pStyle w:val="ConsPlusNormal"/>
        <w:jc w:val="right"/>
      </w:pPr>
      <w:r>
        <w:t>Совета народных депутатов</w:t>
      </w:r>
    </w:p>
    <w:p w:rsidR="00AC4EDD" w:rsidRDefault="00AC4EDD">
      <w:pPr>
        <w:pStyle w:val="ConsPlusNormal"/>
        <w:jc w:val="right"/>
      </w:pPr>
      <w:r>
        <w:t>А.Г.ЛЮБИМОВ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jc w:val="right"/>
        <w:outlineLvl w:val="1"/>
      </w:pPr>
      <w:r>
        <w:t>Приложение N 1</w:t>
      </w:r>
    </w:p>
    <w:p w:rsidR="00AC4EDD" w:rsidRDefault="00AC4EDD">
      <w:pPr>
        <w:pStyle w:val="ConsPlusNormal"/>
        <w:jc w:val="right"/>
      </w:pPr>
      <w:r>
        <w:t>к Порядку перечисления в бюджет</w:t>
      </w:r>
    </w:p>
    <w:p w:rsidR="00AC4EDD" w:rsidRDefault="00AC4EDD">
      <w:pPr>
        <w:pStyle w:val="ConsPlusNormal"/>
        <w:jc w:val="right"/>
      </w:pPr>
      <w:r>
        <w:t>города Кемерово части прибыли</w:t>
      </w:r>
    </w:p>
    <w:p w:rsidR="00AC4EDD" w:rsidRDefault="00AC4EDD">
      <w:pPr>
        <w:pStyle w:val="ConsPlusNormal"/>
        <w:jc w:val="right"/>
      </w:pPr>
      <w:r>
        <w:t>муниципальных унитарных предприятий,</w:t>
      </w:r>
    </w:p>
    <w:p w:rsidR="00AC4EDD" w:rsidRDefault="00AC4EDD">
      <w:pPr>
        <w:pStyle w:val="ConsPlusNormal"/>
        <w:jc w:val="right"/>
      </w:pPr>
      <w:r>
        <w:t>остающейся после уплаты налогов</w:t>
      </w:r>
    </w:p>
    <w:p w:rsidR="00AC4EDD" w:rsidRDefault="00AC4EDD">
      <w:pPr>
        <w:pStyle w:val="ConsPlusNormal"/>
        <w:jc w:val="right"/>
      </w:pPr>
      <w:r>
        <w:t>и иных обязательных платежей</w:t>
      </w:r>
    </w:p>
    <w:p w:rsidR="00AC4EDD" w:rsidRDefault="00AC4E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4E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EDD" w:rsidRDefault="00AC4E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Кемеровского городского Совета народных депутатов</w:t>
            </w:r>
            <w:proofErr w:type="gramEnd"/>
          </w:p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>от 28.11.2014 N 368)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</w:tr>
    </w:tbl>
    <w:p w:rsidR="00AC4EDD" w:rsidRDefault="00AC4EDD">
      <w:pPr>
        <w:pStyle w:val="ConsPlusNormal"/>
        <w:jc w:val="center"/>
      </w:pPr>
    </w:p>
    <w:p w:rsidR="00AC4EDD" w:rsidRDefault="00AC4EDD">
      <w:pPr>
        <w:pStyle w:val="ConsPlusNonformat"/>
        <w:jc w:val="both"/>
      </w:pPr>
      <w:bookmarkStart w:id="1" w:name="P83"/>
      <w:bookmarkEnd w:id="1"/>
      <w:r>
        <w:t xml:space="preserve">                                 Расчет</w:t>
      </w:r>
    </w:p>
    <w:p w:rsidR="00AC4EDD" w:rsidRDefault="00AC4EDD">
      <w:pPr>
        <w:pStyle w:val="ConsPlusNonformat"/>
        <w:jc w:val="both"/>
      </w:pPr>
      <w:r>
        <w:t xml:space="preserve">            отчисления части прибыли, подлежащей перечислению</w:t>
      </w:r>
    </w:p>
    <w:p w:rsidR="00AC4EDD" w:rsidRDefault="00AC4EDD">
      <w:pPr>
        <w:pStyle w:val="ConsPlusNonformat"/>
        <w:jc w:val="both"/>
      </w:pPr>
      <w:r>
        <w:t xml:space="preserve">                         в бюджет города Кемерово,</w:t>
      </w:r>
    </w:p>
    <w:p w:rsidR="00AC4EDD" w:rsidRDefault="00AC4EDD">
      <w:pPr>
        <w:pStyle w:val="ConsPlusNonformat"/>
        <w:jc w:val="both"/>
      </w:pPr>
      <w:r>
        <w:t xml:space="preserve">                     (общая система налогообложения)</w:t>
      </w:r>
    </w:p>
    <w:p w:rsidR="00AC4EDD" w:rsidRDefault="00AC4EDD">
      <w:pPr>
        <w:pStyle w:val="ConsPlusNonformat"/>
        <w:jc w:val="both"/>
      </w:pPr>
      <w:r>
        <w:t xml:space="preserve">          муниципального предприятия города Кемерово __________</w:t>
      </w:r>
    </w:p>
    <w:p w:rsidR="00AC4EDD" w:rsidRDefault="00AC4EDD">
      <w:pPr>
        <w:pStyle w:val="ConsPlusNonformat"/>
        <w:jc w:val="both"/>
      </w:pPr>
      <w:r>
        <w:t xml:space="preserve">                    по состоянию на 1 января 200_ г.</w:t>
      </w:r>
    </w:p>
    <w:p w:rsidR="00AC4EDD" w:rsidRDefault="00AC4E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6009"/>
        <w:gridCol w:w="720"/>
        <w:gridCol w:w="1560"/>
      </w:tblGrid>
      <w:tr w:rsidR="00AC4EDD">
        <w:tc>
          <w:tcPr>
            <w:tcW w:w="600" w:type="dxa"/>
          </w:tcPr>
          <w:p w:rsidR="00AC4EDD" w:rsidRDefault="00AC4E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AC4EDD" w:rsidRDefault="00AC4EDD">
            <w:pPr>
              <w:pStyle w:val="ConsPlusNormal"/>
              <w:jc w:val="center"/>
            </w:pPr>
            <w:r>
              <w:t>Показатели для расчета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  <w:jc w:val="center"/>
            </w:pPr>
            <w:r>
              <w:t>По данным плательщика</w:t>
            </w: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bookmarkStart w:id="2" w:name="P94"/>
            <w:bookmarkEnd w:id="2"/>
            <w:r>
              <w:t>1.</w:t>
            </w:r>
          </w:p>
        </w:tc>
        <w:tc>
          <w:tcPr>
            <w:tcW w:w="6009" w:type="dxa"/>
          </w:tcPr>
          <w:p w:rsidR="00AC4EDD" w:rsidRDefault="00AC4EDD">
            <w:pPr>
              <w:pStyle w:val="ConsPlusNormal"/>
            </w:pPr>
            <w:r>
              <w:t>Чистая прибыль отчетного периода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Руб.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bookmarkStart w:id="3" w:name="P98"/>
            <w:bookmarkEnd w:id="3"/>
            <w:r>
              <w:t>2.</w:t>
            </w:r>
          </w:p>
        </w:tc>
        <w:tc>
          <w:tcPr>
            <w:tcW w:w="6009" w:type="dxa"/>
          </w:tcPr>
          <w:p w:rsidR="00AC4EDD" w:rsidRDefault="00AC4EDD">
            <w:pPr>
              <w:pStyle w:val="ConsPlusNormal"/>
            </w:pPr>
            <w:r>
              <w:t>Размер части прибыли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AC4EDD" w:rsidRDefault="00AC4EDD">
            <w:pPr>
              <w:pStyle w:val="ConsPlusNormal"/>
            </w:pPr>
            <w:r>
              <w:t>Сумма части прибыли, подлежащая перечислению в бюджет города Кемерово (</w:t>
            </w:r>
            <w:hyperlink w:anchor="P94">
              <w:r>
                <w:rPr>
                  <w:color w:val="0000FF"/>
                </w:rPr>
                <w:t>стр. 1</w:t>
              </w:r>
            </w:hyperlink>
            <w:r>
              <w:t xml:space="preserve"> x </w:t>
            </w:r>
            <w:hyperlink w:anchor="P98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Руб.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</w:tbl>
    <w:p w:rsidR="00AC4EDD" w:rsidRDefault="00AC4EDD">
      <w:pPr>
        <w:pStyle w:val="ConsPlusNormal"/>
        <w:jc w:val="both"/>
      </w:pPr>
    </w:p>
    <w:p w:rsidR="00AC4EDD" w:rsidRDefault="00AC4EDD">
      <w:pPr>
        <w:pStyle w:val="ConsPlusNonformat"/>
        <w:jc w:val="both"/>
      </w:pPr>
      <w:r>
        <w:t>Директор МП г. Кемерово ___________________________________________________</w:t>
      </w:r>
    </w:p>
    <w:p w:rsidR="00AC4EDD" w:rsidRDefault="00AC4EDD">
      <w:pPr>
        <w:pStyle w:val="ConsPlusNonformat"/>
        <w:jc w:val="both"/>
      </w:pPr>
      <w:r>
        <w:t xml:space="preserve">                                        МП</w:t>
      </w:r>
    </w:p>
    <w:p w:rsidR="00AC4EDD" w:rsidRDefault="00AC4EDD">
      <w:pPr>
        <w:pStyle w:val="ConsPlusNonformat"/>
        <w:jc w:val="both"/>
      </w:pPr>
      <w:r>
        <w:t>Главный бухгалтер МП г. Кемерово __________________________________________</w:t>
      </w:r>
    </w:p>
    <w:p w:rsidR="00AC4EDD" w:rsidRDefault="00AC4EDD">
      <w:pPr>
        <w:pStyle w:val="ConsPlusNonformat"/>
        <w:jc w:val="both"/>
      </w:pPr>
    </w:p>
    <w:p w:rsidR="00AC4EDD" w:rsidRDefault="00AC4EDD">
      <w:pPr>
        <w:pStyle w:val="ConsPlusNonformat"/>
        <w:jc w:val="both"/>
      </w:pPr>
      <w:r>
        <w:t>"___"__________ 200_ г.</w:t>
      </w:r>
    </w:p>
    <w:p w:rsidR="00AC4EDD" w:rsidRDefault="00AC4EDD">
      <w:pPr>
        <w:pStyle w:val="ConsPlusNormal"/>
        <w:jc w:val="right"/>
      </w:pPr>
    </w:p>
    <w:p w:rsidR="00AC4EDD" w:rsidRDefault="00AC4EDD">
      <w:pPr>
        <w:pStyle w:val="ConsPlusNormal"/>
        <w:jc w:val="right"/>
      </w:pPr>
    </w:p>
    <w:p w:rsidR="00AC4EDD" w:rsidRDefault="00AC4EDD">
      <w:pPr>
        <w:pStyle w:val="ConsPlusNormal"/>
        <w:jc w:val="right"/>
      </w:pPr>
    </w:p>
    <w:p w:rsidR="00AC4EDD" w:rsidRDefault="00AC4EDD">
      <w:pPr>
        <w:pStyle w:val="ConsPlusNormal"/>
        <w:jc w:val="right"/>
      </w:pPr>
    </w:p>
    <w:p w:rsidR="00AC4EDD" w:rsidRDefault="00AC4EDD">
      <w:pPr>
        <w:pStyle w:val="ConsPlusNormal"/>
        <w:jc w:val="right"/>
      </w:pPr>
    </w:p>
    <w:p w:rsidR="00AC4EDD" w:rsidRDefault="00AC4EDD">
      <w:pPr>
        <w:pStyle w:val="ConsPlusNormal"/>
        <w:jc w:val="right"/>
        <w:outlineLvl w:val="1"/>
      </w:pPr>
      <w:r>
        <w:t>Приложение N 2</w:t>
      </w:r>
    </w:p>
    <w:p w:rsidR="00AC4EDD" w:rsidRDefault="00AC4EDD">
      <w:pPr>
        <w:pStyle w:val="ConsPlusNormal"/>
        <w:jc w:val="right"/>
      </w:pPr>
      <w:r>
        <w:t>к Порядку перечисления в бюджет</w:t>
      </w:r>
    </w:p>
    <w:p w:rsidR="00AC4EDD" w:rsidRDefault="00AC4EDD">
      <w:pPr>
        <w:pStyle w:val="ConsPlusNormal"/>
        <w:jc w:val="right"/>
      </w:pPr>
      <w:r>
        <w:lastRenderedPageBreak/>
        <w:t>города Кемерово части прибыли</w:t>
      </w:r>
    </w:p>
    <w:p w:rsidR="00AC4EDD" w:rsidRDefault="00AC4EDD">
      <w:pPr>
        <w:pStyle w:val="ConsPlusNormal"/>
        <w:jc w:val="right"/>
      </w:pPr>
      <w:r>
        <w:t>муниципальных унитарных предприятий,</w:t>
      </w:r>
    </w:p>
    <w:p w:rsidR="00AC4EDD" w:rsidRDefault="00AC4EDD">
      <w:pPr>
        <w:pStyle w:val="ConsPlusNormal"/>
        <w:jc w:val="right"/>
      </w:pPr>
      <w:r>
        <w:t>остающейся после уплаты налогов</w:t>
      </w:r>
    </w:p>
    <w:p w:rsidR="00AC4EDD" w:rsidRDefault="00AC4EDD">
      <w:pPr>
        <w:pStyle w:val="ConsPlusNormal"/>
        <w:jc w:val="right"/>
      </w:pPr>
      <w:r>
        <w:t>и иных обязательных платежей</w:t>
      </w:r>
    </w:p>
    <w:p w:rsidR="00AC4EDD" w:rsidRDefault="00AC4E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4E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EDD" w:rsidRDefault="00AC4E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Кемеровского городского Совета народных депутатов</w:t>
            </w:r>
            <w:proofErr w:type="gramEnd"/>
          </w:p>
          <w:p w:rsidR="00AC4EDD" w:rsidRDefault="00AC4EDD">
            <w:pPr>
              <w:pStyle w:val="ConsPlusNormal"/>
              <w:jc w:val="center"/>
            </w:pPr>
            <w:r>
              <w:rPr>
                <w:color w:val="392C69"/>
              </w:rPr>
              <w:t>от 28.11.2014 N 368)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EDD" w:rsidRDefault="00AC4EDD">
            <w:pPr>
              <w:pStyle w:val="ConsPlusNormal"/>
            </w:pPr>
          </w:p>
        </w:tc>
      </w:tr>
    </w:tbl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nformat"/>
        <w:jc w:val="both"/>
      </w:pPr>
      <w:bookmarkStart w:id="4" w:name="P127"/>
      <w:bookmarkEnd w:id="4"/>
      <w:r>
        <w:t xml:space="preserve">                                  Расчет</w:t>
      </w:r>
    </w:p>
    <w:p w:rsidR="00AC4EDD" w:rsidRDefault="00AC4EDD">
      <w:pPr>
        <w:pStyle w:val="ConsPlusNonformat"/>
        <w:jc w:val="both"/>
      </w:pPr>
      <w:r>
        <w:t xml:space="preserve">             отчисления части прибыли, подлежащей перечислению</w:t>
      </w:r>
    </w:p>
    <w:p w:rsidR="00AC4EDD" w:rsidRDefault="00AC4EDD">
      <w:pPr>
        <w:pStyle w:val="ConsPlusNonformat"/>
        <w:jc w:val="both"/>
      </w:pPr>
      <w:r>
        <w:t xml:space="preserve">                          в бюджет города Кемерово,</w:t>
      </w:r>
    </w:p>
    <w:p w:rsidR="00AC4EDD" w:rsidRDefault="00AC4EDD">
      <w:pPr>
        <w:pStyle w:val="ConsPlusNonformat"/>
        <w:jc w:val="both"/>
      </w:pPr>
      <w:r>
        <w:t xml:space="preserve">                    (упрощенная система налогообложения)</w:t>
      </w:r>
    </w:p>
    <w:p w:rsidR="00AC4EDD" w:rsidRDefault="00AC4EDD">
      <w:pPr>
        <w:pStyle w:val="ConsPlusNonformat"/>
        <w:jc w:val="both"/>
      </w:pPr>
      <w:r>
        <w:t xml:space="preserve">          муниципального предприятия города Кемерово ___________</w:t>
      </w:r>
    </w:p>
    <w:p w:rsidR="00AC4EDD" w:rsidRDefault="00AC4EDD">
      <w:pPr>
        <w:pStyle w:val="ConsPlusNonformat"/>
        <w:jc w:val="both"/>
      </w:pPr>
      <w:r>
        <w:t xml:space="preserve">                     по состоянию на 1 января 200_ г.</w:t>
      </w:r>
    </w:p>
    <w:p w:rsidR="00AC4EDD" w:rsidRDefault="00AC4E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6180"/>
        <w:gridCol w:w="720"/>
        <w:gridCol w:w="1560"/>
      </w:tblGrid>
      <w:tr w:rsidR="00AC4EDD">
        <w:tc>
          <w:tcPr>
            <w:tcW w:w="600" w:type="dxa"/>
          </w:tcPr>
          <w:p w:rsidR="00AC4EDD" w:rsidRDefault="00AC4E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AC4EDD" w:rsidRDefault="00AC4EDD">
            <w:pPr>
              <w:pStyle w:val="ConsPlusNormal"/>
              <w:jc w:val="center"/>
            </w:pPr>
            <w:r>
              <w:t>Показатели для расчета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  <w:jc w:val="center"/>
            </w:pPr>
            <w:r>
              <w:t>По данным плательщика</w:t>
            </w: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bookmarkStart w:id="5" w:name="P138"/>
            <w:bookmarkEnd w:id="5"/>
            <w:r>
              <w:t>1.</w:t>
            </w:r>
          </w:p>
        </w:tc>
        <w:tc>
          <w:tcPr>
            <w:tcW w:w="6180" w:type="dxa"/>
          </w:tcPr>
          <w:p w:rsidR="00AC4EDD" w:rsidRDefault="00AC4EDD">
            <w:pPr>
              <w:pStyle w:val="ConsPlusNormal"/>
            </w:pPr>
            <w:r>
              <w:t xml:space="preserve">Доходы, уменьшенные на величину расходов, определенные в соответствии со ст. </w:t>
            </w:r>
            <w:hyperlink r:id="rId25">
              <w:r>
                <w:rPr>
                  <w:color w:val="0000FF"/>
                </w:rPr>
                <w:t>ст. 346.15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346.16</w:t>
              </w:r>
            </w:hyperlink>
            <w:r>
              <w:t xml:space="preserve"> Налогового кодекса РФ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Руб.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bookmarkStart w:id="6" w:name="P142"/>
            <w:bookmarkEnd w:id="6"/>
            <w:r>
              <w:t>2.</w:t>
            </w:r>
          </w:p>
        </w:tc>
        <w:tc>
          <w:tcPr>
            <w:tcW w:w="6180" w:type="dxa"/>
          </w:tcPr>
          <w:p w:rsidR="00AC4EDD" w:rsidRDefault="00AC4EDD">
            <w:pPr>
              <w:pStyle w:val="ConsPlusNormal"/>
            </w:pPr>
            <w:r>
              <w:t>Сумма исчисленного налога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Руб.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bookmarkStart w:id="7" w:name="P146"/>
            <w:bookmarkEnd w:id="7"/>
            <w:r>
              <w:t>3.</w:t>
            </w:r>
          </w:p>
        </w:tc>
        <w:tc>
          <w:tcPr>
            <w:tcW w:w="6180" w:type="dxa"/>
          </w:tcPr>
          <w:p w:rsidR="00AC4EDD" w:rsidRDefault="00AC4EDD">
            <w:pPr>
              <w:pStyle w:val="ConsPlusNormal"/>
            </w:pPr>
            <w:r>
              <w:t>Чистая прибыль отчетного периода (</w:t>
            </w:r>
            <w:hyperlink w:anchor="P138">
              <w:r>
                <w:rPr>
                  <w:color w:val="0000FF"/>
                </w:rPr>
                <w:t>стр. 1</w:t>
              </w:r>
            </w:hyperlink>
            <w:r>
              <w:t xml:space="preserve"> - </w:t>
            </w:r>
            <w:hyperlink w:anchor="P142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Руб.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bookmarkStart w:id="8" w:name="P150"/>
            <w:bookmarkEnd w:id="8"/>
            <w:r>
              <w:t>4.</w:t>
            </w:r>
          </w:p>
        </w:tc>
        <w:tc>
          <w:tcPr>
            <w:tcW w:w="6180" w:type="dxa"/>
          </w:tcPr>
          <w:p w:rsidR="00AC4EDD" w:rsidRDefault="00AC4EDD">
            <w:pPr>
              <w:pStyle w:val="ConsPlusNormal"/>
            </w:pPr>
            <w:r>
              <w:t>Размер части прибыли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  <w:tr w:rsidR="00AC4EDD">
        <w:tc>
          <w:tcPr>
            <w:tcW w:w="600" w:type="dxa"/>
          </w:tcPr>
          <w:p w:rsidR="00AC4EDD" w:rsidRDefault="00AC4EDD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AC4EDD" w:rsidRDefault="00AC4EDD">
            <w:pPr>
              <w:pStyle w:val="ConsPlusNormal"/>
            </w:pPr>
            <w:r>
              <w:t>Сумма части прибыли, подлежащая перечислению в бюджет города Кемерово (</w:t>
            </w:r>
            <w:hyperlink w:anchor="P146">
              <w:r>
                <w:rPr>
                  <w:color w:val="0000FF"/>
                </w:rPr>
                <w:t>стр. 3</w:t>
              </w:r>
            </w:hyperlink>
            <w:r>
              <w:t xml:space="preserve"> x </w:t>
            </w:r>
            <w:hyperlink w:anchor="P150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720" w:type="dxa"/>
          </w:tcPr>
          <w:p w:rsidR="00AC4EDD" w:rsidRDefault="00AC4EDD">
            <w:pPr>
              <w:pStyle w:val="ConsPlusNormal"/>
            </w:pPr>
            <w:r>
              <w:t>Руб.</w:t>
            </w:r>
          </w:p>
        </w:tc>
        <w:tc>
          <w:tcPr>
            <w:tcW w:w="1560" w:type="dxa"/>
          </w:tcPr>
          <w:p w:rsidR="00AC4EDD" w:rsidRDefault="00AC4EDD">
            <w:pPr>
              <w:pStyle w:val="ConsPlusNormal"/>
            </w:pPr>
          </w:p>
        </w:tc>
      </w:tr>
    </w:tbl>
    <w:p w:rsidR="00AC4EDD" w:rsidRDefault="00AC4EDD">
      <w:pPr>
        <w:pStyle w:val="ConsPlusNormal"/>
        <w:jc w:val="both"/>
      </w:pPr>
    </w:p>
    <w:p w:rsidR="00AC4EDD" w:rsidRDefault="00AC4EDD">
      <w:pPr>
        <w:pStyle w:val="ConsPlusNonformat"/>
        <w:jc w:val="both"/>
      </w:pPr>
      <w:r>
        <w:t>Директор МП г. Кемерово __________________________________________________</w:t>
      </w:r>
    </w:p>
    <w:p w:rsidR="00AC4EDD" w:rsidRDefault="00AC4EDD">
      <w:pPr>
        <w:pStyle w:val="ConsPlusNonformat"/>
        <w:jc w:val="both"/>
      </w:pPr>
      <w:r>
        <w:t xml:space="preserve">                                      МП</w:t>
      </w:r>
    </w:p>
    <w:p w:rsidR="00AC4EDD" w:rsidRDefault="00AC4EDD">
      <w:pPr>
        <w:pStyle w:val="ConsPlusNonformat"/>
        <w:jc w:val="both"/>
      </w:pPr>
      <w:r>
        <w:t>Главный бухгалтер МП г. Кемерово _________________________________________</w:t>
      </w:r>
    </w:p>
    <w:p w:rsidR="00AC4EDD" w:rsidRDefault="00AC4EDD">
      <w:pPr>
        <w:pStyle w:val="ConsPlusNonformat"/>
        <w:jc w:val="both"/>
      </w:pPr>
    </w:p>
    <w:p w:rsidR="00AC4EDD" w:rsidRDefault="00AC4EDD">
      <w:pPr>
        <w:pStyle w:val="ConsPlusNonformat"/>
        <w:jc w:val="both"/>
      </w:pPr>
      <w:r>
        <w:t>"___"__________ 200_ г.</w:t>
      </w: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ind w:firstLine="540"/>
        <w:jc w:val="both"/>
      </w:pPr>
    </w:p>
    <w:p w:rsidR="00AC4EDD" w:rsidRDefault="00AC4E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AC4EDD"/>
    <w:sectPr w:rsidR="0036566F" w:rsidSect="0037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C4EDD"/>
    <w:rsid w:val="000B3EE1"/>
    <w:rsid w:val="00594FC1"/>
    <w:rsid w:val="006B1CE4"/>
    <w:rsid w:val="00943ECB"/>
    <w:rsid w:val="00950473"/>
    <w:rsid w:val="00A77329"/>
    <w:rsid w:val="00AC4EDD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E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E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867&amp;dst=100149" TargetMode="External"/><Relationship Id="rId13" Type="http://schemas.openxmlformats.org/officeDocument/2006/relationships/hyperlink" Target="https://login.consultant.ru/link/?req=doc&amp;base=RLAW284&amp;n=63154&amp;dst=100005" TargetMode="External"/><Relationship Id="rId18" Type="http://schemas.openxmlformats.org/officeDocument/2006/relationships/hyperlink" Target="https://login.consultant.ru/link/?req=doc&amp;base=RZB&amp;n=389867&amp;dst=100149" TargetMode="External"/><Relationship Id="rId26" Type="http://schemas.openxmlformats.org/officeDocument/2006/relationships/hyperlink" Target="https://login.consultant.ru/link/?req=doc&amp;base=RZB&amp;n=437019&amp;dst=1036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85585&amp;dst=100006" TargetMode="External"/><Relationship Id="rId7" Type="http://schemas.openxmlformats.org/officeDocument/2006/relationships/hyperlink" Target="https://login.consultant.ru/link/?req=doc&amp;base=RLAW284&amp;n=85585&amp;dst=100005" TargetMode="External"/><Relationship Id="rId12" Type="http://schemas.openxmlformats.org/officeDocument/2006/relationships/hyperlink" Target="https://login.consultant.ru/link/?req=doc&amp;base=RLAW284&amp;n=62046&amp;dst=100005" TargetMode="External"/><Relationship Id="rId17" Type="http://schemas.openxmlformats.org/officeDocument/2006/relationships/hyperlink" Target="https://login.consultant.ru/link/?req=doc&amp;base=RZB&amp;n=452991&amp;dst=101490" TargetMode="External"/><Relationship Id="rId25" Type="http://schemas.openxmlformats.org/officeDocument/2006/relationships/hyperlink" Target="https://login.consultant.ru/link/?req=doc&amp;base=RZB&amp;n=437019&amp;dst=1036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65808&amp;dst=1326" TargetMode="External"/><Relationship Id="rId20" Type="http://schemas.openxmlformats.org/officeDocument/2006/relationships/hyperlink" Target="https://login.consultant.ru/link/?req=doc&amp;base=RLAW284&amp;n=63154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63154&amp;dst=100005" TargetMode="External"/><Relationship Id="rId11" Type="http://schemas.openxmlformats.org/officeDocument/2006/relationships/hyperlink" Target="https://login.consultant.ru/link/?req=doc&amp;base=RLAW284&amp;n=135117&amp;dst=100840" TargetMode="External"/><Relationship Id="rId24" Type="http://schemas.openxmlformats.org/officeDocument/2006/relationships/hyperlink" Target="https://login.consultant.ru/link/?req=doc&amp;base=RLAW284&amp;n=62046&amp;dst=100008" TargetMode="External"/><Relationship Id="rId5" Type="http://schemas.openxmlformats.org/officeDocument/2006/relationships/hyperlink" Target="https://login.consultant.ru/link/?req=doc&amp;base=RLAW284&amp;n=62046&amp;dst=100005" TargetMode="External"/><Relationship Id="rId15" Type="http://schemas.openxmlformats.org/officeDocument/2006/relationships/hyperlink" Target="https://login.consultant.ru/link/?req=doc&amp;base=RZB&amp;n=465808&amp;dst=1236" TargetMode="External"/><Relationship Id="rId23" Type="http://schemas.openxmlformats.org/officeDocument/2006/relationships/hyperlink" Target="https://login.consultant.ru/link/?req=doc&amp;base=RLAW284&amp;n=62046&amp;dst=1000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65808&amp;dst=1326" TargetMode="External"/><Relationship Id="rId19" Type="http://schemas.openxmlformats.org/officeDocument/2006/relationships/hyperlink" Target="https://login.consultant.ru/link/?req=doc&amp;base=RLAW284&amp;n=62046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5808&amp;dst=1236" TargetMode="External"/><Relationship Id="rId14" Type="http://schemas.openxmlformats.org/officeDocument/2006/relationships/hyperlink" Target="https://login.consultant.ru/link/?req=doc&amp;base=RLAW284&amp;n=85585&amp;dst=100005" TargetMode="External"/><Relationship Id="rId22" Type="http://schemas.openxmlformats.org/officeDocument/2006/relationships/hyperlink" Target="https://login.consultant.ru/link/?req=doc&amp;base=RLAW284&amp;n=63154&amp;dst=1000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2024-01-19T03:26:00Z</dcterms:created>
  <dcterms:modified xsi:type="dcterms:W3CDTF">2024-01-19T03:27:00Z</dcterms:modified>
</cp:coreProperties>
</file>