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9" w:rsidRPr="00991379" w:rsidRDefault="00991379" w:rsidP="0099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991379" w:rsidRPr="00991379" w:rsidRDefault="00991379" w:rsidP="0099137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91379" w:rsidRPr="00991379" w:rsidRDefault="00991379" w:rsidP="0099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города Кемерово</w:t>
      </w:r>
    </w:p>
    <w:p w:rsidR="00991379" w:rsidRPr="00991379" w:rsidRDefault="00991379" w:rsidP="0099137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>от ________ № ___________</w:t>
      </w:r>
    </w:p>
    <w:p w:rsidR="00991379" w:rsidRPr="00991379" w:rsidRDefault="00991379" w:rsidP="0099137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740DA9" w:rsidRDefault="00740DA9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A9" w:rsidRDefault="00740DA9" w:rsidP="009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379" w:rsidRPr="00A322CA" w:rsidRDefault="00991379" w:rsidP="00991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2C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22C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«Включение </w:t>
      </w:r>
      <w:r w:rsidR="0081106B" w:rsidRPr="0081106B">
        <w:rPr>
          <w:rFonts w:ascii="Times New Roman" w:hAnsi="Times New Roman" w:cs="Times New Roman"/>
          <w:sz w:val="28"/>
          <w:szCs w:val="28"/>
        </w:rPr>
        <w:t xml:space="preserve">сведений о создании места (площадки) накопления твердых коммунальных отходов </w:t>
      </w:r>
      <w:r w:rsidRPr="00A322CA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22CA" w:rsidRDefault="00A322CA" w:rsidP="0086437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4372" w:rsidRPr="007B5566" w:rsidRDefault="00864372" w:rsidP="0086437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B5566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64372">
        <w:rPr>
          <w:rFonts w:ascii="Times New Roman" w:hAnsi="Times New Roman" w:cs="Times New Roman"/>
          <w:sz w:val="28"/>
          <w:szCs w:val="28"/>
        </w:rPr>
        <w:t>«</w:t>
      </w:r>
      <w:r w:rsidR="00864372" w:rsidRPr="00A322CA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81106B" w:rsidRPr="0081106B">
        <w:rPr>
          <w:rFonts w:ascii="Times New Roman" w:hAnsi="Times New Roman" w:cs="Times New Roman"/>
          <w:sz w:val="28"/>
          <w:szCs w:val="28"/>
        </w:rPr>
        <w:t xml:space="preserve">сведений о создании места (площадки) накопления твердых коммунальных отходов </w:t>
      </w:r>
      <w:r w:rsidR="00864372" w:rsidRPr="00A322CA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</w:t>
      </w:r>
      <w:r w:rsidR="00864372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</w:t>
      </w:r>
      <w:r w:rsidR="00864372">
        <w:rPr>
          <w:rFonts w:ascii="Times New Roman" w:hAnsi="Times New Roman" w:cs="Times New Roman"/>
          <w:sz w:val="28"/>
          <w:szCs w:val="28"/>
        </w:rPr>
        <w:t xml:space="preserve"> (в том числе индивидуальным предпринимателям), юридическим лицам </w:t>
      </w:r>
      <w:r w:rsidRPr="007B5566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специалистом органа, уполномоченного на предоставление муниципальной услуги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Интернет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официальный сайт уполномоченного органа);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путем размещения в федеральной государственной информационной системе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ЕПГУ), информационной системе Кемеровской области для предоставления государственных и муниципальных услуг (функций) (далее - РПГУ);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федеральный реестр).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DD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840DD">
        <w:rPr>
          <w:rFonts w:ascii="Times New Roman" w:hAnsi="Times New Roman" w:cs="Times New Roman"/>
          <w:sz w:val="28"/>
          <w:szCs w:val="28"/>
        </w:rPr>
        <w:t>–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2840DD">
        <w:rPr>
          <w:rFonts w:ascii="Times New Roman" w:hAnsi="Times New Roman" w:cs="Times New Roman"/>
          <w:sz w:val="28"/>
          <w:szCs w:val="28"/>
        </w:rPr>
        <w:t>«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81106B" w:rsidRPr="0081106B">
        <w:rPr>
          <w:rFonts w:ascii="Times New Roman" w:hAnsi="Times New Roman" w:cs="Times New Roman"/>
          <w:sz w:val="28"/>
          <w:szCs w:val="28"/>
        </w:rPr>
        <w:t xml:space="preserve">сведений о создании места (площадки) накопления твердых коммунальных отходов </w:t>
      </w:r>
      <w:r w:rsidR="002840DD" w:rsidRPr="002840DD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</w:t>
      </w:r>
      <w:r w:rsidR="002840DD">
        <w:rPr>
          <w:rFonts w:ascii="Times New Roman" w:hAnsi="Times New Roman" w:cs="Times New Roman"/>
          <w:sz w:val="28"/>
          <w:szCs w:val="28"/>
        </w:rPr>
        <w:t>».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(далее - уполномоченный орган).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2840DD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 </w:t>
      </w:r>
      <w:r w:rsidR="002840DD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или об отказе в</w:t>
      </w:r>
      <w:r w:rsidR="002840DD">
        <w:rPr>
          <w:rFonts w:ascii="Times New Roman" w:hAnsi="Times New Roman" w:cs="Times New Roman"/>
          <w:sz w:val="28"/>
          <w:szCs w:val="28"/>
        </w:rPr>
        <w:t>о включении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сведений о месте </w:t>
      </w:r>
      <w:r w:rsidR="002840DD" w:rsidRPr="002840DD">
        <w:rPr>
          <w:rFonts w:ascii="Times New Roman" w:hAnsi="Times New Roman" w:cs="Times New Roman"/>
          <w:sz w:val="28"/>
          <w:szCs w:val="28"/>
        </w:rPr>
        <w:lastRenderedPageBreak/>
        <w:t>(площадке) накопления твердых коммунальных отходов в реестр мест (площадок) накопления твердых коммунальных отходов</w:t>
      </w:r>
      <w:r w:rsidR="002840DD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 РПГУ; ЕПГУ (при наличии технической возможности), в том числе в форме электронного документа, подписанного электронной подписью.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3D7261">
        <w:rPr>
          <w:rFonts w:ascii="Times New Roman" w:hAnsi="Times New Roman" w:cs="Times New Roman"/>
          <w:sz w:val="28"/>
          <w:szCs w:val="28"/>
        </w:rPr>
        <w:t>составляет 10 (десять) рабочих дней со дня получения заявки о включении сведений о месте (площадке) накопления твердых коммунальных отходов (далее - заявка).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более 1 рабочего дня.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7B556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7B556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5" w:history="1">
        <w:r w:rsidRPr="003D7261">
          <w:rPr>
            <w:rFonts w:ascii="Times New Roman" w:hAnsi="Times New Roman" w:cs="Times New Roman"/>
            <w:sz w:val="28"/>
            <w:szCs w:val="28"/>
          </w:rPr>
          <w:t>заяв</w:t>
        </w:r>
      </w:hyperlink>
      <w:r w:rsidR="003D7261">
        <w:rPr>
          <w:rFonts w:ascii="Times New Roman" w:hAnsi="Times New Roman" w:cs="Times New Roman"/>
          <w:sz w:val="28"/>
          <w:szCs w:val="28"/>
        </w:rPr>
        <w:t>ка</w:t>
      </w:r>
      <w:r w:rsidRPr="003D7261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D7261">
        <w:rPr>
          <w:rFonts w:ascii="Times New Roman" w:hAnsi="Times New Roman" w:cs="Times New Roman"/>
          <w:sz w:val="28"/>
          <w:szCs w:val="28"/>
        </w:rPr>
        <w:t>№ 4 к постановлению администрации города Кемерово от 30.08.2019 № 2260 «О создании на территории города Кемерово мест (площадок) накопления твердых коммунальных отходов»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</w:t>
      </w:r>
      <w:r w:rsidR="00EB47FF">
        <w:rPr>
          <w:rFonts w:ascii="Times New Roman" w:hAnsi="Times New Roman" w:cs="Times New Roman"/>
          <w:sz w:val="28"/>
          <w:szCs w:val="28"/>
        </w:rPr>
        <w:t>ка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также может быть направлен</w:t>
      </w:r>
      <w:r w:rsidR="00EB47FF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уполномоченный орган почтовым отправлением или в форме электронного документа, подписанного электронной подписью, через ЕПГУ, РПГУ. Заявителю предоставляется возможность получения бланка заяв</w:t>
      </w:r>
      <w:r w:rsidR="00EB47FF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ЕПГУ, РПГУ (в зависимости от выбора заявителя).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322CA" w:rsidRPr="007B5566" w:rsidRDefault="00A322CA" w:rsidP="00EB4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заяв</w:t>
      </w:r>
      <w:r w:rsidR="00EB47FF">
        <w:rPr>
          <w:rFonts w:ascii="Times New Roman" w:hAnsi="Times New Roman" w:cs="Times New Roman"/>
          <w:sz w:val="28"/>
          <w:szCs w:val="28"/>
        </w:rPr>
        <w:t xml:space="preserve">ке прилагается решение о </w:t>
      </w:r>
      <w:r w:rsidR="00F400C2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F400C2" w:rsidRPr="00EB47FF">
        <w:rPr>
          <w:rFonts w:ascii="Times New Roman" w:hAnsi="Times New Roman" w:cs="Times New Roman"/>
          <w:sz w:val="28"/>
          <w:szCs w:val="28"/>
        </w:rPr>
        <w:t xml:space="preserve"> места (</w:t>
      </w:r>
      <w:r w:rsidR="00EB47FF" w:rsidRPr="00EB47FF">
        <w:rPr>
          <w:rFonts w:ascii="Times New Roman" w:hAnsi="Times New Roman" w:cs="Times New Roman"/>
          <w:sz w:val="28"/>
          <w:szCs w:val="28"/>
        </w:rPr>
        <w:t>площадки) накопления твердых</w:t>
      </w:r>
      <w:r w:rsidR="00EB47FF">
        <w:rPr>
          <w:rFonts w:ascii="Times New Roman" w:hAnsi="Times New Roman" w:cs="Times New Roman"/>
          <w:sz w:val="28"/>
          <w:szCs w:val="28"/>
        </w:rPr>
        <w:t xml:space="preserve"> </w:t>
      </w:r>
      <w:r w:rsidR="00F400C2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7B5566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заяв</w:t>
      </w:r>
      <w:r w:rsidR="00BC0060">
        <w:rPr>
          <w:rFonts w:ascii="Times New Roman" w:hAnsi="Times New Roman" w:cs="Times New Roman"/>
          <w:sz w:val="28"/>
          <w:szCs w:val="28"/>
        </w:rPr>
        <w:t xml:space="preserve">ке </w:t>
      </w:r>
      <w:r w:rsidRPr="007B5566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документы:</w:t>
      </w:r>
    </w:p>
    <w:p w:rsidR="00BC0AA3" w:rsidRDefault="00A322CA" w:rsidP="00BC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</w:t>
      </w:r>
      <w:r w:rsidR="00BC0AA3" w:rsidRPr="00BC0AA3">
        <w:rPr>
          <w:rFonts w:ascii="Times New Roman" w:hAnsi="Times New Roman" w:cs="Times New Roman"/>
          <w:sz w:val="28"/>
          <w:szCs w:val="28"/>
        </w:rPr>
        <w:t xml:space="preserve">   </w:t>
      </w:r>
      <w:r w:rsidR="00BC0AA3">
        <w:rPr>
          <w:rFonts w:ascii="Times New Roman" w:hAnsi="Times New Roman" w:cs="Times New Roman"/>
          <w:sz w:val="28"/>
          <w:szCs w:val="28"/>
        </w:rPr>
        <w:t>р</w:t>
      </w:r>
      <w:r w:rsidR="00BC0AA3" w:rsidRPr="00BC0AA3">
        <w:rPr>
          <w:rFonts w:ascii="Times New Roman" w:hAnsi="Times New Roman" w:cs="Times New Roman"/>
          <w:sz w:val="28"/>
          <w:szCs w:val="28"/>
        </w:rPr>
        <w:t xml:space="preserve">ешение о согласовании </w:t>
      </w:r>
      <w:r w:rsidR="00157D36">
        <w:rPr>
          <w:rFonts w:ascii="Times New Roman" w:hAnsi="Times New Roman" w:cs="Times New Roman"/>
          <w:sz w:val="28"/>
          <w:szCs w:val="28"/>
        </w:rPr>
        <w:t>создания</w:t>
      </w:r>
      <w:r w:rsidR="00BC0AA3" w:rsidRPr="00BC0AA3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</w:t>
      </w:r>
      <w:r w:rsidR="00BC0AA3">
        <w:rPr>
          <w:rFonts w:ascii="Times New Roman" w:hAnsi="Times New Roman" w:cs="Times New Roman"/>
          <w:sz w:val="28"/>
          <w:szCs w:val="28"/>
        </w:rPr>
        <w:t xml:space="preserve"> </w:t>
      </w:r>
      <w:r w:rsidR="00BC0AA3" w:rsidRPr="00BC0AA3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8" w:history="1">
        <w:r w:rsidRPr="00157D36">
          <w:rPr>
            <w:rFonts w:ascii="Times New Roman" w:hAnsi="Times New Roman" w:cs="Times New Roman"/>
            <w:sz w:val="28"/>
            <w:szCs w:val="28"/>
          </w:rPr>
          <w:t>пунктом 6 статьи 7</w:t>
        </w:r>
      </w:hyperlink>
      <w:r w:rsidRPr="00157D36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Федеральн</w:t>
      </w:r>
      <w:r w:rsidR="00157D36">
        <w:rPr>
          <w:rFonts w:ascii="Times New Roman" w:hAnsi="Times New Roman" w:cs="Times New Roman"/>
          <w:sz w:val="28"/>
          <w:szCs w:val="28"/>
        </w:rPr>
        <w:t>ого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7D36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157D36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 перечень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157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57D3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за исключением случаев</w:t>
      </w:r>
      <w:r w:rsidRPr="007B5566">
        <w:rPr>
          <w:rFonts w:ascii="Times New Roman" w:hAnsi="Times New Roman" w:cs="Times New Roman"/>
          <w:sz w:val="28"/>
          <w:szCs w:val="28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непредставление документов, удостоверяющих личность заявителя (полномочия представителя);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79" w:history="1">
        <w:r w:rsidRPr="00157D36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157D36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 приостановление предоставления</w:t>
      </w:r>
      <w:r w:rsidR="00157D36">
        <w:rPr>
          <w:rFonts w:ascii="Times New Roman" w:hAnsi="Times New Roman" w:cs="Times New Roman"/>
          <w:sz w:val="28"/>
          <w:szCs w:val="28"/>
        </w:rPr>
        <w:t xml:space="preserve"> и отказ в предоставлении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не предусмотрен</w:t>
      </w:r>
      <w:r w:rsidR="00157D36">
        <w:rPr>
          <w:rFonts w:ascii="Times New Roman" w:hAnsi="Times New Roman" w:cs="Times New Roman"/>
          <w:sz w:val="28"/>
          <w:szCs w:val="28"/>
        </w:rPr>
        <w:t>ы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не требуются.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86" w:history="1">
        <w:r w:rsidRPr="00B22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B5566">
        <w:rPr>
          <w:rFonts w:ascii="Times New Roman" w:hAnsi="Times New Roman" w:cs="Times New Roman"/>
          <w:sz w:val="28"/>
          <w:szCs w:val="28"/>
        </w:rPr>
        <w:t>регламента, определяется организациями, предоставляющими данные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</w:t>
      </w:r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hyperlink r:id="rId10" w:history="1">
        <w:r w:rsidRPr="00B22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</w:t>
      </w:r>
      <w:r w:rsidRPr="007B5566">
        <w:rPr>
          <w:rFonts w:ascii="Times New Roman" w:hAnsi="Times New Roman" w:cs="Times New Roman"/>
          <w:sz w:val="28"/>
          <w:szCs w:val="28"/>
        </w:rPr>
        <w:t>России от 14.11.2016 N 798/</w:t>
      </w:r>
      <w:proofErr w:type="spellStart"/>
      <w:r w:rsidRPr="007B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B22DCB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 xml:space="preserve">"Об утверждении СП 59.13330 </w:t>
      </w:r>
      <w:r w:rsidR="00B22DCB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СНиП 35-01-2001 Доступность зданий и сооружений для маломобильных групп населения</w:t>
      </w:r>
      <w:r w:rsidR="00B22DCB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жестами, возможно общение в письменной форме либо через переводчика жестового языка (сурдопереводчика);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возможность выбора заявителем форм обращения за получением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информации по вопросам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подачи заявления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информации о ходе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результата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 предоставляется.</w:t>
      </w:r>
    </w:p>
    <w:p w:rsidR="00A322CA" w:rsidRPr="00BE582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2.17.2. Заявитель вправе 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за предоставлением муниципальной услуги и подать документы, указанные в </w:t>
      </w:r>
      <w:hyperlink w:anchor="P78" w:history="1">
        <w:r w:rsidRPr="00BE5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электронной форме 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BE5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8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BE58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обеспечивает информирование </w:t>
      </w:r>
      <w:r w:rsidRPr="007B5566">
        <w:rPr>
          <w:rFonts w:ascii="Times New Roman" w:hAnsi="Times New Roman" w:cs="Times New Roman"/>
          <w:sz w:val="28"/>
          <w:szCs w:val="28"/>
        </w:rPr>
        <w:t>заявителей о возможности получения муниципальной услуги через РПГУ, ЕПГУ.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Обращение за услугой через РПГУ,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2.17.3. При предоставлении муниципальной услуги в электронной форме посредством РПГУ, ЕПГУ (при наличии технической возможности) заявителю обеспечивается: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формирование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2.17.4. При формировании запроса в электронном виде заявителю обеспечивается: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E582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</w:t>
      </w:r>
      <w:r w:rsidR="00BE5820">
        <w:rPr>
          <w:rFonts w:ascii="Times New Roman" w:hAnsi="Times New Roman" w:cs="Times New Roman"/>
          <w:sz w:val="28"/>
          <w:szCs w:val="28"/>
        </w:rPr>
        <w:t>орме»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е) возможность доступа заявителя на РПГУ, ЕПГУ к ранее поданным им запросам.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2.17.5. Результат предоставления муниципальной услуги (отказ в выдаче), выдается в форме электронного документа посредством РПГУ, ЕПГУ, подписанного электронной подписью, в случае, если это указано в заяв</w:t>
      </w:r>
      <w:r w:rsidR="00BC0060">
        <w:rPr>
          <w:rFonts w:ascii="Times New Roman" w:hAnsi="Times New Roman" w:cs="Times New Roman"/>
          <w:sz w:val="28"/>
          <w:szCs w:val="28"/>
        </w:rPr>
        <w:t>ке о предоставлении муниципальной услуг</w:t>
      </w:r>
      <w:r w:rsidRPr="007B5566">
        <w:rPr>
          <w:rFonts w:ascii="Times New Roman" w:hAnsi="Times New Roman" w:cs="Times New Roman"/>
          <w:sz w:val="28"/>
          <w:szCs w:val="28"/>
        </w:rPr>
        <w:t>, направленно</w:t>
      </w:r>
      <w:r w:rsidR="00BC0060">
        <w:rPr>
          <w:rFonts w:ascii="Times New Roman" w:hAnsi="Times New Roman" w:cs="Times New Roman"/>
          <w:sz w:val="28"/>
          <w:szCs w:val="28"/>
        </w:rPr>
        <w:t>й</w:t>
      </w:r>
      <w:r w:rsidRPr="007B5566">
        <w:rPr>
          <w:rFonts w:ascii="Times New Roman" w:hAnsi="Times New Roman" w:cs="Times New Roman"/>
          <w:sz w:val="28"/>
          <w:szCs w:val="28"/>
        </w:rPr>
        <w:t xml:space="preserve"> через РПГУ, ЕПГУ.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B64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14.1</w:t>
        </w:r>
      </w:hyperlink>
      <w:r w:rsidRPr="00B6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</w:t>
      </w:r>
      <w:r w:rsidR="00B64E3D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149-ФЗ </w:t>
      </w:r>
      <w:r w:rsidR="00B64E3D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B64E3D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B64E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322CA" w:rsidRPr="007B5566" w:rsidRDefault="00A322CA" w:rsidP="00B64E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услуги, в том числе в электронном виде включает в себя следующие административные процедуры: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прием и регистрация заяв</w:t>
      </w:r>
      <w:r w:rsidR="00F7301D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принятие решения о включении сведений о месте (площадке) накопления </w:t>
      </w:r>
      <w:r w:rsidR="00F7301D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E86B74">
        <w:rPr>
          <w:rFonts w:ascii="Times New Roman" w:hAnsi="Times New Roman" w:cs="Times New Roman"/>
          <w:sz w:val="28"/>
          <w:szCs w:val="28"/>
        </w:rPr>
        <w:t xml:space="preserve"> (далее ТКО)</w:t>
      </w:r>
      <w:r w:rsidR="00F7301D">
        <w:rPr>
          <w:rFonts w:ascii="Times New Roman" w:hAnsi="Times New Roman" w:cs="Times New Roman"/>
          <w:sz w:val="28"/>
          <w:szCs w:val="28"/>
        </w:rPr>
        <w:t xml:space="preserve"> 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в </w:t>
      </w:r>
      <w:r w:rsidR="00F7301D">
        <w:rPr>
          <w:rFonts w:ascii="Times New Roman" w:hAnsi="Times New Roman" w:cs="Times New Roman"/>
          <w:sz w:val="28"/>
          <w:szCs w:val="28"/>
        </w:rPr>
        <w:t>р</w:t>
      </w:r>
      <w:r w:rsidR="00F7301D" w:rsidRPr="00F7301D">
        <w:rPr>
          <w:rFonts w:ascii="Times New Roman" w:hAnsi="Times New Roman" w:cs="Times New Roman"/>
          <w:sz w:val="28"/>
          <w:szCs w:val="28"/>
        </w:rPr>
        <w:t>еестр</w:t>
      </w:r>
      <w:r w:rsidR="00F7301D" w:rsidRPr="00F7301D">
        <w:t xml:space="preserve"> </w:t>
      </w:r>
      <w:r w:rsidR="00F7301D" w:rsidRPr="00F7301D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E86B74">
        <w:rPr>
          <w:rFonts w:ascii="Times New Roman" w:hAnsi="Times New Roman" w:cs="Times New Roman"/>
          <w:sz w:val="28"/>
          <w:szCs w:val="28"/>
        </w:rPr>
        <w:t xml:space="preserve"> (далее Реестр)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или об отказе во включении сведений о месте (п</w:t>
      </w:r>
      <w:r w:rsidR="00F7301D">
        <w:rPr>
          <w:rFonts w:ascii="Times New Roman" w:hAnsi="Times New Roman" w:cs="Times New Roman"/>
          <w:sz w:val="28"/>
          <w:szCs w:val="28"/>
        </w:rPr>
        <w:t>лощадке) накопления</w:t>
      </w:r>
      <w:r w:rsidR="00F7301D" w:rsidRPr="00F7301D">
        <w:t xml:space="preserve"> </w:t>
      </w:r>
      <w:r w:rsidR="00E86B74">
        <w:rPr>
          <w:rFonts w:ascii="Times New Roman" w:hAnsi="Times New Roman" w:cs="Times New Roman"/>
          <w:sz w:val="28"/>
          <w:szCs w:val="28"/>
        </w:rPr>
        <w:t>ТКО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в </w:t>
      </w:r>
      <w:r w:rsidR="00E86B74">
        <w:rPr>
          <w:rFonts w:ascii="Times New Roman" w:hAnsi="Times New Roman" w:cs="Times New Roman"/>
          <w:sz w:val="28"/>
          <w:szCs w:val="28"/>
        </w:rPr>
        <w:t>Р</w:t>
      </w:r>
      <w:r w:rsidR="00F7301D" w:rsidRPr="00F7301D">
        <w:rPr>
          <w:rFonts w:ascii="Times New Roman" w:hAnsi="Times New Roman" w:cs="Times New Roman"/>
          <w:sz w:val="28"/>
          <w:szCs w:val="28"/>
        </w:rPr>
        <w:t>еестр</w:t>
      </w:r>
      <w:r w:rsidR="00F7301D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выдача (направление) документов по результатам предоставления муниципальной услуги.</w:t>
      </w:r>
    </w:p>
    <w:p w:rsidR="00A322CA" w:rsidRPr="007B5566" w:rsidRDefault="008923FB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98" w:history="1">
        <w:r w:rsidR="00A322CA" w:rsidRPr="00C109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A322CA" w:rsidRPr="00C1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в приложении </w:t>
      </w:r>
      <w:r w:rsidR="00F7301D">
        <w:rPr>
          <w:rFonts w:ascii="Times New Roman" w:hAnsi="Times New Roman" w:cs="Times New Roman"/>
          <w:sz w:val="28"/>
          <w:szCs w:val="28"/>
        </w:rPr>
        <w:t>№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F7301D">
        <w:rPr>
          <w:rFonts w:ascii="Times New Roman" w:hAnsi="Times New Roman" w:cs="Times New Roman"/>
          <w:sz w:val="28"/>
          <w:szCs w:val="28"/>
        </w:rPr>
        <w:t>1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 Прием и регистрация заяв</w:t>
      </w:r>
      <w:r w:rsidR="00F7301D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муниципальной услуг</w:t>
      </w:r>
      <w:r w:rsidR="00F7301D">
        <w:rPr>
          <w:rFonts w:ascii="Times New Roman" w:hAnsi="Times New Roman" w:cs="Times New Roman"/>
          <w:sz w:val="28"/>
          <w:szCs w:val="28"/>
        </w:rPr>
        <w:t>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ЕПГУ, РПГУ</w:t>
      </w:r>
      <w:r w:rsidR="00F7301D">
        <w:rPr>
          <w:rFonts w:ascii="Times New Roman" w:hAnsi="Times New Roman" w:cs="Times New Roman"/>
          <w:sz w:val="28"/>
          <w:szCs w:val="28"/>
        </w:rPr>
        <w:t xml:space="preserve"> или почто</w:t>
      </w:r>
      <w:r w:rsidR="00C10937">
        <w:rPr>
          <w:rFonts w:ascii="Times New Roman" w:hAnsi="Times New Roman" w:cs="Times New Roman"/>
          <w:sz w:val="28"/>
          <w:szCs w:val="28"/>
        </w:rPr>
        <w:t>вой связью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текст в </w:t>
      </w:r>
      <w:r w:rsidR="00F7301D">
        <w:rPr>
          <w:rFonts w:ascii="Times New Roman" w:hAnsi="Times New Roman" w:cs="Times New Roman"/>
          <w:sz w:val="28"/>
          <w:szCs w:val="28"/>
        </w:rPr>
        <w:t>заявке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 заяв</w:t>
      </w:r>
      <w:r w:rsidR="00F7301D">
        <w:rPr>
          <w:rFonts w:ascii="Times New Roman" w:hAnsi="Times New Roman" w:cs="Times New Roman"/>
          <w:sz w:val="28"/>
          <w:szCs w:val="28"/>
        </w:rPr>
        <w:t xml:space="preserve">ке </w:t>
      </w:r>
      <w:r w:rsidRPr="007B556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заяв</w:t>
      </w:r>
      <w:r w:rsidR="00F7301D">
        <w:rPr>
          <w:rFonts w:ascii="Times New Roman" w:hAnsi="Times New Roman" w:cs="Times New Roman"/>
          <w:sz w:val="28"/>
          <w:szCs w:val="28"/>
        </w:rPr>
        <w:t>ка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F7301D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уполномоченным лицом;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приложены документы, необходимые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</w:t>
      </w:r>
      <w:r w:rsidR="00F7301D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F7301D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Pr="007B5566">
        <w:rPr>
          <w:rFonts w:ascii="Times New Roman" w:hAnsi="Times New Roman" w:cs="Times New Roman"/>
          <w:sz w:val="28"/>
          <w:szCs w:val="28"/>
        </w:rPr>
        <w:t>приложенных к нему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день регистрации</w:t>
      </w:r>
      <w:r w:rsidR="00C1093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, специалист, ответственный за предоставление муниципальной услуги приступает к следующей административной процедуре.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3.1.1.3. При направлении заявителем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проверяет, что заяв</w:t>
      </w:r>
      <w:r w:rsidR="00C10937">
        <w:rPr>
          <w:rFonts w:ascii="Times New Roman" w:hAnsi="Times New Roman" w:cs="Times New Roman"/>
          <w:sz w:val="28"/>
          <w:szCs w:val="28"/>
        </w:rPr>
        <w:t>ка не исполнена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карандашом, написан</w:t>
      </w:r>
      <w:r w:rsidR="00C10937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порядке, отсутствуют подчистки, приписки, зачеркнутые слова, исправления.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C10937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C1093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день регистрации</w:t>
      </w:r>
      <w:r w:rsidR="00C1093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, специалист, ответственный за предоставление муниципальной услуги приступает к выполнению следующей административной процедуры.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3.1.1.4. Прием и регистрация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 xml:space="preserve">в электронной форме (при наличии технической возможности) заявителю необходимо заполнить на ЕГПУ, РПГУ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На ЕГПУ, РПГУ размещается образец заполнения электронной формы заяв</w:t>
      </w:r>
      <w:r w:rsidR="00E86B74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(запроса).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Форматно-лог</w:t>
      </w:r>
      <w:r w:rsidR="00E86B74">
        <w:rPr>
          <w:rFonts w:ascii="Times New Roman" w:hAnsi="Times New Roman" w:cs="Times New Roman"/>
          <w:sz w:val="28"/>
          <w:szCs w:val="28"/>
        </w:rPr>
        <w:t>ическая проверка сформированной</w:t>
      </w:r>
      <w:r w:rsidRPr="007B55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E86B74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поступлении заяв</w:t>
      </w:r>
      <w:r w:rsidR="00E86B74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и документов в электронном виде: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электронные образы документов на отсутствие компьютерных вирусов и искаженной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начальнику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форме электронных документов 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</w:t>
      </w:r>
      <w:r w:rsidR="00E86B74">
        <w:rPr>
          <w:rFonts w:ascii="Times New Roman" w:hAnsi="Times New Roman" w:cs="Times New Roman"/>
          <w:sz w:val="28"/>
          <w:szCs w:val="28"/>
        </w:rPr>
        <w:t>ки в форме электронных документов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</w:t>
      </w:r>
      <w:r w:rsidR="00E86B74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Информация о приеме заяв</w:t>
      </w:r>
      <w:r w:rsidR="00E86B74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фиксируется в системе электронного документооборота уполномоченного органа.</w:t>
      </w:r>
    </w:p>
    <w:p w:rsidR="00E86B74" w:rsidRDefault="00E86B74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74">
        <w:rPr>
          <w:rFonts w:ascii="Times New Roman" w:hAnsi="Times New Roman" w:cs="Times New Roman"/>
          <w:sz w:val="28"/>
          <w:szCs w:val="28"/>
        </w:rPr>
        <w:t>3.1.2</w:t>
      </w:r>
      <w:r w:rsidR="00A322CA" w:rsidRPr="00E86B74">
        <w:rPr>
          <w:rFonts w:ascii="Times New Roman" w:hAnsi="Times New Roman" w:cs="Times New Roman"/>
          <w:sz w:val="28"/>
          <w:szCs w:val="28"/>
        </w:rPr>
        <w:t xml:space="preserve">. Принятие решения о </w:t>
      </w:r>
      <w:r w:rsidRPr="00E86B74">
        <w:rPr>
          <w:rFonts w:ascii="Times New Roman" w:hAnsi="Times New Roman" w:cs="Times New Roman"/>
          <w:sz w:val="28"/>
          <w:szCs w:val="28"/>
        </w:rPr>
        <w:t xml:space="preserve">включении сведений о месте (площадке) накопления </w:t>
      </w:r>
      <w:r w:rsidR="00D41AD6">
        <w:rPr>
          <w:rFonts w:ascii="Times New Roman" w:hAnsi="Times New Roman" w:cs="Times New Roman"/>
          <w:sz w:val="28"/>
          <w:szCs w:val="28"/>
        </w:rPr>
        <w:t>ТКО в Реестр</w:t>
      </w:r>
      <w:r w:rsidRPr="00E86B74">
        <w:rPr>
          <w:rFonts w:ascii="Times New Roman" w:hAnsi="Times New Roman" w:cs="Times New Roman"/>
          <w:sz w:val="28"/>
          <w:szCs w:val="28"/>
        </w:rPr>
        <w:t xml:space="preserve"> или об отказе во включении сведений о месте (площадке) накопления </w:t>
      </w:r>
      <w:r w:rsidR="00D41AD6">
        <w:rPr>
          <w:rFonts w:ascii="Times New Roman" w:hAnsi="Times New Roman" w:cs="Times New Roman"/>
          <w:sz w:val="28"/>
          <w:szCs w:val="28"/>
        </w:rPr>
        <w:t>ТКО в Реестр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AD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уполномоченного органа документов, указанных в </w:t>
      </w:r>
      <w:hyperlink w:anchor="P79" w:history="1">
        <w:r w:rsidRPr="00E8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2.6.1</w:t>
        </w:r>
      </w:hyperlink>
      <w:r w:rsidRPr="00E8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6" w:history="1">
        <w:r w:rsidRPr="00E8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2.6.2</w:t>
        </w:r>
      </w:hyperlink>
      <w:r w:rsidR="00D41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документов руководитель уполномоченного органа поручает специалисту, ответственному за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осуществить подготовку</w:t>
      </w:r>
      <w:r w:rsidR="006E18D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о включении сведений о месте (площадке) накопления ТКО в Реестр или об отказе во включении сведений о месте (площадке) накопления ТКО в Реестр </w:t>
      </w:r>
      <w:r w:rsidR="006E18DA">
        <w:rPr>
          <w:rFonts w:ascii="Times New Roman" w:hAnsi="Times New Roman" w:cs="Times New Roman"/>
          <w:sz w:val="28"/>
          <w:szCs w:val="28"/>
        </w:rPr>
        <w:t>после осмотра места (площадки) накопления ТКО</w:t>
      </w:r>
      <w:r w:rsidRPr="007B5566">
        <w:rPr>
          <w:rFonts w:ascii="Times New Roman" w:hAnsi="Times New Roman" w:cs="Times New Roman"/>
          <w:sz w:val="28"/>
          <w:szCs w:val="28"/>
        </w:rPr>
        <w:t xml:space="preserve">, и </w:t>
      </w:r>
      <w:r w:rsidRPr="00D41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</w:t>
      </w:r>
      <w:hyperlink w:anchor="P598" w:history="1">
        <w:r w:rsidRPr="00D41A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D41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осмотра </w:t>
      </w:r>
      <w:r w:rsidR="006E18DA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2 </w:t>
      </w:r>
      <w:r w:rsidRPr="007B5566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 ЕПГУ, РПГУ и при этом в заяв</w:t>
      </w:r>
      <w:r w:rsidR="000012D0">
        <w:rPr>
          <w:rFonts w:ascii="Times New Roman" w:hAnsi="Times New Roman" w:cs="Times New Roman"/>
          <w:sz w:val="28"/>
          <w:szCs w:val="28"/>
        </w:rPr>
        <w:t>ке</w:t>
      </w:r>
      <w:r w:rsidRPr="007B5566">
        <w:rPr>
          <w:rFonts w:ascii="Times New Roman" w:hAnsi="Times New Roman" w:cs="Times New Roman"/>
          <w:sz w:val="28"/>
          <w:szCs w:val="28"/>
        </w:rPr>
        <w:t xml:space="preserve">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решение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 во включении сведений о месте (площадке) накопления ТКО в Реестр после осмотра места (площадки) накопления ТКО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заполняет форму решения в электронном виде.</w:t>
      </w: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Подготовленное решение о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включении сведений о месте (площадке) накопления ТКО в Реестр или об отказе во включении сведений о месте (площадке) накопления ТКО в Реестр после осмотра места (площадки) накопления ТКО </w:t>
      </w:r>
      <w:r w:rsidRPr="007B5566">
        <w:rPr>
          <w:rFonts w:ascii="Times New Roman" w:hAnsi="Times New Roman" w:cs="Times New Roman"/>
          <w:sz w:val="28"/>
          <w:szCs w:val="28"/>
        </w:rPr>
        <w:t>передается (направляется) руководителю уполномоченного органа для подписания либо принятии решения о его направлении на доработку.</w:t>
      </w:r>
    </w:p>
    <w:p w:rsidR="000012D0" w:rsidRPr="000012D0" w:rsidRDefault="000012D0" w:rsidP="0000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 в Реестр</w:t>
      </w:r>
      <w:r w:rsidRPr="000012D0">
        <w:rPr>
          <w:rFonts w:ascii="Times New Roman" w:hAnsi="Times New Roman" w:cs="Times New Roman"/>
          <w:sz w:val="28"/>
          <w:szCs w:val="28"/>
        </w:rPr>
        <w:t xml:space="preserve"> принимается в следующих случаях:</w:t>
      </w:r>
    </w:p>
    <w:p w:rsidR="000012D0" w:rsidRPr="000012D0" w:rsidRDefault="000012D0" w:rsidP="0000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 xml:space="preserve">а) несоответствие заявки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 в Реестр</w:t>
      </w:r>
      <w:r w:rsidRPr="000012D0">
        <w:rPr>
          <w:rFonts w:ascii="Times New Roman" w:hAnsi="Times New Roman" w:cs="Times New Roman"/>
          <w:sz w:val="28"/>
          <w:szCs w:val="28"/>
        </w:rPr>
        <w:t xml:space="preserve"> установленной форме;</w:t>
      </w:r>
    </w:p>
    <w:p w:rsidR="000012D0" w:rsidRPr="000012D0" w:rsidRDefault="000012D0" w:rsidP="0000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 xml:space="preserve">б) наличие в заявке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 в Реестр</w:t>
      </w:r>
      <w:r w:rsidRPr="000012D0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0012D0" w:rsidRPr="007B5566" w:rsidRDefault="000012D0" w:rsidP="0000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 xml:space="preserve">в) отсутствие согласования уполномоченным органом создания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0012D0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После подписания решения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включении сведений о месте (площадке) накопления ТКО в Реестр или об отказе во включении сведений о месте (площадке) накопления ТКО в Реестр </w:t>
      </w:r>
      <w:r w:rsidRPr="007B5566">
        <w:rPr>
          <w:rFonts w:ascii="Times New Roman" w:hAnsi="Times New Roman" w:cs="Times New Roman"/>
          <w:sz w:val="28"/>
          <w:szCs w:val="28"/>
        </w:rPr>
        <w:t>руководитель передает подписанные документы специалисту, ответственному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один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отказа,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>во включении сведений о месте (площадке) накопления ТКО в Реестр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0012D0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012D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подписание, в том числе в электронном виде, руководителем уполномоченного органа решения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 во включении сведений о месте (площадке) накопления ТКО в Реестр</w:t>
      </w:r>
      <w:r w:rsidR="000012D0">
        <w:rPr>
          <w:rFonts w:ascii="Times New Roman" w:hAnsi="Times New Roman" w:cs="Times New Roman"/>
          <w:sz w:val="28"/>
          <w:szCs w:val="28"/>
        </w:rPr>
        <w:t>.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административной процедуры осуществляется в электронном виде в таблице формата Excel.</w:t>
      </w:r>
    </w:p>
    <w:p w:rsidR="00A322CA" w:rsidRPr="007B5566" w:rsidRDefault="000012D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>3.1.3.</w:t>
      </w:r>
      <w:r w:rsidR="00A322CA" w:rsidRPr="000012D0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322CA" w:rsidRPr="007B5566" w:rsidRDefault="000012D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A322CA" w:rsidRPr="007B5566">
        <w:rPr>
          <w:rFonts w:ascii="Times New Roman" w:hAnsi="Times New Roman" w:cs="Times New Roman"/>
          <w:sz w:val="28"/>
          <w:szCs w:val="28"/>
        </w:rPr>
        <w:t>.1. Выдача (направление) документов по результатам предоставления муниципальной услуги в уполномоченном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предоставление муниципальной услуги, решения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 во включении сведений о месте (площадке) накопления ТКО в Реестр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3) оригиналы документов, </w:t>
      </w:r>
      <w:r w:rsidRPr="000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79" w:history="1">
        <w:r w:rsidRPr="0000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0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B5566">
        <w:rPr>
          <w:rFonts w:ascii="Times New Roman" w:hAnsi="Times New Roman" w:cs="Times New Roman"/>
          <w:sz w:val="28"/>
          <w:szCs w:val="28"/>
        </w:rPr>
        <w:t>регламента, при направлении запроса и документов на предоставление услуги через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находит копию заявления и документ</w:t>
      </w:r>
      <w:r w:rsidR="000012D0">
        <w:rPr>
          <w:rFonts w:ascii="Times New Roman" w:hAnsi="Times New Roman" w:cs="Times New Roman"/>
          <w:sz w:val="28"/>
          <w:szCs w:val="28"/>
        </w:rPr>
        <w:t>ы, подлежащие выдаче заявителю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знакомит заявителя с решением</w:t>
      </w:r>
      <w:r w:rsidR="000012D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6) выдает заявителю решение </w:t>
      </w:r>
      <w:r w:rsidR="000012D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7) вносит запись о </w:t>
      </w:r>
      <w:r w:rsidR="000012D0">
        <w:rPr>
          <w:rFonts w:ascii="Times New Roman" w:hAnsi="Times New Roman" w:cs="Times New Roman"/>
          <w:sz w:val="28"/>
          <w:szCs w:val="28"/>
        </w:rPr>
        <w:t>принятом решении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уполномоченного органа и в журнал регистрации;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8) отказывает в выдаче </w:t>
      </w:r>
      <w:r w:rsidR="00B96A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о включении сведений о месте (площадке) накопления ТКО в Реестр или об отказе во включении сведений о месте (площадке) накопления ТКО в Реестр </w:t>
      </w:r>
      <w:r w:rsidRPr="007B5566">
        <w:rPr>
          <w:rFonts w:ascii="Times New Roman" w:hAnsi="Times New Roman" w:cs="Times New Roman"/>
          <w:sz w:val="28"/>
          <w:szCs w:val="28"/>
        </w:rPr>
        <w:t>в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</w:t>
      </w:r>
      <w:r w:rsidR="000012D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12D0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заявителю отказано в</w:t>
      </w:r>
      <w:r w:rsidR="00D1281E" w:rsidRPr="00D1281E">
        <w:rPr>
          <w:rFonts w:ascii="Times New Roman" w:hAnsi="Times New Roman" w:cs="Times New Roman"/>
          <w:sz w:val="28"/>
          <w:szCs w:val="28"/>
        </w:rPr>
        <w:t>о включении сведений о месте (пл</w:t>
      </w:r>
      <w:r w:rsidR="00D1281E">
        <w:rPr>
          <w:rFonts w:ascii="Times New Roman" w:hAnsi="Times New Roman" w:cs="Times New Roman"/>
          <w:sz w:val="28"/>
          <w:szCs w:val="28"/>
        </w:rPr>
        <w:t xml:space="preserve">ощадке) накопления ТКО в Реестр, такое решение </w:t>
      </w:r>
      <w:r w:rsidRPr="007B5566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данной административной процедуры - не более 15 минут.</w:t>
      </w:r>
    </w:p>
    <w:p w:rsidR="00D1281E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возможна в день принятия решения </w:t>
      </w:r>
      <w:r w:rsidR="00D1281E" w:rsidRPr="00D1281E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 во включении сведений о месте (площадке) накопления ТКО в Реестр</w:t>
      </w:r>
      <w:r w:rsidR="00D1281E">
        <w:rPr>
          <w:rFonts w:ascii="Times New Roman" w:hAnsi="Times New Roman" w:cs="Times New Roman"/>
          <w:sz w:val="28"/>
          <w:szCs w:val="28"/>
        </w:rPr>
        <w:t>.</w:t>
      </w:r>
    </w:p>
    <w:p w:rsidR="00D1281E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решения </w:t>
      </w:r>
      <w:r w:rsidR="00D1281E" w:rsidRPr="00D1281E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 во включении сведений о месте (площадке) накопления ТКО в Реестр</w:t>
      </w:r>
      <w:r w:rsidR="00D1281E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в свободной форме об исправлении ошибок и опечаток в документах, выданных в результате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в срок, не превышающий 2 рабочих дня с даты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1E" w:rsidRDefault="00A322CA" w:rsidP="00D12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D1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D12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организаций, а также их должностных лиц, муниципальных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должностных лиц уполномоченного органа при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D1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3" w:history="1">
        <w:r w:rsidRPr="00D12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1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128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9"/>
      <w:bookmarkEnd w:id="3"/>
      <w:r w:rsidRPr="007B556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D1281E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Интернет</w:t>
      </w:r>
      <w:r w:rsidR="00D1281E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РПГУ, ЕПГУ, а также может быть принята при личном приеме заявителя.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в течение 15 (пятнадцати) рабочих дней со дня ее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Российской Федерации и законодательством Кемеровской области - Кузбасса не предусмотрены.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A322CA" w:rsidRPr="009556F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заявителю, указанном в </w:t>
      </w:r>
      <w:hyperlink w:anchor="P379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5.4</w:t>
        </w:r>
      </w:hyperlink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22CA" w:rsidRPr="009556F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P379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5.4</w:t>
        </w:r>
      </w:hyperlink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либо специалиста уполномоченного органа осуществляется в соответствии с Федеральным </w:t>
      </w:r>
      <w:hyperlink r:id="rId14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</w:t>
      </w:r>
      <w:hyperlink r:id="rId15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16.08.2012 N 840 «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</w:t>
      </w:r>
      <w:r w:rsidRPr="007B5566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9556F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</w:t>
      </w:r>
      <w:r w:rsidR="009556F0">
        <w:rPr>
          <w:rFonts w:ascii="Times New Roman" w:hAnsi="Times New Roman" w:cs="Times New Roman"/>
          <w:sz w:val="28"/>
          <w:szCs w:val="28"/>
        </w:rPr>
        <w:t>ципальных услуг и их работников</w:t>
      </w:r>
      <w:r w:rsidR="009556F0"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11.12.2012 N 562 </w:t>
      </w:r>
      <w:r w:rsidR="009556F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- Кузбасса и их должностных лиц, а также государственных гражданских служащих Кемеровской области - Кузбасса при предоставлении государственных услуг</w:t>
      </w:r>
      <w:r w:rsidR="009556F0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в многофункциональных центрах не осуществляется.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4C68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34C68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322CA" w:rsidRPr="007B5566" w:rsidRDefault="00625A9E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F34C68" w:rsidRPr="00F34C68">
        <w:t xml:space="preserve"> </w:t>
      </w:r>
      <w:r w:rsidR="00F34C68">
        <w:t>«</w:t>
      </w:r>
      <w:r w:rsidR="00F34C68" w:rsidRPr="00F34C68"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 сведений о создании места (площадки) накопления твердых коммунальных отходов</w:t>
      </w:r>
      <w:r w:rsidR="00F34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3C5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4" w:name="P698"/>
      <w:bookmarkEnd w:id="4"/>
      <w:r w:rsidRPr="00875340">
        <w:rPr>
          <w:rFonts w:ascii="Times New Roman" w:hAnsi="Times New Roman"/>
          <w:iCs/>
          <w:sz w:val="28"/>
          <w:szCs w:val="28"/>
        </w:rPr>
        <w:t>БЛОК-СХЕМА</w:t>
      </w: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>последовательности административных процедур при предоставлении</w:t>
      </w: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 xml:space="preserve">муниципальной услуги </w:t>
      </w:r>
      <w:r w:rsidR="003C5280">
        <w:rPr>
          <w:rFonts w:ascii="Times New Roman" w:hAnsi="Times New Roman"/>
          <w:iCs/>
          <w:sz w:val="28"/>
          <w:szCs w:val="28"/>
        </w:rPr>
        <w:t>«</w:t>
      </w:r>
      <w:r w:rsidR="003C5280" w:rsidRPr="003C5280">
        <w:rPr>
          <w:rFonts w:ascii="Times New Roman" w:hAnsi="Times New Roman"/>
          <w:iCs/>
          <w:sz w:val="28"/>
          <w:szCs w:val="28"/>
        </w:rPr>
        <w:t>Включение в реестр мест (площадок) накопления твердых коммунальных отходов сведений о создании места (площадки) накопления твердых коммунальных отходов»</w:t>
      </w:r>
    </w:p>
    <w:p w:rsidR="009E083E" w:rsidRPr="00875340" w:rsidRDefault="009E083E" w:rsidP="003C528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29D7" wp14:editId="0798F680">
                <wp:simplePos x="0" y="0"/>
                <wp:positionH relativeFrom="column">
                  <wp:posOffset>624840</wp:posOffset>
                </wp:positionH>
                <wp:positionV relativeFrom="paragraph">
                  <wp:posOffset>74930</wp:posOffset>
                </wp:positionV>
                <wp:extent cx="2408555" cy="895350"/>
                <wp:effectExtent l="0" t="0" r="1079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3E" w:rsidRPr="00875340" w:rsidRDefault="009E083E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</w:t>
                            </w:r>
                            <w:r w:rsid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ки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документов </w:t>
                            </w:r>
                          </w:p>
                          <w:p w:rsidR="009E083E" w:rsidRPr="00875340" w:rsidRDefault="009E083E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получение </w:t>
                            </w:r>
                          </w:p>
                          <w:p w:rsidR="009E083E" w:rsidRPr="003C5280" w:rsidRDefault="009E083E" w:rsidP="009E0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280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29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.2pt;margin-top:5.9pt;width:189.6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">
                <v:textbox>
                  <w:txbxContent>
                    <w:p w:rsidR="009E083E" w:rsidRPr="00875340" w:rsidRDefault="009E083E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</w:t>
                      </w:r>
                      <w:r w:rsid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ки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документов </w:t>
                      </w:r>
                    </w:p>
                    <w:p w:rsidR="009E083E" w:rsidRPr="00875340" w:rsidRDefault="009E083E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получение </w:t>
                      </w:r>
                    </w:p>
                    <w:p w:rsidR="009E083E" w:rsidRPr="003C5280" w:rsidRDefault="009E083E" w:rsidP="009E0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5280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B99B" wp14:editId="73A544F3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190500</wp:posOffset>
                </wp:positionV>
                <wp:extent cx="0" cy="400050"/>
                <wp:effectExtent l="57150" t="952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4D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2.5pt;margin-top:15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OS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tabs>
          <w:tab w:val="left" w:pos="3330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0FB8" wp14:editId="5B8EDFFB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408555" cy="846455"/>
                <wp:effectExtent l="0" t="0" r="1079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3E" w:rsidRPr="00875340" w:rsidRDefault="009E083E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документов на получение муниципальной услуги </w:t>
                            </w:r>
                          </w:p>
                          <w:p w:rsidR="009E083E" w:rsidRDefault="009E083E" w:rsidP="009E083E">
                            <w:pPr>
                              <w:jc w:val="center"/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подготовка результата предоставления 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0FB8" id="Надпись 5" o:spid="_x0000_s1027" type="#_x0000_t202" style="position:absolute;left:0;text-align:left;margin-left:49.45pt;margin-top:11.95pt;width:189.6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">
                <v:textbox>
                  <w:txbxContent>
                    <w:p w:rsidR="009E083E" w:rsidRPr="00875340" w:rsidRDefault="009E083E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документов на получение муниципальной услуги </w:t>
                      </w:r>
                    </w:p>
                    <w:p w:rsidR="009E083E" w:rsidRDefault="009E083E" w:rsidP="009E083E">
                      <w:pPr>
                        <w:jc w:val="center"/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подготовка результата предоставления 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75340">
        <w:rPr>
          <w:rFonts w:ascii="Times New Roman" w:hAnsi="Times New Roman"/>
          <w:iCs/>
          <w:sz w:val="28"/>
          <w:szCs w:val="28"/>
        </w:rPr>
        <w:tab/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8DBB" wp14:editId="3BD107D7">
                <wp:simplePos x="0" y="0"/>
                <wp:positionH relativeFrom="column">
                  <wp:posOffset>1842770</wp:posOffset>
                </wp:positionH>
                <wp:positionV relativeFrom="paragraph">
                  <wp:posOffset>17780</wp:posOffset>
                </wp:positionV>
                <wp:extent cx="0" cy="323215"/>
                <wp:effectExtent l="61595" t="10160" r="527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A705" id="Прямая со стрелкой 4" o:spid="_x0000_s1026" type="#_x0000_t32" style="position:absolute;margin-left:145.1pt;margin-top:1.4pt;width:0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kw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HY/S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692D4" wp14:editId="2BDBB30C">
                <wp:simplePos x="0" y="0"/>
                <wp:positionH relativeFrom="column">
                  <wp:posOffset>605790</wp:posOffset>
                </wp:positionH>
                <wp:positionV relativeFrom="paragraph">
                  <wp:posOffset>8255</wp:posOffset>
                </wp:positionV>
                <wp:extent cx="2408555" cy="1447800"/>
                <wp:effectExtent l="0" t="0" r="1079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3E" w:rsidRPr="00875340" w:rsidRDefault="009E083E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3C5280" w:rsidRP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ключени</w:t>
                            </w:r>
                            <w:r w:rsid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сведений о создании места (площадки) накопления ТКО в Р</w:t>
                            </w:r>
                            <w:r w:rsidR="003C5280" w:rsidRP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еестр </w:t>
                            </w:r>
                            <w:r w:rsid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отказе во включении</w:t>
                            </w:r>
                            <w:r w:rsidR="003C5280" w:rsidRPr="003C5280">
                              <w:t xml:space="preserve"> </w:t>
                            </w:r>
                            <w:r w:rsidR="003C5280" w:rsidRP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сведений о создании места (площадки) накопления ТКО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92D4" id="Надпись 3" o:spid="_x0000_s1028" type="#_x0000_t202" style="position:absolute;left:0;text-align:left;margin-left:47.7pt;margin-top:.65pt;width:189.6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">
                <v:textbox>
                  <w:txbxContent>
                    <w:p w:rsidR="009E083E" w:rsidRPr="00875340" w:rsidRDefault="009E083E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="003C5280" w:rsidRP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ключени</w:t>
                      </w:r>
                      <w:r w:rsid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сведений о создании места (площадки) накопления ТКО в Р</w:t>
                      </w:r>
                      <w:r w:rsidR="003C5280" w:rsidRP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еестр </w:t>
                      </w:r>
                      <w:r w:rsid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отказе во включении</w:t>
                      </w:r>
                      <w:r w:rsidR="003C5280" w:rsidRPr="003C5280">
                        <w:t xml:space="preserve"> </w:t>
                      </w:r>
                      <w:r w:rsidR="003C5280" w:rsidRP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сведений о создании места (площадки) накопления ТКО в Реестр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486936" w:rsidRDefault="009E083E" w:rsidP="009E0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3B73" wp14:editId="65EBB0AC">
                <wp:simplePos x="0" y="0"/>
                <wp:positionH relativeFrom="column">
                  <wp:posOffset>623570</wp:posOffset>
                </wp:positionH>
                <wp:positionV relativeFrom="paragraph">
                  <wp:posOffset>993139</wp:posOffset>
                </wp:positionV>
                <wp:extent cx="2408555" cy="904875"/>
                <wp:effectExtent l="0" t="0" r="1079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3E" w:rsidRPr="00875340" w:rsidRDefault="009E083E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результата</w:t>
                            </w:r>
                          </w:p>
                          <w:p w:rsidR="009E083E" w:rsidRPr="00875340" w:rsidRDefault="009E083E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3B73" id="Надпись 10" o:spid="_x0000_s1029" type="#_x0000_t202" style="position:absolute;left:0;text-align:left;margin-left:49.1pt;margin-top:78.2pt;width:189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">
                <v:textbox>
                  <w:txbxContent>
                    <w:p w:rsidR="009E083E" w:rsidRPr="00875340" w:rsidRDefault="009E083E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результата</w:t>
                      </w:r>
                    </w:p>
                    <w:p w:rsidR="009E083E" w:rsidRPr="00875340" w:rsidRDefault="009E083E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486936" w:rsidRDefault="009E083E" w:rsidP="009E083E">
      <w:pPr>
        <w:rPr>
          <w:rFonts w:ascii="Times New Roman" w:hAnsi="Times New Roman"/>
          <w:sz w:val="24"/>
          <w:szCs w:val="24"/>
        </w:rPr>
      </w:pPr>
    </w:p>
    <w:p w:rsidR="009E083E" w:rsidRPr="00486936" w:rsidRDefault="003C5280" w:rsidP="009E083E">
      <w:pPr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99A5" wp14:editId="48C310F4">
                <wp:simplePos x="0" y="0"/>
                <wp:positionH relativeFrom="column">
                  <wp:posOffset>1819275</wp:posOffset>
                </wp:positionH>
                <wp:positionV relativeFrom="paragraph">
                  <wp:posOffset>124460</wp:posOffset>
                </wp:positionV>
                <wp:extent cx="0" cy="390525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8E8C" id="Прямая со стрелкой 1" o:spid="_x0000_s1026" type="#_x0000_t32" style="position:absolute;margin-left:143.25pt;margin-top:9.8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5KXAIAAHU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9E083E" w:rsidRPr="00486936" w:rsidRDefault="009E083E" w:rsidP="009E083E">
      <w:pPr>
        <w:rPr>
          <w:rFonts w:ascii="Times New Roman" w:hAnsi="Times New Roman"/>
          <w:sz w:val="24"/>
          <w:szCs w:val="24"/>
        </w:rPr>
      </w:pPr>
    </w:p>
    <w:p w:rsidR="009E083E" w:rsidRDefault="009E083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Pr="007B5566" w:rsidRDefault="003C5280" w:rsidP="003C528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5280" w:rsidRPr="007B5566" w:rsidRDefault="003C5280" w:rsidP="003C528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3C5280" w:rsidRPr="007B5566" w:rsidRDefault="003C5280" w:rsidP="003C528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Pr="00F34C68">
        <w:t xml:space="preserve"> </w:t>
      </w:r>
      <w:r>
        <w:t>«</w:t>
      </w:r>
      <w:r w:rsidRPr="00F34C68"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 сведений о создании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5280" w:rsidRPr="000E1048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80" w:rsidRPr="000E1048" w:rsidRDefault="003C5280" w:rsidP="003C52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048">
        <w:rPr>
          <w:rFonts w:ascii="Times New Roman" w:hAnsi="Times New Roman" w:cs="Times New Roman"/>
          <w:sz w:val="24"/>
          <w:szCs w:val="24"/>
        </w:rPr>
        <w:t xml:space="preserve">АКТ осмотра места (площадки) </w:t>
      </w:r>
    </w:p>
    <w:p w:rsidR="003C5280" w:rsidRPr="000E1048" w:rsidRDefault="003C5280" w:rsidP="003C52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048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3C5280" w:rsidRDefault="003C5280" w:rsidP="003C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048">
        <w:rPr>
          <w:rFonts w:ascii="Times New Roman" w:hAnsi="Times New Roman" w:cs="Times New Roman"/>
          <w:sz w:val="24"/>
          <w:szCs w:val="24"/>
        </w:rPr>
        <w:t xml:space="preserve">город Кемерово                                                    </w:t>
      </w:r>
      <w:r w:rsidR="00E47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10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E104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E1048">
        <w:rPr>
          <w:rFonts w:ascii="Times New Roman" w:hAnsi="Times New Roman" w:cs="Times New Roman"/>
          <w:sz w:val="24"/>
          <w:szCs w:val="24"/>
        </w:rPr>
        <w:t>____»_________202___</w:t>
      </w:r>
    </w:p>
    <w:p w:rsidR="00C30D4A" w:rsidRDefault="00C30D4A" w:rsidP="003C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1. Данные о нахождении места (площадки) накопления ТКО: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1.1. Адрес: 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1.2. Географические координаты 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места (площадки) накопления ТКО: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2.1 Покрытие: 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2.2. Площадь: 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 xml:space="preserve">2.3. Количество размещенных и планируемых к размещению </w:t>
      </w:r>
      <w:bookmarkStart w:id="5" w:name="_GoBack"/>
      <w:bookmarkEnd w:id="5"/>
      <w:r w:rsidRPr="00C30D4A">
        <w:rPr>
          <w:rFonts w:ascii="Times New Roman" w:hAnsi="Times New Roman" w:cs="Times New Roman"/>
          <w:sz w:val="24"/>
          <w:szCs w:val="24"/>
        </w:rPr>
        <w:t>контейнеров с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указанием их объема: 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3. Данные о собственнике места (площадки) накопления ТКО: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3.1. Для юридического лица: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полное наименование: 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ОГРН, ЕГРЮЛ: 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фактический адрес: 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3.2. Для индивидуальных предпринимателей: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Ф.И.О.: _________________________________________________________________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ОГРН, ЕГРИП: 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адрес регистрации по месту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жительства 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3.3. Для физических лиц: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Ф.И.О.: _________________________________________________________________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серия, номер и дата выдачи паспорта или иного документа, удостоверяющего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личность __________________________________________________________________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- контактные данные: 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4. Данные об источниках образования ТКО, которые складируются в месте (на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площадке) накопления ТКО: 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4.1. Сведения об одном или нескольких объектах капитального строительства,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территории (части территории) поселения, при осуществлении деятельности на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которых у физических и юридических лиц образуются ТКО, складируемые в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соответствующем месте (площадке) накопления ТКО ___________________________</w:t>
      </w:r>
    </w:p>
    <w:p w:rsidR="00C30D4A" w:rsidRPr="00C30D4A" w:rsidRDefault="00C30D4A" w:rsidP="00C30D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D4A" w:rsidRPr="00C30D4A" w:rsidRDefault="00C30D4A" w:rsidP="00C3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соответствии места (площадки) </w:t>
      </w:r>
      <w:r w:rsidRPr="00C30D4A">
        <w:rPr>
          <w:rFonts w:ascii="Times New Roman" w:hAnsi="Times New Roman" w:cs="Times New Roman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C30D4A" w:rsidRPr="000E1048" w:rsidRDefault="00C30D4A" w:rsidP="00C3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30D4A" w:rsidRPr="000E1048" w:rsidSect="002D7D47">
      <w:head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FB" w:rsidRDefault="008923FB" w:rsidP="002D7D47">
      <w:pPr>
        <w:spacing w:after="0" w:line="240" w:lineRule="auto"/>
      </w:pPr>
      <w:r>
        <w:separator/>
      </w:r>
    </w:p>
  </w:endnote>
  <w:endnote w:type="continuationSeparator" w:id="0">
    <w:p w:rsidR="008923FB" w:rsidRDefault="008923FB" w:rsidP="002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FB" w:rsidRDefault="008923FB" w:rsidP="002D7D47">
      <w:pPr>
        <w:spacing w:after="0" w:line="240" w:lineRule="auto"/>
      </w:pPr>
      <w:r>
        <w:separator/>
      </w:r>
    </w:p>
  </w:footnote>
  <w:footnote w:type="continuationSeparator" w:id="0">
    <w:p w:rsidR="008923FB" w:rsidRDefault="008923FB" w:rsidP="002D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81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6404" w:rsidRPr="00A86404" w:rsidRDefault="00A864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6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4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D4A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A864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6404" w:rsidRDefault="00A86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C19"/>
    <w:multiLevelType w:val="hybridMultilevel"/>
    <w:tmpl w:val="AD9848AA"/>
    <w:lvl w:ilvl="0" w:tplc="69B0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CA"/>
    <w:rsid w:val="000012D0"/>
    <w:rsid w:val="000E1048"/>
    <w:rsid w:val="00157D36"/>
    <w:rsid w:val="00242ED7"/>
    <w:rsid w:val="002840DD"/>
    <w:rsid w:val="00286C45"/>
    <w:rsid w:val="002D7D47"/>
    <w:rsid w:val="003C5280"/>
    <w:rsid w:val="003D7261"/>
    <w:rsid w:val="00625A9E"/>
    <w:rsid w:val="006E18DA"/>
    <w:rsid w:val="00740DA9"/>
    <w:rsid w:val="007B5566"/>
    <w:rsid w:val="0081106B"/>
    <w:rsid w:val="00864372"/>
    <w:rsid w:val="008923FB"/>
    <w:rsid w:val="0093429D"/>
    <w:rsid w:val="009556F0"/>
    <w:rsid w:val="00991379"/>
    <w:rsid w:val="009E083E"/>
    <w:rsid w:val="00A322CA"/>
    <w:rsid w:val="00A86404"/>
    <w:rsid w:val="00B22DCB"/>
    <w:rsid w:val="00B36F14"/>
    <w:rsid w:val="00B64E3D"/>
    <w:rsid w:val="00B96A14"/>
    <w:rsid w:val="00BC0060"/>
    <w:rsid w:val="00BC0AA3"/>
    <w:rsid w:val="00BE5820"/>
    <w:rsid w:val="00C10937"/>
    <w:rsid w:val="00C30D4A"/>
    <w:rsid w:val="00D1281E"/>
    <w:rsid w:val="00D41AD6"/>
    <w:rsid w:val="00DA0E2B"/>
    <w:rsid w:val="00E47C9B"/>
    <w:rsid w:val="00E86B74"/>
    <w:rsid w:val="00EB47FF"/>
    <w:rsid w:val="00F34C68"/>
    <w:rsid w:val="00F400C2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BD88-4181-41B7-BCB0-A43884E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D47"/>
  </w:style>
  <w:style w:type="paragraph" w:styleId="a6">
    <w:name w:val="footer"/>
    <w:basedOn w:val="a"/>
    <w:link w:val="a7"/>
    <w:uiPriority w:val="99"/>
    <w:unhideWhenUsed/>
    <w:rsid w:val="002D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D47"/>
  </w:style>
  <w:style w:type="paragraph" w:styleId="a8">
    <w:name w:val="Balloon Text"/>
    <w:basedOn w:val="a"/>
    <w:link w:val="a9"/>
    <w:uiPriority w:val="99"/>
    <w:semiHidden/>
    <w:unhideWhenUsed/>
    <w:rsid w:val="00E4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754B35BC74FC9F8C52BD26076743473382B3DDB469D989BB75F7A1073C35580FBFBA84E1EF8C8724EF0178s1G" TargetMode="External"/><Relationship Id="rId13" Type="http://schemas.openxmlformats.org/officeDocument/2006/relationships/hyperlink" Target="consultantplus://offline/ref=0F41857EBE6B4B4B2209754B35BC74FC9F8C52BD26076743473382B3DDB469D989BB75F1AB0C63304D1EE7B68CF6F1859038ED038273s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1857EBE6B4B4B2209754B35BC74FC9F8C52BC240E6743473382B3DDB469D989BB75F2A20C6A651451E6EAC9AAE2849038EF0A9E3E68ED77s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1857EBE6B4B4B22096B4623D028F9988F05B7270E68131E6CD9EE8ABD638ECEF42CA2E65965651544B2B293FDEF8779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1857EBE6B4B4B2209754B35BC74FC9F8C5CBB20006743473382B3DDB469D99BBB2DFEA30576641544B0BB8F7F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1857EBE6B4B4B2209754B35BC74FC9F845BB923006743473382B3DDB469D99BBB2DFEA30576641544B0BB8F7FsEG" TargetMode="External"/><Relationship Id="rId10" Type="http://schemas.openxmlformats.org/officeDocument/2006/relationships/hyperlink" Target="consultantplus://offline/ref=0F41857EBE6B4B4B2209754B35BC74FC9E875CBE2A0F6743473382B3DDB469D99BBB2DFEA30576641544B0BB8F7Fs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1857EBE6B4B4B2209754B35BC74FC9F8C52BD26076743473382B3DDB469D989BB75F0A70563304D1EE7B68CF6F1859038ED038273sDG" TargetMode="External"/><Relationship Id="rId14" Type="http://schemas.openxmlformats.org/officeDocument/2006/relationships/hyperlink" Target="consultantplus://offline/ref=0F41857EBE6B4B4B2209754B35BC74FC9F8C52BD26076743473382B3DDB469D99BBB2DFEA30576641544B0BB8F7F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D4EB-392F-4FCE-AC86-CBE5BC9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29</cp:revision>
  <cp:lastPrinted>2021-09-19T08:56:00Z</cp:lastPrinted>
  <dcterms:created xsi:type="dcterms:W3CDTF">2021-09-19T06:44:00Z</dcterms:created>
  <dcterms:modified xsi:type="dcterms:W3CDTF">2021-09-20T04:02:00Z</dcterms:modified>
</cp:coreProperties>
</file>