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4F" w:rsidRDefault="006B04B8" w:rsidP="006B0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F7">
        <w:rPr>
          <w:rFonts w:ascii="Times New Roman" w:hAnsi="Times New Roman" w:cs="Times New Roman"/>
          <w:b/>
          <w:bCs/>
          <w:sz w:val="28"/>
          <w:szCs w:val="28"/>
        </w:rPr>
        <w:t>Доклады, содержащие результаты обобщения правоприменительной практики контрольного органа</w:t>
      </w:r>
    </w:p>
    <w:p w:rsidR="006B04B8" w:rsidRPr="006B04B8" w:rsidRDefault="006B04B8" w:rsidP="006B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04B8">
        <w:rPr>
          <w:rFonts w:ascii="Times New Roman" w:hAnsi="Times New Roman" w:cs="Times New Roman"/>
          <w:sz w:val="28"/>
        </w:rPr>
        <w:t>В 2021 году муниципальный контроль не осуществлялся.</w:t>
      </w:r>
    </w:p>
    <w:p w:rsidR="006B04B8" w:rsidRDefault="006B04B8">
      <w:bookmarkStart w:id="0" w:name="_GoBack"/>
      <w:bookmarkEnd w:id="0"/>
    </w:p>
    <w:sectPr w:rsidR="006B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8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6B04B8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E47E-F81C-42E8-9198-1519857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2022-04-21T02:14:00Z</dcterms:created>
  <dcterms:modified xsi:type="dcterms:W3CDTF">2022-04-21T02:15:00Z</dcterms:modified>
</cp:coreProperties>
</file>