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C" w:rsidRPr="00FA3D0E" w:rsidRDefault="009750BC" w:rsidP="00AA36BF">
      <w:pPr>
        <w:spacing w:after="0" w:line="240" w:lineRule="auto"/>
        <w:ind w:left="4956"/>
        <w:jc w:val="center"/>
      </w:pPr>
      <w:bookmarkStart w:id="0" w:name="RANGE!A1:D276"/>
      <w:r w:rsidRPr="00FA3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  <w:bookmarkEnd w:id="0"/>
    </w:p>
    <w:p w:rsidR="00201084" w:rsidRDefault="00201084" w:rsidP="00AA36BF">
      <w:pPr>
        <w:pStyle w:val="a9"/>
        <w:ind w:left="0"/>
        <w:jc w:val="right"/>
        <w:outlineLvl w:val="0"/>
      </w:pPr>
      <w:r>
        <w:t>заместитель Главы города Кемерово</w:t>
      </w:r>
    </w:p>
    <w:p w:rsidR="00201084" w:rsidRDefault="00201084" w:rsidP="00AA36BF">
      <w:pPr>
        <w:pStyle w:val="a9"/>
        <w:ind w:left="0"/>
        <w:jc w:val="right"/>
        <w:outlineLvl w:val="0"/>
      </w:pPr>
      <w:r>
        <w:t xml:space="preserve">                                                                    по социальным вопросам,</w:t>
      </w:r>
    </w:p>
    <w:p w:rsidR="00201084" w:rsidRDefault="00201084" w:rsidP="00AA36BF">
      <w:pPr>
        <w:pStyle w:val="a9"/>
        <w:ind w:left="0"/>
        <w:jc w:val="right"/>
        <w:outlineLvl w:val="0"/>
      </w:pPr>
      <w:r>
        <w:t xml:space="preserve">председатель </w:t>
      </w:r>
      <w:proofErr w:type="gramStart"/>
      <w:r>
        <w:t>городского</w:t>
      </w:r>
      <w:proofErr w:type="gramEnd"/>
      <w:r>
        <w:t xml:space="preserve"> межведомственного </w:t>
      </w:r>
    </w:p>
    <w:p w:rsidR="00201084" w:rsidRDefault="00201084" w:rsidP="00AA36BF">
      <w:pPr>
        <w:pStyle w:val="a9"/>
        <w:ind w:left="0"/>
        <w:jc w:val="right"/>
        <w:outlineLvl w:val="0"/>
      </w:pPr>
      <w:r>
        <w:t xml:space="preserve">координационного Совета по профилактике </w:t>
      </w:r>
    </w:p>
    <w:p w:rsidR="00201084" w:rsidRDefault="00201084" w:rsidP="00AA36BF">
      <w:pPr>
        <w:pStyle w:val="a9"/>
        <w:ind w:left="0" w:right="-2"/>
        <w:jc w:val="right"/>
        <w:outlineLvl w:val="0"/>
      </w:pPr>
      <w:r>
        <w:t xml:space="preserve">безнадзорности и правонарушений </w:t>
      </w:r>
    </w:p>
    <w:p w:rsidR="00201084" w:rsidRDefault="00201084" w:rsidP="00AA36BF">
      <w:pPr>
        <w:pStyle w:val="a9"/>
        <w:ind w:left="0" w:right="-2"/>
        <w:jc w:val="right"/>
        <w:outlineLvl w:val="0"/>
      </w:pPr>
      <w:r>
        <w:t>несовершеннолетних</w:t>
      </w:r>
    </w:p>
    <w:p w:rsidR="00201084" w:rsidRDefault="00201084" w:rsidP="00AA36BF">
      <w:pPr>
        <w:pStyle w:val="a9"/>
        <w:ind w:left="0"/>
        <w:jc w:val="right"/>
        <w:outlineLvl w:val="0"/>
      </w:pPr>
      <w:r>
        <w:t xml:space="preserve">                                                                          _________________О.В. Коваленко</w:t>
      </w:r>
    </w:p>
    <w:p w:rsidR="009750BC" w:rsidRPr="00AA36BF" w:rsidRDefault="00F66784" w:rsidP="00AA36B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1084"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1084"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750BC"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</w:t>
      </w:r>
      <w:r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»______________201</w:t>
      </w:r>
      <w:r w:rsidR="00201084"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0BC" w:rsidRPr="00AA36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750BC" w:rsidRDefault="009750BC" w:rsidP="009750BC">
      <w:pPr>
        <w:spacing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0BC" w:rsidRDefault="009750BC" w:rsidP="00AA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9750BC" w:rsidRDefault="009750BC" w:rsidP="00AA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201084" w:rsidRDefault="00201084" w:rsidP="00AA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комиссий по делам несовершеннолетних и защите их прав</w:t>
      </w:r>
    </w:p>
    <w:p w:rsidR="00201084" w:rsidRDefault="00201084" w:rsidP="00AA3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Кемерово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750BC" w:rsidRDefault="009750BC"/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7923"/>
        <w:gridCol w:w="1275"/>
      </w:tblGrid>
      <w:tr w:rsidR="006C4C9A" w:rsidRPr="002D40CD" w:rsidTr="006C4C9A">
        <w:trPr>
          <w:trHeight w:val="990"/>
        </w:trPr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6C4C9A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C4C9A" w:rsidRPr="00C943D5" w:rsidRDefault="006C4C9A" w:rsidP="006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923" w:type="dxa"/>
            <w:shd w:val="clear" w:color="000000" w:fill="FFFFFF"/>
            <w:noWrap/>
            <w:vAlign w:val="center"/>
            <w:hideMark/>
          </w:tcPr>
          <w:p w:rsidR="006C4C9A" w:rsidRPr="00C943D5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4C9A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 </w:t>
            </w:r>
            <w:r w:rsidR="003A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июля</w:t>
            </w:r>
            <w:r w:rsidR="00E1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по </w:t>
            </w:r>
          </w:p>
          <w:p w:rsidR="006C4C9A" w:rsidRPr="00C943D5" w:rsidRDefault="006C4C9A" w:rsidP="003A0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A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0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943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C4C9A" w:rsidRPr="002D40CD" w:rsidTr="006C4C9A">
        <w:trPr>
          <w:trHeight w:val="585"/>
        </w:trPr>
        <w:tc>
          <w:tcPr>
            <w:tcW w:w="1116" w:type="dxa"/>
            <w:shd w:val="clear" w:color="000000" w:fill="FFFFFF"/>
            <w:noWrap/>
            <w:vAlign w:val="center"/>
          </w:tcPr>
          <w:p w:rsidR="006C4C9A" w:rsidRPr="009750BC" w:rsidRDefault="006C4C9A" w:rsidP="004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  <w:noWrap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сведения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C4C9A" w:rsidRPr="002D40CD" w:rsidRDefault="006C4C9A" w:rsidP="002D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4C9A" w:rsidRPr="002D40CD" w:rsidTr="003A01DD">
        <w:trPr>
          <w:trHeight w:val="315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7C4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несовершеннолетних жителей на территории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201084" w:rsidRPr="00FB33FB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113239</w:t>
            </w:r>
          </w:p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(расчетные данные)</w:t>
            </w: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6C4C9A" w:rsidRPr="002D40CD" w:rsidTr="003A01DD">
        <w:trPr>
          <w:trHeight w:val="630"/>
        </w:trPr>
        <w:tc>
          <w:tcPr>
            <w:tcW w:w="1116" w:type="dxa"/>
            <w:shd w:val="clear" w:color="000000" w:fill="FFFFFF"/>
            <w:noWrap/>
            <w:hideMark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3" w:type="dxa"/>
            <w:shd w:val="clear" w:color="000000" w:fill="FFFFFF"/>
            <w:hideMark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комиссий по делам несовершеннолетних и защите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их прав, созданных в муниципальных образованиях субъектов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</w:t>
            </w:r>
            <w:proofErr w:type="gramStart"/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</w:t>
            </w:r>
            <w:proofErr w:type="gramEnd"/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ЗП),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C4C9A" w:rsidRPr="002D40CD" w:rsidTr="006C4C9A">
        <w:trPr>
          <w:trHeight w:val="630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специалистов, обеспечивающих деятельность комиссии по делам несовершеннолетних и защите их прав субъекта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КДН и ЗП субъекта Российской Федерации)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34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31B3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7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2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специалистов, обеспечивающих деятельность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юридическое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педагогическое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высшее образование в области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муниципального управления или менеджмента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иное высшее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имеют высшего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F0D5C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923" w:type="dxa"/>
            <w:shd w:val="clear" w:color="000000" w:fill="FFFFFF"/>
          </w:tcPr>
          <w:p w:rsidR="006C4C9A" w:rsidRPr="00C92FCC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общественных комиссий по делам несовершеннолетних 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C92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защите их прав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всего на конец отчетного периода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16078C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92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комиссиями по делам несовершеннолетних и защите их прав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01084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E10281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(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том числе,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расширенных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методических рекомендаций, информационно-аналитических материалов, направленных КДН и ЗП субъекта Российской Федерации, а также специалистами, обеспечивающими деятельность указанных комисси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 (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а также в иные органы системы профилактики безнадзорности и правонарушений несовершеннолетних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система профилактики)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осуществляющего управление в сфере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оставлении несовершеннолетним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образовательной организации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</w:t>
            </w: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1.8.3.1.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</w:t>
            </w:r>
            <w:r w:rsidRPr="001F0D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1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923" w:type="dxa"/>
            <w:shd w:val="clear" w:color="000000" w:fill="FFFFFF"/>
          </w:tcPr>
          <w:p w:rsidR="006C4C9A" w:rsidRPr="001F0D5C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0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2D4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 Российской Федерации (поступивших, в том числе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E10281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ЗП 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(поступивших, в том числе в адрес председателя комиссии, членов комиссии, специалистов, обеспечивающих деятельность комиссии)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DC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1F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КДН и ЗП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 Российской Федерации организаций,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</w:t>
            </w:r>
            <w:r w:rsidR="00E10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(муниципальных)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образование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9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труд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DC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охрану здоровья и медицинскую помощь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DC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отдых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жилище и иных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1.12.1.</w:t>
            </w:r>
          </w:p>
        </w:tc>
        <w:tc>
          <w:tcPr>
            <w:tcW w:w="7923" w:type="dxa"/>
            <w:shd w:val="clear" w:color="000000" w:fill="FFFFFF"/>
          </w:tcPr>
          <w:p w:rsidR="00E10281" w:rsidRPr="002D40CD" w:rsidRDefault="00E10281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заявлений о допуске лиц к педагогической и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 видам деятельности с участием несовершеннолетних (далее – заявление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допуске), поступивших на рассмотрение в комиссию субъекта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Pr="008D7B6D" w:rsidRDefault="00E10281" w:rsidP="00DC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1.12.2.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по которым в течение отчетного период</w:t>
            </w:r>
            <w:r w:rsidR="00A15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 решение об отказе в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Pr="008D7B6D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 о допуске, рассмотренных комиссией субъекта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Pr="008D7B6D" w:rsidRDefault="00E10281" w:rsidP="00DC4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617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Pr="008D7B6D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1.12.3.1.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решения о допуске заявителя к деятельности с участием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Pr="008D7B6D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0281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1.12.3.2</w:t>
            </w:r>
          </w:p>
        </w:tc>
        <w:tc>
          <w:tcPr>
            <w:tcW w:w="7923" w:type="dxa"/>
            <w:shd w:val="clear" w:color="000000" w:fill="FFFFFF"/>
          </w:tcPr>
          <w:p w:rsidR="00E10281" w:rsidRDefault="00E10281" w:rsidP="00E1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решения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к деятельности с участием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E10281" w:rsidRPr="008D7B6D" w:rsidRDefault="00E10281" w:rsidP="00EC50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4C1FFE" w:rsidRDefault="006C4C9A" w:rsidP="001F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Меры по защите и восстановлению прав несовершеннолетних, координации деятельности органов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учреждений системы профилактики безнадзорности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C1F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правонарушений несовершеннолетних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3" w:type="dxa"/>
            <w:shd w:val="clear" w:color="000000" w:fill="FFFFFF"/>
          </w:tcPr>
          <w:p w:rsidR="002855B7" w:rsidRPr="00572FA5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проводилась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F12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2.1.6.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C2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C27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212163">
        <w:trPr>
          <w:trHeight w:val="265"/>
        </w:trPr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A47C60" w:rsidRPr="002D40CD" w:rsidTr="00212163">
        <w:trPr>
          <w:trHeight w:val="265"/>
        </w:trPr>
        <w:tc>
          <w:tcPr>
            <w:tcW w:w="1116" w:type="dxa"/>
            <w:shd w:val="pct12" w:color="000000" w:fill="FFFFFF"/>
            <w:noWrap/>
          </w:tcPr>
          <w:p w:rsidR="00A47C60" w:rsidRDefault="00A47C60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7923" w:type="dxa"/>
            <w:shd w:val="pct12" w:color="000000" w:fill="FFFFFF"/>
          </w:tcPr>
          <w:p w:rsidR="00A47C60" w:rsidRPr="006F126A" w:rsidRDefault="0021216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pct12" w:color="000000" w:fill="FFFFFF"/>
            <w:noWrap/>
          </w:tcPr>
          <w:p w:rsidR="00A47C60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A4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совершивших в течение отчетного периода преступления, административные правонарушения и иные антиобщественные действия в период проведения с ними </w:t>
            </w:r>
            <w:r w:rsidR="00A47C60" w:rsidRPr="00FB3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различными органами и учреждениями системы профилактики</w:t>
            </w:r>
            <w:r w:rsidR="00A47C60" w:rsidRPr="006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 профилактической работы,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3" w:type="dxa"/>
            <w:shd w:val="clear" w:color="000000" w:fill="FFFFFF"/>
          </w:tcPr>
          <w:p w:rsidR="00A47C60" w:rsidRPr="006F126A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ED0274" w:rsidRPr="006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 w:rsidRPr="006F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прекращена индивидуальная профилактическая работа в течение отчетного периода,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7923" w:type="dxa"/>
            <w:shd w:val="clear" w:color="000000" w:fill="FFFFFF"/>
          </w:tcPr>
          <w:p w:rsidR="006C4C9A" w:rsidRPr="006F126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6F1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бродяжничеством или попрошайничеством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содержащихся в социально-реабилитационных центрах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3B7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наркотические средства или психотропные вещества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назначения врача либо употребляющих одурманивающие вещества, алкогольную и спиртосодержащую продукцию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6C4C9A" w:rsidRPr="002D40CD" w:rsidTr="006C4C9A">
        <w:trPr>
          <w:trHeight w:val="321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правонарушение до достижения возраста, с которого наступает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4C1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недостижением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расстройством;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отбывания наказания, освобожденных от наказания вследствие акта об амнистии или в связи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помилованием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(или) после освобождения (выпуска) находятся в социально опасном положении и (или) нуждаются в социальной помощи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реабилитации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2D4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212163">
        <w:trPr>
          <w:trHeight w:val="265"/>
        </w:trPr>
        <w:tc>
          <w:tcPr>
            <w:tcW w:w="11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Default="006C4C9A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2.3.16.</w:t>
            </w:r>
          </w:p>
        </w:tc>
        <w:tc>
          <w:tcPr>
            <w:tcW w:w="7923" w:type="dxa"/>
            <w:tcBorders>
              <w:bottom w:val="single" w:sz="4" w:space="0" w:color="auto"/>
            </w:tcBorders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условно, осужденных к обязательным работам, исправительным работам или иным мерам наказания, не связанным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лишением свободы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212163" w:rsidRPr="002D40CD" w:rsidTr="00212163">
        <w:trPr>
          <w:trHeight w:val="265"/>
        </w:trPr>
        <w:tc>
          <w:tcPr>
            <w:tcW w:w="1116" w:type="dxa"/>
            <w:shd w:val="pct15" w:color="000000" w:fill="FFFFFF"/>
            <w:noWrap/>
          </w:tcPr>
          <w:p w:rsidR="00212163" w:rsidRDefault="00212163" w:rsidP="00621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2.3.17.</w:t>
            </w:r>
          </w:p>
        </w:tc>
        <w:tc>
          <w:tcPr>
            <w:tcW w:w="7923" w:type="dxa"/>
            <w:shd w:val="pct15" w:color="000000" w:fill="FFFFFF"/>
          </w:tcPr>
          <w:p w:rsidR="00212163" w:rsidRPr="002D40CD" w:rsidRDefault="00212163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категорий</w:t>
            </w:r>
          </w:p>
        </w:tc>
        <w:tc>
          <w:tcPr>
            <w:tcW w:w="1275" w:type="dxa"/>
            <w:shd w:val="pct15" w:color="000000" w:fill="FFFFFF"/>
            <w:noWrap/>
          </w:tcPr>
          <w:p w:rsidR="00212163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23" w:type="dxa"/>
            <w:shd w:val="clear" w:color="000000" w:fill="FFFFFF"/>
          </w:tcPr>
          <w:p w:rsidR="00212163" w:rsidRPr="00240E52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на территории субъекта Российской Федерации, признанных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либо отнесенных к данной категории (в том числе детей, проживающих в семьях, находящихся в социально опасном положении),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  <w:proofErr w:type="gramEnd"/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691D92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7923" w:type="dxa"/>
            <w:shd w:val="clear" w:color="000000" w:fill="FFFFFF"/>
          </w:tcPr>
          <w:p w:rsidR="00212163" w:rsidRPr="00212163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несовершеннолетних, в отношении которых в отчетный период прекращена индивидуальная профилактическая работа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2.4.1.1.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причине улучшения ситуации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23" w:type="dxa"/>
            <w:shd w:val="clear" w:color="000000" w:fill="FFFFFF"/>
          </w:tcPr>
          <w:p w:rsidR="00517AAE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находящихся на территории субъекта Российской Федерации,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признанных находящимися в социально опасном положении,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либо отнесенных к данной категории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отношении которых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органами и учреждениями системы профилактики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проводилась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профилактическая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923" w:type="dxa"/>
            <w:shd w:val="clear" w:color="000000" w:fill="FFFFFF"/>
          </w:tcPr>
          <w:p w:rsidR="00517AAE" w:rsidRPr="00517AAE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E75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семей, в отношении которых в течение отчетного периода принято решение о признании их находящимися в социально опасном положении, либо об отнесении к данной категории,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7923" w:type="dxa"/>
            <w:shd w:val="clear" w:color="000000" w:fill="FFFFFF"/>
          </w:tcPr>
          <w:p w:rsidR="00517AAE" w:rsidRPr="00691D92" w:rsidRDefault="006C4C9A" w:rsidP="00240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семей, в отношении которых в течение отчетного периода прекращена индивидуальная профилактическая работа, всего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2.5.2.1.</w:t>
            </w: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23" w:type="dxa"/>
            <w:shd w:val="clear" w:color="000000" w:fill="FFFFFF"/>
          </w:tcPr>
          <w:p w:rsidR="006C4C9A" w:rsidRPr="006B71EC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исковых заявлений, направленных в 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нтересах несовершеннолетних по постановлениям</w:t>
            </w:r>
            <w:r w:rsidR="00ED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территориальных (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ЗП </w:t>
            </w:r>
            <w:r w:rsidRPr="006B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суд,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8D54BE" w:rsidP="00A90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A9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F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2D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исковых заявлений, рассмотренных судом, 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A9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2.6.4.1.</w:t>
            </w:r>
          </w:p>
        </w:tc>
        <w:tc>
          <w:tcPr>
            <w:tcW w:w="7923" w:type="dxa"/>
            <w:shd w:val="clear" w:color="000000" w:fill="FFFFFF"/>
          </w:tcPr>
          <w:p w:rsidR="006C4C9A" w:rsidRPr="00591CC5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C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A9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субъекта Российской Федерации по вопросам защиты прав несовершеннолетних, направленных в органы и учреждения системы профилактики,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КДН и ЗП субъекта Российской Федерации,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0A3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6259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25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инспекции).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17A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8D5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постановлений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 и 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вопросам защиты прав несовершеннолетних, направленных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органы и учреждения системы профилактики безнадзорности и правонарушений несовершеннолетних, всего </w:t>
            </w:r>
            <w:r w:rsidR="008D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76410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41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817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поручений, предусмотренных в постановлениях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ЗП, всего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Default="006C4C9A" w:rsidP="00591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59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2.8.2.2.1.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2.8.2.3.1.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2.8.2.4.1.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240E52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2.8.2.5.1.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2.8.2.6.1.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B5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2.8.2.7.1.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8D7B6D">
        <w:trPr>
          <w:trHeight w:val="447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23" w:type="dxa"/>
            <w:shd w:val="clear" w:color="000000" w:fill="FFFFFF"/>
          </w:tcPr>
          <w:p w:rsidR="008E75DD" w:rsidRDefault="006C4C9A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  <w:p w:rsidR="008E75DD" w:rsidRPr="002D40CD" w:rsidRDefault="008E75DD" w:rsidP="00E93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566EA6" w:rsidRDefault="006C4C9A" w:rsidP="00764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  <w:r w:rsidRPr="00566E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7923" w:type="dxa"/>
            <w:shd w:val="clear" w:color="000000" w:fill="FFFFFF"/>
          </w:tcPr>
          <w:p w:rsidR="006C4C9A" w:rsidRPr="00566EA6" w:rsidRDefault="006C4C9A" w:rsidP="00AC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Производство по делам об административных правонарушениях, рассмотрение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материалов </w:t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прекращенных уголовных дел или материалов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566E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отказе в их возбуждении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рассмотрение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 и 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445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45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6.9.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3.2.1.6.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3.2.1.10.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4C9A"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6.8.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6.9.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3.2.2.3.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6.11.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3.2.2.4.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6.24.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3.2.2.5.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7.17.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3.2.2.6.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7.27.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3.2.2.7.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дорожного движения (Глава 12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3.2.2.8.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20.1.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3.2.2.9.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20.3.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3.2.2.10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20.20.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20.21 </w:t>
            </w:r>
            <w:proofErr w:type="spell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3.2.2.12.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7923" w:type="dxa"/>
            <w:shd w:val="clear" w:color="000000" w:fill="FFFFFF"/>
          </w:tcPr>
          <w:p w:rsidR="00AC4C30" w:rsidRPr="00891AFC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поступивших на рассмотрение в </w:t>
            </w:r>
            <w:proofErr w:type="gramStart"/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3.4.1.2.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3.4.1.3.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3.4.1.4.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3.4.1.5.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3.4.1.6.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 w:rsidR="00AC4C30" w:rsidRPr="00891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91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постановления о прекращении производства по делу, всего </w:t>
            </w: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5.35.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3.4.2.2.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5.36.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3.4.2.3.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6.10.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3.4.2.4.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6.23.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3.4.2.5.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764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20.22. </w:t>
            </w:r>
            <w:proofErr w:type="spellStart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3.4.2.6.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статьям законов субъектов Российской Федерации </w:t>
            </w:r>
            <w:r w:rsidR="00AC4C30" w:rsidRPr="00891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891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</w:t>
            </w: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на рассмотрение </w:t>
            </w: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подведомственности,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4C30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AC4C30" w:rsidRDefault="00AC4C30" w:rsidP="0076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3.4.5.</w:t>
            </w:r>
          </w:p>
        </w:tc>
        <w:tc>
          <w:tcPr>
            <w:tcW w:w="7923" w:type="dxa"/>
            <w:shd w:val="clear" w:color="000000" w:fill="FFFFFF"/>
          </w:tcPr>
          <w:p w:rsidR="00AC4C30" w:rsidRPr="00891AFC" w:rsidRDefault="00AC4C30" w:rsidP="00566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иных видов определений,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AC4C30" w:rsidRPr="008D7B6D" w:rsidRDefault="008D7B6D" w:rsidP="007641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(протестов) на постановления </w:t>
            </w:r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территориальных (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 о назначении административного наказания,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44572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Pr="002D40CD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</w:t>
            </w:r>
            <w:r w:rsidR="00ED0274"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о назначении административного наказания, всего за отчетный период 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44572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D52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 судом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44572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территориальными</w:t>
            </w:r>
            <w:proofErr w:type="gramEnd"/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r w:rsidR="00ED0274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</w:t>
            </w:r>
            <w:r w:rsidR="00AC4C30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1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947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AD5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3.6.2.1.</w:t>
            </w:r>
          </w:p>
        </w:tc>
        <w:tc>
          <w:tcPr>
            <w:tcW w:w="7923" w:type="dxa"/>
            <w:shd w:val="clear" w:color="000000" w:fill="FFFFFF"/>
          </w:tcPr>
          <w:p w:rsidR="006C4C9A" w:rsidRPr="00891AFC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материалов 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прекращенных уголовных дел, материалов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(копий таких материалов)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поступивших в </w:t>
            </w:r>
            <w:proofErr w:type="gramStart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территориальные</w:t>
            </w:r>
            <w:proofErr w:type="gramEnd"/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r w:rsidR="00ED0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КДН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AC4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ЗП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 за отчетный период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</w:t>
            </w: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Pr="002D40CD" w:rsidRDefault="006C4C9A" w:rsidP="00AC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рассмотрены поступившие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уголовны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материалы об отказе в возбуждении уголовных дел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(копии таких материалов)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3" w:type="dxa"/>
            <w:shd w:val="clear" w:color="000000" w:fill="FFFFFF"/>
            <w:vAlign w:val="center"/>
          </w:tcPr>
          <w:p w:rsidR="006C4C9A" w:rsidRDefault="006C4C9A" w:rsidP="006E1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6C4C9A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3.7.1.1.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AC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</w:t>
            </w:r>
            <w:r w:rsidR="00AC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 постановления о применении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воспитательного воздействия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3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6C4C9A" w:rsidRPr="002D40CD" w:rsidTr="006C4C9A">
        <w:trPr>
          <w:trHeight w:val="265"/>
        </w:trPr>
        <w:tc>
          <w:tcPr>
            <w:tcW w:w="1116" w:type="dxa"/>
            <w:shd w:val="clear" w:color="000000" w:fill="FFFFFF"/>
            <w:noWrap/>
          </w:tcPr>
          <w:p w:rsidR="006C4C9A" w:rsidRDefault="006C4C9A" w:rsidP="006E1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3.7.1.2.</w:t>
            </w:r>
          </w:p>
        </w:tc>
        <w:tc>
          <w:tcPr>
            <w:tcW w:w="7923" w:type="dxa"/>
            <w:shd w:val="clear" w:color="000000" w:fill="FFFFFF"/>
          </w:tcPr>
          <w:p w:rsidR="006C4C9A" w:rsidRPr="002D40CD" w:rsidRDefault="006C4C9A" w:rsidP="00ED0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территориальных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ED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 и ЗП </w:t>
            </w:r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ходатайстве перед </w:t>
            </w:r>
            <w:proofErr w:type="gramStart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 w:rsidRPr="002D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shd w:val="clear" w:color="000000" w:fill="FFFFFF"/>
            <w:noWrap/>
          </w:tcPr>
          <w:p w:rsidR="006C4C9A" w:rsidRPr="008D7B6D" w:rsidRDefault="008D7B6D" w:rsidP="006E1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201084" w:rsidRPr="00AA36BF" w:rsidRDefault="00AA36BF" w:rsidP="00201084">
      <w:pPr>
        <w:pStyle w:val="aa"/>
        <w:spacing w:before="0" w:beforeAutospacing="0" w:after="0" w:afterAutospacing="0"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Исп.: </w:t>
      </w:r>
      <w:r w:rsidR="00201084" w:rsidRPr="00AA36BF">
        <w:rPr>
          <w:rFonts w:ascii="Times New Roman" w:hAnsi="Times New Roman" w:cs="Times New Roman"/>
          <w:b/>
          <w:sz w:val="20"/>
          <w:szCs w:val="20"/>
        </w:rPr>
        <w:t xml:space="preserve">Яковлева Надежда Анатольевна, </w:t>
      </w:r>
      <w:r w:rsidR="00C90555">
        <w:rPr>
          <w:rFonts w:ascii="Times New Roman" w:hAnsi="Times New Roman" w:cs="Times New Roman"/>
          <w:b/>
          <w:sz w:val="20"/>
          <w:szCs w:val="20"/>
        </w:rPr>
        <w:t>8(3842)</w:t>
      </w:r>
      <w:r w:rsidR="00201084" w:rsidRPr="00AA36BF">
        <w:rPr>
          <w:rFonts w:ascii="Times New Roman" w:hAnsi="Times New Roman" w:cs="Times New Roman"/>
          <w:b/>
          <w:sz w:val="20"/>
          <w:szCs w:val="20"/>
        </w:rPr>
        <w:t>58-64-09</w:t>
      </w:r>
    </w:p>
    <w:p w:rsidR="00201084" w:rsidRDefault="00201084" w:rsidP="008D54BE"/>
    <w:sectPr w:rsidR="00201084" w:rsidSect="00212163">
      <w:headerReference w:type="default" r:id="rId7"/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31" w:rsidRDefault="00882531" w:rsidP="00C943D5">
      <w:pPr>
        <w:spacing w:after="0" w:line="240" w:lineRule="auto"/>
      </w:pPr>
      <w:r>
        <w:separator/>
      </w:r>
    </w:p>
  </w:endnote>
  <w:endnote w:type="continuationSeparator" w:id="0">
    <w:p w:rsidR="00882531" w:rsidRDefault="00882531" w:rsidP="00C9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84" w:rsidRPr="00C943D5" w:rsidRDefault="00201084" w:rsidP="006C4C9A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  <w:p w:rsidR="00201084" w:rsidRDefault="002010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84" w:rsidRPr="00C943D5" w:rsidRDefault="00201084">
    <w:pPr>
      <w:pStyle w:val="a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Приложение (ф</w:t>
    </w:r>
    <w:r w:rsidRPr="00C943D5">
      <w:rPr>
        <w:rFonts w:ascii="Times New Roman" w:hAnsi="Times New Roman" w:cs="Times New Roman"/>
        <w:sz w:val="16"/>
        <w:szCs w:val="16"/>
      </w:rPr>
      <w:t>орма отчет</w:t>
    </w:r>
    <w:r>
      <w:rPr>
        <w:rFonts w:ascii="Times New Roman" w:hAnsi="Times New Roman" w:cs="Times New Roman"/>
        <w:sz w:val="16"/>
        <w:szCs w:val="16"/>
      </w:rPr>
      <w:t>а)</w:t>
    </w:r>
    <w:r w:rsidRPr="00C943D5">
      <w:rPr>
        <w:rFonts w:ascii="Times New Roman" w:hAnsi="Times New Roman" w:cs="Times New Roman"/>
        <w:sz w:val="16"/>
        <w:szCs w:val="16"/>
      </w:rPr>
      <w:t xml:space="preserve"> - 07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31" w:rsidRDefault="00882531" w:rsidP="00C943D5">
      <w:pPr>
        <w:spacing w:after="0" w:line="240" w:lineRule="auto"/>
      </w:pPr>
      <w:r>
        <w:separator/>
      </w:r>
    </w:p>
  </w:footnote>
  <w:footnote w:type="continuationSeparator" w:id="0">
    <w:p w:rsidR="00882531" w:rsidRDefault="00882531" w:rsidP="00C9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84" w:rsidRPr="00C943D5" w:rsidRDefault="00201084" w:rsidP="00AC4C30">
    <w:pPr>
      <w:pStyle w:val="a3"/>
      <w:tabs>
        <w:tab w:val="center" w:pos="5102"/>
        <w:tab w:val="left" w:pos="5925"/>
      </w:tabs>
      <w:jc w:val="center"/>
      <w:rPr>
        <w:rFonts w:ascii="Times New Roman" w:hAnsi="Times New Roman" w:cs="Times New Roman"/>
        <w:sz w:val="20"/>
        <w:szCs w:val="20"/>
      </w:rPr>
    </w:pPr>
    <w:sdt>
      <w:sdtPr>
        <w:id w:val="170767813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6C4C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4C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72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6C4C9A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D40CD"/>
    <w:rsid w:val="00095709"/>
    <w:rsid w:val="00097D70"/>
    <w:rsid w:val="000A3CF6"/>
    <w:rsid w:val="00104E6C"/>
    <w:rsid w:val="00115204"/>
    <w:rsid w:val="0011698C"/>
    <w:rsid w:val="0016078C"/>
    <w:rsid w:val="00172824"/>
    <w:rsid w:val="001813C1"/>
    <w:rsid w:val="001A46E8"/>
    <w:rsid w:val="001C6CA2"/>
    <w:rsid w:val="001E74F5"/>
    <w:rsid w:val="001F0D5C"/>
    <w:rsid w:val="00201084"/>
    <w:rsid w:val="00207ECC"/>
    <w:rsid w:val="0021170B"/>
    <w:rsid w:val="00212163"/>
    <w:rsid w:val="00213846"/>
    <w:rsid w:val="00215949"/>
    <w:rsid w:val="00240E52"/>
    <w:rsid w:val="002663A9"/>
    <w:rsid w:val="002855B7"/>
    <w:rsid w:val="002A4F1C"/>
    <w:rsid w:val="002C5AED"/>
    <w:rsid w:val="002D40CD"/>
    <w:rsid w:val="002D49C7"/>
    <w:rsid w:val="003014B2"/>
    <w:rsid w:val="00373F3E"/>
    <w:rsid w:val="003A01DD"/>
    <w:rsid w:val="003B7031"/>
    <w:rsid w:val="00407790"/>
    <w:rsid w:val="0044572D"/>
    <w:rsid w:val="004C1FFE"/>
    <w:rsid w:val="004C51AC"/>
    <w:rsid w:val="004E15AF"/>
    <w:rsid w:val="004E7EE0"/>
    <w:rsid w:val="00517AAE"/>
    <w:rsid w:val="00566EA6"/>
    <w:rsid w:val="00571C39"/>
    <w:rsid w:val="00572FA5"/>
    <w:rsid w:val="00591CC5"/>
    <w:rsid w:val="005C6B08"/>
    <w:rsid w:val="005E0E49"/>
    <w:rsid w:val="005F5E28"/>
    <w:rsid w:val="00617D26"/>
    <w:rsid w:val="006201CE"/>
    <w:rsid w:val="006215EF"/>
    <w:rsid w:val="0062595C"/>
    <w:rsid w:val="006911B4"/>
    <w:rsid w:val="00691D92"/>
    <w:rsid w:val="006B71EC"/>
    <w:rsid w:val="006C4C9A"/>
    <w:rsid w:val="006E1541"/>
    <w:rsid w:val="006E3B67"/>
    <w:rsid w:val="006F126A"/>
    <w:rsid w:val="006F31B3"/>
    <w:rsid w:val="007200C2"/>
    <w:rsid w:val="00722E86"/>
    <w:rsid w:val="00723371"/>
    <w:rsid w:val="0076410D"/>
    <w:rsid w:val="007A26EF"/>
    <w:rsid w:val="007B77E4"/>
    <w:rsid w:val="007C4C0F"/>
    <w:rsid w:val="007F6BE0"/>
    <w:rsid w:val="008176B3"/>
    <w:rsid w:val="00817AE6"/>
    <w:rsid w:val="0085556B"/>
    <w:rsid w:val="00857CD8"/>
    <w:rsid w:val="0086731F"/>
    <w:rsid w:val="00867C94"/>
    <w:rsid w:val="00882515"/>
    <w:rsid w:val="00882531"/>
    <w:rsid w:val="00891AFC"/>
    <w:rsid w:val="0089710F"/>
    <w:rsid w:val="008A4604"/>
    <w:rsid w:val="008D2871"/>
    <w:rsid w:val="008D4B73"/>
    <w:rsid w:val="008D54BE"/>
    <w:rsid w:val="008D7B6D"/>
    <w:rsid w:val="008E75DD"/>
    <w:rsid w:val="00902281"/>
    <w:rsid w:val="009231B3"/>
    <w:rsid w:val="00924CB4"/>
    <w:rsid w:val="009750BC"/>
    <w:rsid w:val="009762F1"/>
    <w:rsid w:val="009E6C28"/>
    <w:rsid w:val="00A1078E"/>
    <w:rsid w:val="00A15A81"/>
    <w:rsid w:val="00A3181B"/>
    <w:rsid w:val="00A47C60"/>
    <w:rsid w:val="00A55369"/>
    <w:rsid w:val="00A67C6F"/>
    <w:rsid w:val="00A90E2F"/>
    <w:rsid w:val="00A96652"/>
    <w:rsid w:val="00AA36BF"/>
    <w:rsid w:val="00AC4750"/>
    <w:rsid w:val="00AC4C30"/>
    <w:rsid w:val="00AD5238"/>
    <w:rsid w:val="00B12BEF"/>
    <w:rsid w:val="00B34ECA"/>
    <w:rsid w:val="00B40B58"/>
    <w:rsid w:val="00B4562D"/>
    <w:rsid w:val="00B47643"/>
    <w:rsid w:val="00B511E0"/>
    <w:rsid w:val="00B57CA1"/>
    <w:rsid w:val="00BF1459"/>
    <w:rsid w:val="00BF318A"/>
    <w:rsid w:val="00C2708A"/>
    <w:rsid w:val="00C519BB"/>
    <w:rsid w:val="00C52924"/>
    <w:rsid w:val="00C6415C"/>
    <w:rsid w:val="00C66915"/>
    <w:rsid w:val="00C729E0"/>
    <w:rsid w:val="00C90555"/>
    <w:rsid w:val="00C92010"/>
    <w:rsid w:val="00C92FCC"/>
    <w:rsid w:val="00C943D5"/>
    <w:rsid w:val="00C95054"/>
    <w:rsid w:val="00D11420"/>
    <w:rsid w:val="00D3599A"/>
    <w:rsid w:val="00DC4C6C"/>
    <w:rsid w:val="00E10281"/>
    <w:rsid w:val="00E33BB0"/>
    <w:rsid w:val="00E57B37"/>
    <w:rsid w:val="00E93FB0"/>
    <w:rsid w:val="00EA18FC"/>
    <w:rsid w:val="00EC006C"/>
    <w:rsid w:val="00EC50E4"/>
    <w:rsid w:val="00ED0274"/>
    <w:rsid w:val="00F66784"/>
    <w:rsid w:val="00F76521"/>
    <w:rsid w:val="00F81B7A"/>
    <w:rsid w:val="00F91BEB"/>
    <w:rsid w:val="00FA0931"/>
    <w:rsid w:val="00FA347C"/>
    <w:rsid w:val="00FA3D0E"/>
    <w:rsid w:val="00FB33FB"/>
    <w:rsid w:val="00FD0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10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010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43D5"/>
  </w:style>
  <w:style w:type="paragraph" w:styleId="a5">
    <w:name w:val="footer"/>
    <w:basedOn w:val="a"/>
    <w:link w:val="a6"/>
    <w:uiPriority w:val="99"/>
    <w:unhideWhenUsed/>
    <w:rsid w:val="00C94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3D5"/>
  </w:style>
  <w:style w:type="paragraph" w:styleId="a7">
    <w:name w:val="Balloon Text"/>
    <w:basedOn w:val="a"/>
    <w:link w:val="a8"/>
    <w:uiPriority w:val="99"/>
    <w:semiHidden/>
    <w:unhideWhenUsed/>
    <w:rsid w:val="008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5F4A-1A9E-41B2-A17D-81218746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Костыряченко</dc:creator>
  <cp:lastModifiedBy>Kultura18</cp:lastModifiedBy>
  <cp:revision>5</cp:revision>
  <cp:lastPrinted>2017-07-25T02:34:00Z</cp:lastPrinted>
  <dcterms:created xsi:type="dcterms:W3CDTF">2017-12-21T06:38:00Z</dcterms:created>
  <dcterms:modified xsi:type="dcterms:W3CDTF">2018-01-10T09:14:00Z</dcterms:modified>
</cp:coreProperties>
</file>