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54" w:rsidRPr="00DC3207" w:rsidRDefault="00804175" w:rsidP="00804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7CD7" w:rsidRPr="00DC3207" w:rsidRDefault="00804175" w:rsidP="00A6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«Управление муниципальными </w:t>
      </w:r>
    </w:p>
    <w:p w:rsidR="00A64AAF" w:rsidRPr="00DC3207" w:rsidRDefault="00804175" w:rsidP="00A6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ф</w:t>
      </w:r>
      <w:r w:rsidR="0087473A" w:rsidRPr="00DC3207">
        <w:rPr>
          <w:rFonts w:ascii="Times New Roman" w:hAnsi="Times New Roman" w:cs="Times New Roman"/>
          <w:sz w:val="28"/>
          <w:szCs w:val="28"/>
        </w:rPr>
        <w:t>инансами города Кемерово</w:t>
      </w:r>
      <w:r w:rsidR="00747CD7" w:rsidRPr="00DC3207">
        <w:rPr>
          <w:rFonts w:ascii="Times New Roman" w:hAnsi="Times New Roman" w:cs="Times New Roman"/>
          <w:sz w:val="28"/>
          <w:szCs w:val="28"/>
        </w:rPr>
        <w:t>»</w:t>
      </w:r>
      <w:r w:rsidR="00FF7534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DC3207">
        <w:rPr>
          <w:rFonts w:ascii="Times New Roman" w:hAnsi="Times New Roman" w:cs="Times New Roman"/>
          <w:sz w:val="28"/>
          <w:szCs w:val="28"/>
        </w:rPr>
        <w:t>за 201</w:t>
      </w:r>
      <w:r w:rsidR="006F5CB3">
        <w:rPr>
          <w:rFonts w:ascii="Times New Roman" w:hAnsi="Times New Roman" w:cs="Times New Roman"/>
          <w:sz w:val="28"/>
          <w:szCs w:val="28"/>
        </w:rPr>
        <w:t>8</w:t>
      </w:r>
      <w:r w:rsidR="00A64AAF" w:rsidRPr="00DC32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4175" w:rsidRPr="00DC3207" w:rsidRDefault="00804175" w:rsidP="00A6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175" w:rsidRPr="00DC3207" w:rsidRDefault="00804175" w:rsidP="00804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Использование средств бюджета города, а также бюджетная и налоговая политика, проводимая финансовым управлением города Кемерово совместно с администрацией города Кемерово и ее структурными подразделениями, позволили реализовать все мероприятия муниципальной программы «Управление муниципальными ф</w:t>
      </w:r>
      <w:r w:rsidR="008A68D6" w:rsidRPr="00DC3207">
        <w:rPr>
          <w:rFonts w:ascii="Times New Roman" w:hAnsi="Times New Roman" w:cs="Times New Roman"/>
          <w:sz w:val="28"/>
          <w:szCs w:val="28"/>
        </w:rPr>
        <w:t>инансами города Кемерово</w:t>
      </w:r>
      <w:r w:rsidR="000D45F0">
        <w:rPr>
          <w:rFonts w:ascii="Times New Roman" w:hAnsi="Times New Roman" w:cs="Times New Roman"/>
          <w:sz w:val="28"/>
          <w:szCs w:val="28"/>
        </w:rPr>
        <w:t>»,</w:t>
      </w:r>
      <w:r w:rsidRPr="00DC3207">
        <w:rPr>
          <w:rFonts w:ascii="Times New Roman" w:hAnsi="Times New Roman" w:cs="Times New Roman"/>
          <w:sz w:val="28"/>
          <w:szCs w:val="28"/>
        </w:rPr>
        <w:t xml:space="preserve"> решить поставленные задачи и достичь целей муниципальной программы.  </w:t>
      </w:r>
    </w:p>
    <w:p w:rsidR="00FB6993" w:rsidRPr="00DC3207" w:rsidRDefault="00FB6993" w:rsidP="00FB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программы: </w:t>
      </w:r>
    </w:p>
    <w:p w:rsidR="00FB6993" w:rsidRPr="00DC3207" w:rsidRDefault="00FB6993" w:rsidP="00FB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1. Обеспечение долгосрочной сбалансированности и устойчивости бюджета города Кемерово;</w:t>
      </w:r>
    </w:p>
    <w:p w:rsidR="00FB6993" w:rsidRPr="00DC3207" w:rsidRDefault="00FB6993" w:rsidP="00FB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2. Создание условий для повышения эффективности расходов бюджета города;</w:t>
      </w:r>
    </w:p>
    <w:p w:rsidR="00FB6993" w:rsidRPr="00DC3207" w:rsidRDefault="00FB6993" w:rsidP="00FB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 xml:space="preserve">3. </w:t>
      </w:r>
      <w:r w:rsidR="0016656D">
        <w:rPr>
          <w:rFonts w:ascii="Times New Roman" w:hAnsi="Times New Roman" w:cs="Times New Roman"/>
          <w:sz w:val="28"/>
          <w:szCs w:val="28"/>
        </w:rPr>
        <w:t>У</w:t>
      </w:r>
      <w:r w:rsidRPr="00DC3207">
        <w:rPr>
          <w:rFonts w:ascii="Times New Roman" w:hAnsi="Times New Roman" w:cs="Times New Roman"/>
          <w:sz w:val="28"/>
          <w:szCs w:val="28"/>
        </w:rPr>
        <w:t>правление муниципальным долгом;</w:t>
      </w:r>
    </w:p>
    <w:p w:rsidR="00FB6993" w:rsidRPr="00DC3207" w:rsidRDefault="00FB6993" w:rsidP="00FB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4. Повышение качества организации бюджетного процесса.</w:t>
      </w:r>
    </w:p>
    <w:p w:rsidR="00D110B8" w:rsidRPr="00DC3207" w:rsidRDefault="00D110B8" w:rsidP="00D1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города Кемерово. Она является «обеспечивающей», то есть, ориентирована на создание общих для всех участников </w:t>
      </w:r>
      <w:r w:rsidR="00FB3BA4">
        <w:rPr>
          <w:rFonts w:ascii="Times New Roman" w:hAnsi="Times New Roman" w:cs="Times New Roman"/>
          <w:sz w:val="28"/>
          <w:szCs w:val="28"/>
        </w:rPr>
        <w:t xml:space="preserve">и неучастников </w:t>
      </w:r>
      <w:r w:rsidRPr="00DC3207">
        <w:rPr>
          <w:rFonts w:ascii="Times New Roman" w:hAnsi="Times New Roman" w:cs="Times New Roman"/>
          <w:sz w:val="28"/>
          <w:szCs w:val="28"/>
        </w:rPr>
        <w:t>бюджетного процесса, реализующих другие муниципальные программы, условий и механизмов их реализации.</w:t>
      </w:r>
    </w:p>
    <w:p w:rsidR="00D110B8" w:rsidRPr="00DC3207" w:rsidRDefault="00D110B8" w:rsidP="00D1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Для дост</w:t>
      </w:r>
      <w:r w:rsidR="003B6C87" w:rsidRPr="00DC3207">
        <w:rPr>
          <w:rFonts w:ascii="Times New Roman" w:hAnsi="Times New Roman" w:cs="Times New Roman"/>
          <w:sz w:val="28"/>
          <w:szCs w:val="28"/>
        </w:rPr>
        <w:t>ижения поставленных целей в 201</w:t>
      </w:r>
      <w:r w:rsidR="006F5CB3">
        <w:rPr>
          <w:rFonts w:ascii="Times New Roman" w:hAnsi="Times New Roman" w:cs="Times New Roman"/>
          <w:sz w:val="28"/>
          <w:szCs w:val="28"/>
        </w:rPr>
        <w:t>8</w:t>
      </w:r>
      <w:r w:rsidRPr="00DC3207">
        <w:rPr>
          <w:rFonts w:ascii="Times New Roman" w:hAnsi="Times New Roman" w:cs="Times New Roman"/>
          <w:sz w:val="28"/>
          <w:szCs w:val="28"/>
        </w:rPr>
        <w:t xml:space="preserve"> году объем ресурсного обеспечения муниципальной программы предусмотрен для реализации двух мероприятий:</w:t>
      </w:r>
    </w:p>
    <w:p w:rsidR="00D110B8" w:rsidRPr="00DC3207" w:rsidRDefault="00D110B8" w:rsidP="00D1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- формирование резервного</w:t>
      </w:r>
      <w:r w:rsidR="00600E71" w:rsidRPr="00DC3207">
        <w:rPr>
          <w:rFonts w:ascii="Times New Roman" w:hAnsi="Times New Roman" w:cs="Times New Roman"/>
          <w:sz w:val="28"/>
          <w:szCs w:val="28"/>
        </w:rPr>
        <w:t xml:space="preserve"> фонда администрации города - </w:t>
      </w:r>
      <w:r w:rsidR="006F5CB3">
        <w:rPr>
          <w:rFonts w:ascii="Times New Roman" w:hAnsi="Times New Roman" w:cs="Times New Roman"/>
          <w:sz w:val="28"/>
          <w:szCs w:val="28"/>
        </w:rPr>
        <w:t>4</w:t>
      </w:r>
      <w:r w:rsidR="00FF7534">
        <w:rPr>
          <w:rFonts w:ascii="Times New Roman" w:hAnsi="Times New Roman" w:cs="Times New Roman"/>
          <w:sz w:val="28"/>
          <w:szCs w:val="28"/>
        </w:rPr>
        <w:t>0</w:t>
      </w:r>
      <w:r w:rsidRPr="00DC3207">
        <w:rPr>
          <w:rFonts w:ascii="Times New Roman" w:hAnsi="Times New Roman" w:cs="Times New Roman"/>
          <w:sz w:val="28"/>
          <w:szCs w:val="28"/>
        </w:rPr>
        <w:t> 000,0 тыс. руб</w:t>
      </w:r>
      <w:r w:rsidR="00FF7534">
        <w:rPr>
          <w:rFonts w:ascii="Times New Roman" w:hAnsi="Times New Roman" w:cs="Times New Roman"/>
          <w:sz w:val="28"/>
          <w:szCs w:val="28"/>
        </w:rPr>
        <w:t>лей</w:t>
      </w:r>
      <w:r w:rsidRPr="00DC3207">
        <w:rPr>
          <w:rFonts w:ascii="Times New Roman" w:hAnsi="Times New Roman" w:cs="Times New Roman"/>
          <w:sz w:val="28"/>
          <w:szCs w:val="28"/>
        </w:rPr>
        <w:t>;</w:t>
      </w:r>
      <w:r w:rsidR="00600E71" w:rsidRPr="00DC3207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6F5CB3">
        <w:rPr>
          <w:rFonts w:ascii="Times New Roman" w:hAnsi="Times New Roman" w:cs="Times New Roman"/>
          <w:sz w:val="28"/>
          <w:szCs w:val="28"/>
        </w:rPr>
        <w:t>34</w:t>
      </w:r>
      <w:r w:rsidR="00FF7534">
        <w:rPr>
          <w:rFonts w:ascii="Times New Roman" w:hAnsi="Times New Roman" w:cs="Times New Roman"/>
          <w:sz w:val="28"/>
          <w:szCs w:val="28"/>
        </w:rPr>
        <w:t xml:space="preserve"> </w:t>
      </w:r>
      <w:r w:rsidR="006F5CB3">
        <w:rPr>
          <w:rFonts w:ascii="Times New Roman" w:hAnsi="Times New Roman" w:cs="Times New Roman"/>
          <w:sz w:val="28"/>
          <w:szCs w:val="28"/>
        </w:rPr>
        <w:t>382</w:t>
      </w:r>
      <w:r w:rsidR="00FF7534" w:rsidRPr="00FF7534">
        <w:rPr>
          <w:rFonts w:ascii="Times New Roman" w:hAnsi="Times New Roman" w:cs="Times New Roman"/>
          <w:sz w:val="28"/>
          <w:szCs w:val="28"/>
        </w:rPr>
        <w:t>,</w:t>
      </w:r>
      <w:r w:rsidR="002D7C68">
        <w:rPr>
          <w:rFonts w:ascii="Times New Roman" w:hAnsi="Times New Roman" w:cs="Times New Roman"/>
          <w:sz w:val="28"/>
          <w:szCs w:val="28"/>
        </w:rPr>
        <w:t>5</w:t>
      </w:r>
      <w:r w:rsidR="00747CD7" w:rsidRPr="00DC3207">
        <w:rPr>
          <w:rFonts w:ascii="Times New Roman" w:hAnsi="Times New Roman" w:cs="Times New Roman"/>
          <w:sz w:val="28"/>
          <w:szCs w:val="28"/>
        </w:rPr>
        <w:t xml:space="preserve"> тыс.</w:t>
      </w:r>
      <w:r w:rsidR="00FF7534">
        <w:rPr>
          <w:rFonts w:ascii="Times New Roman" w:hAnsi="Times New Roman" w:cs="Times New Roman"/>
          <w:sz w:val="28"/>
          <w:szCs w:val="28"/>
        </w:rPr>
        <w:t xml:space="preserve"> </w:t>
      </w:r>
      <w:r w:rsidR="00747CD7" w:rsidRPr="00DC3207">
        <w:rPr>
          <w:rFonts w:ascii="Times New Roman" w:hAnsi="Times New Roman" w:cs="Times New Roman"/>
          <w:sz w:val="28"/>
          <w:szCs w:val="28"/>
        </w:rPr>
        <w:t>руб</w:t>
      </w:r>
      <w:r w:rsidR="00FF7534">
        <w:rPr>
          <w:rFonts w:ascii="Times New Roman" w:hAnsi="Times New Roman" w:cs="Times New Roman"/>
          <w:sz w:val="28"/>
          <w:szCs w:val="28"/>
        </w:rPr>
        <w:t>лей</w:t>
      </w:r>
    </w:p>
    <w:p w:rsidR="00FB6993" w:rsidRPr="00DC3207" w:rsidRDefault="00D110B8" w:rsidP="00CC4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- обеспечение оптимальной долговой нагрузки на бюджет города, своевременное исполнение обязательств по обс</w:t>
      </w:r>
      <w:r w:rsidR="00496462" w:rsidRPr="00DC3207">
        <w:rPr>
          <w:rFonts w:ascii="Times New Roman" w:hAnsi="Times New Roman" w:cs="Times New Roman"/>
          <w:sz w:val="28"/>
          <w:szCs w:val="28"/>
        </w:rPr>
        <w:t>луживанию муниципального долга -</w:t>
      </w:r>
      <w:r w:rsidR="003B6C87" w:rsidRPr="00DC3207">
        <w:rPr>
          <w:rFonts w:ascii="Times New Roman" w:hAnsi="Times New Roman" w:cs="Times New Roman"/>
          <w:sz w:val="28"/>
          <w:szCs w:val="28"/>
        </w:rPr>
        <w:t xml:space="preserve"> </w:t>
      </w:r>
      <w:r w:rsidR="006F5CB3">
        <w:rPr>
          <w:rFonts w:ascii="Times New Roman" w:hAnsi="Times New Roman" w:cs="Times New Roman"/>
          <w:sz w:val="28"/>
          <w:szCs w:val="28"/>
        </w:rPr>
        <w:t>186</w:t>
      </w:r>
      <w:r w:rsidR="003B6C87" w:rsidRPr="00DC3207">
        <w:rPr>
          <w:rFonts w:ascii="Times New Roman" w:hAnsi="Times New Roman" w:cs="Times New Roman"/>
          <w:sz w:val="28"/>
          <w:szCs w:val="28"/>
        </w:rPr>
        <w:t xml:space="preserve"> 0</w:t>
      </w:r>
      <w:r w:rsidRPr="00DC3207">
        <w:rPr>
          <w:rFonts w:ascii="Times New Roman" w:hAnsi="Times New Roman" w:cs="Times New Roman"/>
          <w:sz w:val="28"/>
          <w:szCs w:val="28"/>
        </w:rPr>
        <w:t>00,0 тыс.</w:t>
      </w:r>
      <w:r w:rsidR="00FF7534">
        <w:rPr>
          <w:rFonts w:ascii="Times New Roman" w:hAnsi="Times New Roman" w:cs="Times New Roman"/>
          <w:sz w:val="28"/>
          <w:szCs w:val="28"/>
        </w:rPr>
        <w:t xml:space="preserve"> </w:t>
      </w:r>
      <w:r w:rsidRPr="00DC3207">
        <w:rPr>
          <w:rFonts w:ascii="Times New Roman" w:hAnsi="Times New Roman" w:cs="Times New Roman"/>
          <w:sz w:val="28"/>
          <w:szCs w:val="28"/>
        </w:rPr>
        <w:t>руб</w:t>
      </w:r>
      <w:r w:rsidR="00FF7534">
        <w:rPr>
          <w:rFonts w:ascii="Times New Roman" w:hAnsi="Times New Roman" w:cs="Times New Roman"/>
          <w:sz w:val="28"/>
          <w:szCs w:val="28"/>
        </w:rPr>
        <w:t>лей</w:t>
      </w:r>
      <w:r w:rsidR="003B6C87" w:rsidRPr="00DC3207">
        <w:rPr>
          <w:rFonts w:ascii="Times New Roman" w:hAnsi="Times New Roman" w:cs="Times New Roman"/>
          <w:sz w:val="28"/>
          <w:szCs w:val="28"/>
        </w:rPr>
        <w:t xml:space="preserve">; исполнение составило </w:t>
      </w:r>
      <w:r w:rsidR="006F5CB3">
        <w:rPr>
          <w:rFonts w:ascii="Times New Roman" w:hAnsi="Times New Roman" w:cs="Times New Roman"/>
          <w:sz w:val="28"/>
          <w:szCs w:val="28"/>
        </w:rPr>
        <w:t>185</w:t>
      </w:r>
      <w:r w:rsidR="00FF7534">
        <w:rPr>
          <w:rFonts w:ascii="Times New Roman" w:hAnsi="Times New Roman" w:cs="Times New Roman"/>
          <w:sz w:val="28"/>
          <w:szCs w:val="28"/>
        </w:rPr>
        <w:t> </w:t>
      </w:r>
      <w:r w:rsidR="006F5CB3">
        <w:rPr>
          <w:rFonts w:ascii="Times New Roman" w:hAnsi="Times New Roman" w:cs="Times New Roman"/>
          <w:sz w:val="28"/>
          <w:szCs w:val="28"/>
        </w:rPr>
        <w:t>410</w:t>
      </w:r>
      <w:r w:rsidR="00FF7534">
        <w:rPr>
          <w:rFonts w:ascii="Times New Roman" w:hAnsi="Times New Roman" w:cs="Times New Roman"/>
          <w:sz w:val="28"/>
          <w:szCs w:val="28"/>
        </w:rPr>
        <w:t>,</w:t>
      </w:r>
      <w:r w:rsidR="006F5CB3">
        <w:rPr>
          <w:rFonts w:ascii="Times New Roman" w:hAnsi="Times New Roman" w:cs="Times New Roman"/>
          <w:sz w:val="28"/>
          <w:szCs w:val="28"/>
        </w:rPr>
        <w:t>6</w:t>
      </w:r>
      <w:r w:rsidR="00747CD7" w:rsidRPr="00DC3207">
        <w:rPr>
          <w:rFonts w:ascii="Times New Roman" w:hAnsi="Times New Roman" w:cs="Times New Roman"/>
          <w:sz w:val="28"/>
          <w:szCs w:val="28"/>
        </w:rPr>
        <w:t xml:space="preserve"> тыс.</w:t>
      </w:r>
      <w:r w:rsidR="00FF7534">
        <w:rPr>
          <w:rFonts w:ascii="Times New Roman" w:hAnsi="Times New Roman" w:cs="Times New Roman"/>
          <w:sz w:val="28"/>
          <w:szCs w:val="28"/>
        </w:rPr>
        <w:t xml:space="preserve"> </w:t>
      </w:r>
      <w:r w:rsidR="00747CD7" w:rsidRPr="00DC3207">
        <w:rPr>
          <w:rFonts w:ascii="Times New Roman" w:hAnsi="Times New Roman" w:cs="Times New Roman"/>
          <w:sz w:val="28"/>
          <w:szCs w:val="28"/>
        </w:rPr>
        <w:t>руб</w:t>
      </w:r>
      <w:r w:rsidR="00FF7534">
        <w:rPr>
          <w:rFonts w:ascii="Times New Roman" w:hAnsi="Times New Roman" w:cs="Times New Roman"/>
          <w:sz w:val="28"/>
          <w:szCs w:val="28"/>
        </w:rPr>
        <w:t>лей</w:t>
      </w:r>
    </w:p>
    <w:p w:rsidR="00496462" w:rsidRPr="00DC3207" w:rsidRDefault="00496462" w:rsidP="00CC4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07">
        <w:rPr>
          <w:rFonts w:ascii="Times New Roman" w:hAnsi="Times New Roman" w:cs="Times New Roman"/>
          <w:b/>
          <w:sz w:val="28"/>
          <w:szCs w:val="28"/>
        </w:rPr>
        <w:t>Информация о результатах оценки эффективности муниципальной программы «Управление муниципальными финансами го</w:t>
      </w:r>
      <w:r w:rsidR="00747CD7" w:rsidRPr="00DC3207">
        <w:rPr>
          <w:rFonts w:ascii="Times New Roman" w:hAnsi="Times New Roman" w:cs="Times New Roman"/>
          <w:b/>
          <w:sz w:val="28"/>
          <w:szCs w:val="28"/>
        </w:rPr>
        <w:t>рода Кемерово»</w:t>
      </w:r>
      <w:r w:rsidR="00142E86" w:rsidRPr="00DC3207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F5CB3">
        <w:rPr>
          <w:rFonts w:ascii="Times New Roman" w:hAnsi="Times New Roman" w:cs="Times New Roman"/>
          <w:b/>
          <w:sz w:val="28"/>
          <w:szCs w:val="28"/>
        </w:rPr>
        <w:t>8</w:t>
      </w:r>
      <w:r w:rsidRPr="00DC320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 на основе оценок:</w:t>
      </w:r>
    </w:p>
    <w:p w:rsidR="00496462" w:rsidRPr="00DC3207" w:rsidRDefault="003F395F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1B64">
        <w:rPr>
          <w:rFonts w:ascii="Times New Roman" w:hAnsi="Times New Roman" w:cs="Times New Roman"/>
          <w:sz w:val="28"/>
          <w:szCs w:val="28"/>
        </w:rPr>
        <w:t xml:space="preserve"> </w:t>
      </w:r>
      <w:r w:rsidR="001B157B">
        <w:rPr>
          <w:rFonts w:ascii="Times New Roman" w:hAnsi="Times New Roman" w:cs="Times New Roman"/>
          <w:sz w:val="28"/>
          <w:szCs w:val="28"/>
        </w:rPr>
        <w:t>С</w:t>
      </w:r>
      <w:r w:rsidR="00496462" w:rsidRPr="00DC3207">
        <w:rPr>
          <w:rFonts w:ascii="Times New Roman" w:hAnsi="Times New Roman" w:cs="Times New Roman"/>
          <w:sz w:val="28"/>
          <w:szCs w:val="28"/>
        </w:rPr>
        <w:t>тепени достижения целей и решения задач муниципальной программы;</w:t>
      </w:r>
    </w:p>
    <w:p w:rsidR="00496462" w:rsidRPr="00DC3207" w:rsidRDefault="001B157B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496462" w:rsidRPr="00DC3207">
        <w:rPr>
          <w:rFonts w:ascii="Times New Roman" w:hAnsi="Times New Roman" w:cs="Times New Roman"/>
          <w:sz w:val="28"/>
          <w:szCs w:val="28"/>
        </w:rPr>
        <w:t>тепени реализации мероприятий;</w:t>
      </w:r>
    </w:p>
    <w:p w:rsidR="00496462" w:rsidRPr="00DC3207" w:rsidRDefault="001B157B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496462" w:rsidRPr="00DC3207">
        <w:rPr>
          <w:rFonts w:ascii="Times New Roman" w:hAnsi="Times New Roman" w:cs="Times New Roman"/>
          <w:sz w:val="28"/>
          <w:szCs w:val="28"/>
        </w:rPr>
        <w:t>тепени соответствия запланированному уровню затрат;</w:t>
      </w:r>
    </w:p>
    <w:p w:rsidR="00496462" w:rsidRPr="00DC3207" w:rsidRDefault="001B157B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</w:t>
      </w:r>
      <w:r w:rsidR="00496462" w:rsidRPr="00DC3207">
        <w:rPr>
          <w:rFonts w:ascii="Times New Roman" w:hAnsi="Times New Roman" w:cs="Times New Roman"/>
          <w:sz w:val="28"/>
          <w:szCs w:val="28"/>
        </w:rPr>
        <w:t xml:space="preserve">ффективности использования </w:t>
      </w:r>
      <w:r w:rsidR="00BD0CBC">
        <w:rPr>
          <w:rFonts w:ascii="Times New Roman" w:hAnsi="Times New Roman" w:cs="Times New Roman"/>
          <w:sz w:val="28"/>
          <w:szCs w:val="28"/>
        </w:rPr>
        <w:t>средств бюджета города Кемерово.</w:t>
      </w:r>
    </w:p>
    <w:p w:rsidR="00CC58E7" w:rsidRDefault="00CC58E7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1B64" w:rsidRDefault="00541B64" w:rsidP="00CC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462" w:rsidRDefault="00496462" w:rsidP="00CC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207">
        <w:rPr>
          <w:rFonts w:ascii="Times New Roman" w:hAnsi="Times New Roman" w:cs="Times New Roman"/>
          <w:sz w:val="28"/>
          <w:szCs w:val="28"/>
          <w:u w:val="single"/>
        </w:rPr>
        <w:lastRenderedPageBreak/>
        <w:t>Определение степени достижения целей и решени</w:t>
      </w:r>
      <w:r w:rsidR="006F1BFC" w:rsidRPr="00DC3207">
        <w:rPr>
          <w:rFonts w:ascii="Times New Roman" w:hAnsi="Times New Roman" w:cs="Times New Roman"/>
          <w:sz w:val="28"/>
          <w:szCs w:val="28"/>
          <w:u w:val="single"/>
        </w:rPr>
        <w:t>я задач муниципальной программы.</w:t>
      </w:r>
    </w:p>
    <w:p w:rsidR="006E511B" w:rsidRPr="00CC58E7" w:rsidRDefault="006E511B" w:rsidP="00CC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Степень достижения целей (решения задач) муниципальной программы (Сд) определяется путем сопоставления, фактически достигнутых значений индикаторов муниципальной программы и их плановых значений по следующим формулам:</w:t>
      </w:r>
    </w:p>
    <w:p w:rsidR="00496462" w:rsidRDefault="00496462" w:rsidP="006E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- для целевых показателей (индикаторов), тенденцией развития которых является увеличение значений:</w:t>
      </w:r>
    </w:p>
    <w:p w:rsidR="006E511B" w:rsidRPr="00DC3207" w:rsidRDefault="006E511B" w:rsidP="006E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Сд = Зф / Зп</w:t>
      </w:r>
    </w:p>
    <w:p w:rsidR="00496462" w:rsidRDefault="00496462" w:rsidP="006E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- для целевых показателей (индикаторов), тенденцией развития которых является снижение значений:</w:t>
      </w:r>
    </w:p>
    <w:p w:rsidR="006E511B" w:rsidRPr="00DC3207" w:rsidRDefault="006E511B" w:rsidP="006E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Сд = Зп / Зф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где: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Зф - фактическое значение целевого показателя (индикатора) муниципальной программы, достигнутое на конец отчетного периода;</w:t>
      </w:r>
    </w:p>
    <w:p w:rsidR="006E511B" w:rsidRDefault="00496462" w:rsidP="006E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Зп - плановое значение целевого показателя (индикатора) муниципальной программы.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Результаты оценки степени достижения целей (решения задач) муниципальной</w:t>
      </w:r>
      <w:r w:rsidR="00C153D1" w:rsidRPr="00DC3207">
        <w:rPr>
          <w:rFonts w:ascii="Times New Roman" w:hAnsi="Times New Roman" w:cs="Times New Roman"/>
          <w:sz w:val="28"/>
          <w:szCs w:val="28"/>
        </w:rPr>
        <w:t xml:space="preserve"> программы (Сд) представлены в Т</w:t>
      </w:r>
      <w:r w:rsidRPr="00DC3207">
        <w:rPr>
          <w:rFonts w:ascii="Times New Roman" w:hAnsi="Times New Roman" w:cs="Times New Roman"/>
          <w:sz w:val="28"/>
          <w:szCs w:val="28"/>
        </w:rPr>
        <w:t>аблице 1.</w:t>
      </w:r>
    </w:p>
    <w:p w:rsidR="00496462" w:rsidRPr="00DC3207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60"/>
        <w:gridCol w:w="3984"/>
        <w:gridCol w:w="1560"/>
        <w:gridCol w:w="1417"/>
        <w:gridCol w:w="1843"/>
      </w:tblGrid>
      <w:tr w:rsidR="00DC3207" w:rsidRPr="00DC3207" w:rsidTr="0067689B">
        <w:trPr>
          <w:trHeight w:val="65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DC3207" w:rsidRDefault="000A7FC3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62" w:rsidRPr="00DC3207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(индикатора),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DC3207" w:rsidRDefault="000A7FC3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62" w:rsidRPr="00DC3207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целей (С</w:t>
            </w:r>
            <w:r w:rsidRPr="00DC32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3207" w:rsidRPr="00DC3207" w:rsidTr="0067689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2" w:rsidRPr="00DC3207" w:rsidRDefault="00496462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2" w:rsidRPr="00DC3207" w:rsidRDefault="00496462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35611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462" w:rsidRPr="00DC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&lt;= 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2D7C68" w:rsidP="00E53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64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3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2D7C68" w:rsidP="004B30F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3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35611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462" w:rsidRPr="00DC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&lt;= 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F34F6" w:rsidP="00E53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53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F0614" w:rsidP="006669E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35611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462" w:rsidRPr="00DC3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BD4A74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45F6C" w:rsidRPr="00DC32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BD4A74" w:rsidP="00D85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45F6C" w:rsidRPr="00DC32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6669E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35611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96462" w:rsidRPr="00DC3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Темп роста объема налоговых и неналоговых доходов бюджета города в сопоставимых нормативах (ОС4)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BF3FB6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&gt;= 101,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6F5CB3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96462" w:rsidRPr="00DC3207" w:rsidRDefault="00496462" w:rsidP="002D7C6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62" w:rsidRPr="00DC3207" w:rsidRDefault="00496462" w:rsidP="002D7C6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2D7C68" w:rsidP="00B3388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35611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462" w:rsidRPr="00DC32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BF3FB6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 xml:space="preserve">&lt;= </w:t>
            </w:r>
            <w:r w:rsidR="006F5CB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6F5CB3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4F6" w:rsidRPr="006E3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6983" w:rsidRPr="006E3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Default="002D7C68" w:rsidP="006D028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:rsidR="006F5CB3" w:rsidRPr="00DC3207" w:rsidRDefault="006F5CB3" w:rsidP="006D028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35611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6462" w:rsidRPr="00DC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BF3FB6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&gt;= 7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6462" w:rsidRPr="00DC32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0C6983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34F6" w:rsidRPr="00DC3207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6F5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F34F6" w:rsidP="006F5CB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35611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462" w:rsidRPr="00DC32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города, направленная на поддержку и развитие социальной сферы, в общем объеме расходов бюджета города (ПЭ2)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&gt;=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ED740B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5C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5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F34F6" w:rsidP="000C69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35611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6462" w:rsidRPr="00DC32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0B701F" w:rsidP="000B7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в общем объеме расходов бюджета города (ПЭ3)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BF3FB6" w:rsidRPr="00DC3207">
              <w:rPr>
                <w:rFonts w:ascii="Times New Roman" w:hAnsi="Times New Roman" w:cs="Times New Roman"/>
                <w:sz w:val="28"/>
                <w:szCs w:val="28"/>
              </w:rPr>
              <w:t>= 0,</w:t>
            </w:r>
            <w:r w:rsidR="000C69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ED740B" w:rsidP="00B3388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1F" w:rsidRPr="00DC3207" w:rsidRDefault="000B701F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324B" w:rsidRPr="00DC3207" w:rsidRDefault="000B701F" w:rsidP="000B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B" w:rsidRPr="00DC3207" w:rsidRDefault="000B701F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B" w:rsidRPr="00DC3207" w:rsidRDefault="00BF3FB6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B" w:rsidRPr="00DC3207" w:rsidRDefault="00883580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B" w:rsidRPr="00DC3207" w:rsidRDefault="00883580" w:rsidP="00B3388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35611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701F" w:rsidRPr="00DC32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к общему объему доходов бюджета города без учета объема безвозмездных поступлений в бюджет города(УМД1)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BF3FB6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&lt; 8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462" w:rsidRPr="00DC32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2D7C68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883580" w:rsidP="002D7C6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0B701F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Доля просроченной задолженности по долговым обязательствам в общем объеме задолженности по долговым обязательствам города Кемерово (УМД2)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2D7C6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B3388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701F" w:rsidRPr="00DC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на обслуживание муниципального долга в </w:t>
            </w:r>
            <w:r w:rsidRPr="00DC3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 объеме расходов бюджета города без учета расходов бюджета города за счет субвенций (УМД3)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&lt;= 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183E63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6F5CB3" w:rsidP="002D7C6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207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0B701F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Превышение ставки по привлеченным кредитам коммерческих банков над ставкой рефинансирования (ключевой ставкой) Банка России (УМД4)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BF3FB6" w:rsidP="002D7C6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&lt; 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Default="002D7C68" w:rsidP="00FA3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A3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36A8" w:rsidRPr="00DC3207" w:rsidRDefault="00FA36A8" w:rsidP="00FA3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FA36A8" w:rsidP="006669E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496462" w:rsidRPr="00DC3207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0B701F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в информационно-телекоммуникационной сети «Интернет» (ПК1)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E45F6C" w:rsidP="002D7C6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E45F6C" w:rsidP="002D7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DC3207" w:rsidRDefault="00496462" w:rsidP="006669E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 xml:space="preserve">Степень реализации муниципальной программы </w:t>
      </w:r>
      <w:r w:rsidR="00135611" w:rsidRPr="00DC3207">
        <w:rPr>
          <w:rFonts w:ascii="Times New Roman" w:hAnsi="Times New Roman" w:cs="Times New Roman"/>
          <w:sz w:val="28"/>
          <w:szCs w:val="28"/>
        </w:rPr>
        <w:t>рассчитывается</w:t>
      </w:r>
      <w:r w:rsidRPr="00DC3207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 xml:space="preserve">Ср = ∑ Сд / </w:t>
      </w:r>
      <w:r w:rsidRPr="00DC32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3207">
        <w:rPr>
          <w:rFonts w:ascii="Times New Roman" w:hAnsi="Times New Roman" w:cs="Times New Roman"/>
          <w:sz w:val="28"/>
          <w:szCs w:val="28"/>
        </w:rPr>
        <w:t>,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где: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320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C3207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DC3207"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 муниципальной программы.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C32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3207">
        <w:rPr>
          <w:rFonts w:ascii="Times New Roman" w:hAnsi="Times New Roman" w:cs="Times New Roman"/>
          <w:sz w:val="28"/>
          <w:szCs w:val="28"/>
        </w:rPr>
        <w:t xml:space="preserve"> если Сд&gt; 1, значение Сд принимается равным 1.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C6018C" w:rsidP="002D7C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3207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C3207">
        <w:rPr>
          <w:rFonts w:ascii="Times New Roman" w:hAnsi="Times New Roman" w:cs="Times New Roman"/>
          <w:sz w:val="28"/>
          <w:szCs w:val="28"/>
        </w:rPr>
        <w:t xml:space="preserve"> = (</w:t>
      </w:r>
      <w:r w:rsidR="006F5CB3">
        <w:rPr>
          <w:rFonts w:ascii="Times New Roman" w:hAnsi="Times New Roman" w:cs="Times New Roman"/>
          <w:sz w:val="28"/>
          <w:szCs w:val="28"/>
        </w:rPr>
        <w:t>1</w:t>
      </w:r>
      <w:r w:rsidRPr="00DC3207">
        <w:rPr>
          <w:rFonts w:ascii="Times New Roman" w:hAnsi="Times New Roman" w:cs="Times New Roman"/>
          <w:sz w:val="28"/>
          <w:szCs w:val="28"/>
        </w:rPr>
        <w:t>+1+1+</w:t>
      </w:r>
      <w:r w:rsidR="006F5CB3">
        <w:rPr>
          <w:rFonts w:ascii="Times New Roman" w:hAnsi="Times New Roman" w:cs="Times New Roman"/>
          <w:sz w:val="28"/>
          <w:szCs w:val="28"/>
        </w:rPr>
        <w:t>1</w:t>
      </w:r>
      <w:r w:rsidR="00496462" w:rsidRPr="00DC3207">
        <w:rPr>
          <w:rFonts w:ascii="Times New Roman" w:hAnsi="Times New Roman" w:cs="Times New Roman"/>
          <w:sz w:val="28"/>
          <w:szCs w:val="28"/>
        </w:rPr>
        <w:t>+</w:t>
      </w:r>
      <w:r w:rsidR="006F5CB3">
        <w:rPr>
          <w:rFonts w:ascii="Times New Roman" w:hAnsi="Times New Roman" w:cs="Times New Roman"/>
          <w:sz w:val="28"/>
          <w:szCs w:val="28"/>
        </w:rPr>
        <w:t>1</w:t>
      </w:r>
      <w:r w:rsidR="00496462" w:rsidRPr="00DC3207">
        <w:rPr>
          <w:rFonts w:ascii="Times New Roman" w:hAnsi="Times New Roman" w:cs="Times New Roman"/>
          <w:sz w:val="28"/>
          <w:szCs w:val="28"/>
        </w:rPr>
        <w:t>+1+1+</w:t>
      </w:r>
      <w:r w:rsidR="00ED740B">
        <w:rPr>
          <w:rFonts w:ascii="Times New Roman" w:hAnsi="Times New Roman" w:cs="Times New Roman"/>
          <w:sz w:val="28"/>
          <w:szCs w:val="28"/>
        </w:rPr>
        <w:t>1</w:t>
      </w:r>
      <w:r w:rsidR="00496462" w:rsidRPr="00DC3207">
        <w:rPr>
          <w:rFonts w:ascii="Times New Roman" w:hAnsi="Times New Roman" w:cs="Times New Roman"/>
          <w:sz w:val="28"/>
          <w:szCs w:val="28"/>
        </w:rPr>
        <w:t>+1+1+1+1+1</w:t>
      </w:r>
      <w:r w:rsidRPr="00DC3207">
        <w:rPr>
          <w:rFonts w:ascii="Times New Roman" w:hAnsi="Times New Roman" w:cs="Times New Roman"/>
          <w:sz w:val="28"/>
          <w:szCs w:val="28"/>
        </w:rPr>
        <w:t>+1</w:t>
      </w:r>
      <w:r w:rsidR="00EC6A83" w:rsidRPr="00DC3207">
        <w:rPr>
          <w:rFonts w:ascii="Times New Roman" w:hAnsi="Times New Roman" w:cs="Times New Roman"/>
          <w:sz w:val="28"/>
          <w:szCs w:val="28"/>
        </w:rPr>
        <w:t xml:space="preserve">) / 14 = </w:t>
      </w:r>
      <w:r w:rsidR="00EC724D">
        <w:rPr>
          <w:rFonts w:ascii="Times New Roman" w:hAnsi="Times New Roman" w:cs="Times New Roman"/>
          <w:sz w:val="28"/>
          <w:szCs w:val="28"/>
        </w:rPr>
        <w:t>1,0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207">
        <w:rPr>
          <w:rFonts w:ascii="Times New Roman" w:hAnsi="Times New Roman" w:cs="Times New Roman"/>
          <w:sz w:val="28"/>
          <w:szCs w:val="28"/>
          <w:u w:val="single"/>
        </w:rPr>
        <w:t>Определение степени реализации мероприятий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по формуле: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2D7C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320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DC320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C320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DC3207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где: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</w:t>
      </w:r>
      <w:r w:rsidR="00B178DC">
        <w:rPr>
          <w:rFonts w:ascii="Times New Roman" w:hAnsi="Times New Roman" w:cs="Times New Roman"/>
          <w:sz w:val="28"/>
          <w:szCs w:val="28"/>
        </w:rPr>
        <w:t>ии</w:t>
      </w:r>
      <w:r w:rsidRPr="00DC3207">
        <w:rPr>
          <w:rFonts w:ascii="Times New Roman" w:hAnsi="Times New Roman" w:cs="Times New Roman"/>
          <w:sz w:val="28"/>
          <w:szCs w:val="28"/>
        </w:rPr>
        <w:t xml:space="preserve"> в отчетном году;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2D7C68" w:rsidRDefault="00496462" w:rsidP="002D7C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028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6D028B">
        <w:rPr>
          <w:rFonts w:ascii="Times New Roman" w:hAnsi="Times New Roman" w:cs="Times New Roman"/>
          <w:sz w:val="28"/>
          <w:szCs w:val="28"/>
        </w:rPr>
        <w:t xml:space="preserve"> = </w:t>
      </w:r>
      <w:r w:rsidR="00EC724D">
        <w:rPr>
          <w:rFonts w:ascii="Times New Roman" w:hAnsi="Times New Roman" w:cs="Times New Roman"/>
          <w:sz w:val="28"/>
          <w:szCs w:val="28"/>
        </w:rPr>
        <w:t>11</w:t>
      </w:r>
      <w:r w:rsidRPr="006D028B">
        <w:rPr>
          <w:rFonts w:ascii="Times New Roman" w:hAnsi="Times New Roman" w:cs="Times New Roman"/>
          <w:sz w:val="28"/>
          <w:szCs w:val="28"/>
        </w:rPr>
        <w:t xml:space="preserve"> / </w:t>
      </w:r>
      <w:r w:rsidR="00071E5C" w:rsidRPr="006D028B">
        <w:rPr>
          <w:rFonts w:ascii="Times New Roman" w:hAnsi="Times New Roman" w:cs="Times New Roman"/>
          <w:sz w:val="28"/>
          <w:szCs w:val="28"/>
        </w:rPr>
        <w:t>11</w:t>
      </w:r>
      <w:r w:rsidRPr="006D028B">
        <w:rPr>
          <w:rFonts w:ascii="Times New Roman" w:hAnsi="Times New Roman" w:cs="Times New Roman"/>
          <w:sz w:val="28"/>
          <w:szCs w:val="28"/>
        </w:rPr>
        <w:t xml:space="preserve"> = </w:t>
      </w:r>
      <w:r w:rsidR="00EC724D">
        <w:rPr>
          <w:rFonts w:ascii="Times New Roman" w:hAnsi="Times New Roman" w:cs="Times New Roman"/>
          <w:sz w:val="28"/>
          <w:szCs w:val="28"/>
        </w:rPr>
        <w:t>1,0</w:t>
      </w:r>
    </w:p>
    <w:p w:rsidR="00496462" w:rsidRPr="00DC3207" w:rsidRDefault="00496462" w:rsidP="00F9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207">
        <w:rPr>
          <w:rFonts w:ascii="Times New Roman" w:hAnsi="Times New Roman" w:cs="Times New Roman"/>
          <w:sz w:val="28"/>
          <w:szCs w:val="28"/>
          <w:u w:val="single"/>
        </w:rPr>
        <w:lastRenderedPageBreak/>
        <w:t>Определение степени соответствия запланированному уровню затрат и эффективности использования средств местного бюджета</w:t>
      </w:r>
      <w:r w:rsidR="00F94A7E" w:rsidRPr="00DC320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Определение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программы.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(ССуз) определяется по формуле: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ССуз = Фф / Фп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 в отчетном году;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(ССуз) представлен в Таблице 2.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3207" w:rsidRPr="00DC3207" w:rsidTr="00A930B6">
        <w:tc>
          <w:tcPr>
            <w:tcW w:w="3190" w:type="dxa"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финансовых ресурсов (Фф), тыс. руб.</w:t>
            </w:r>
          </w:p>
        </w:tc>
        <w:tc>
          <w:tcPr>
            <w:tcW w:w="3190" w:type="dxa"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финансовых ресурсов (Фп), тыс. руб.</w:t>
            </w:r>
          </w:p>
        </w:tc>
        <w:tc>
          <w:tcPr>
            <w:tcW w:w="3191" w:type="dxa"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запланированному уровню затрат (ССуз) (гр.1 / гр. 2)</w:t>
            </w:r>
          </w:p>
        </w:tc>
      </w:tr>
      <w:tr w:rsidR="00DC3207" w:rsidRPr="00DC3207" w:rsidTr="00A930B6">
        <w:tc>
          <w:tcPr>
            <w:tcW w:w="3190" w:type="dxa"/>
          </w:tcPr>
          <w:p w:rsidR="00496462" w:rsidRPr="00DC3207" w:rsidRDefault="00496462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96462" w:rsidRPr="00DC3207" w:rsidRDefault="00496462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96462" w:rsidRPr="00DC3207" w:rsidRDefault="00496462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7C68" w:rsidRPr="00DC3207" w:rsidTr="00A930B6">
        <w:tc>
          <w:tcPr>
            <w:tcW w:w="3190" w:type="dxa"/>
          </w:tcPr>
          <w:p w:rsidR="002D7C68" w:rsidRPr="00DC3207" w:rsidRDefault="002D7C68" w:rsidP="00C73F4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219 793,1</w:t>
            </w:r>
          </w:p>
        </w:tc>
        <w:tc>
          <w:tcPr>
            <w:tcW w:w="3190" w:type="dxa"/>
          </w:tcPr>
          <w:p w:rsidR="002D7C68" w:rsidRPr="00DC3207" w:rsidRDefault="002D7C68" w:rsidP="00C73F4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226 000,0</w:t>
            </w:r>
          </w:p>
        </w:tc>
        <w:tc>
          <w:tcPr>
            <w:tcW w:w="3191" w:type="dxa"/>
          </w:tcPr>
          <w:p w:rsidR="002D7C68" w:rsidRPr="00DC3207" w:rsidRDefault="002D7C68" w:rsidP="00C73F4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207">
        <w:rPr>
          <w:rFonts w:ascii="Times New Roman" w:hAnsi="Times New Roman" w:cs="Times New Roman"/>
          <w:sz w:val="28"/>
          <w:szCs w:val="28"/>
          <w:u w:val="single"/>
        </w:rPr>
        <w:t>Определение эффективности использования средств бюджета города Кемерово</w:t>
      </w:r>
      <w:r w:rsidR="00F94A7E" w:rsidRPr="00DC320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(Эис) определяется по следующей формуле: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Эис = СРм / ССуз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(Эис) представлена в Таблице 3.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934" w:rsidRPr="00DC3207" w:rsidRDefault="00F80934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0934" w:rsidRPr="00DC3207" w:rsidRDefault="00F80934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0934" w:rsidRPr="00DC3207" w:rsidRDefault="00F80934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0934" w:rsidRPr="00DC3207" w:rsidRDefault="00F80934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4A7E" w:rsidRPr="00DC3207" w:rsidRDefault="00F94A7E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3207" w:rsidRPr="00DC3207" w:rsidTr="00C153D1">
        <w:tc>
          <w:tcPr>
            <w:tcW w:w="3190" w:type="dxa"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D1" w:rsidRPr="00DC3207" w:rsidRDefault="00C153D1" w:rsidP="000A7FC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62" w:rsidRPr="00DC3207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степень реализации мероприятий (СРм), ед.</w:t>
            </w:r>
          </w:p>
        </w:tc>
        <w:tc>
          <w:tcPr>
            <w:tcW w:w="3190" w:type="dxa"/>
          </w:tcPr>
          <w:p w:rsidR="00496462" w:rsidRPr="00DC3207" w:rsidRDefault="00496462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62" w:rsidRPr="00DC3207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запланированному уровню затрат (ССуз), ед.</w:t>
            </w:r>
          </w:p>
        </w:tc>
        <w:tc>
          <w:tcPr>
            <w:tcW w:w="3191" w:type="dxa"/>
          </w:tcPr>
          <w:p w:rsidR="00C153D1" w:rsidRPr="00DC3207" w:rsidRDefault="00C153D1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496462" w:rsidRPr="00DC3207">
              <w:rPr>
                <w:rFonts w:ascii="Times New Roman" w:hAnsi="Times New Roman" w:cs="Times New Roman"/>
                <w:sz w:val="28"/>
                <w:szCs w:val="28"/>
              </w:rPr>
              <w:t>использования финансов. ресурсов на реализацию муницип. программы (Эис)</w:t>
            </w:r>
          </w:p>
          <w:p w:rsidR="00496462" w:rsidRPr="00DC3207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(гр.1 / гр. 2), ед.</w:t>
            </w:r>
          </w:p>
        </w:tc>
      </w:tr>
      <w:tr w:rsidR="00DC3207" w:rsidRPr="00DC3207" w:rsidTr="00C153D1">
        <w:tc>
          <w:tcPr>
            <w:tcW w:w="3190" w:type="dxa"/>
          </w:tcPr>
          <w:p w:rsidR="00496462" w:rsidRPr="00DC3207" w:rsidRDefault="00496462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96462" w:rsidRPr="00DC3207" w:rsidRDefault="00496462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96462" w:rsidRPr="00DC3207" w:rsidRDefault="00496462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3AAE" w:rsidRPr="00DC3207" w:rsidTr="00C153D1">
        <w:tc>
          <w:tcPr>
            <w:tcW w:w="3190" w:type="dxa"/>
          </w:tcPr>
          <w:p w:rsidR="00496462" w:rsidRPr="00DC3207" w:rsidRDefault="00EC724D" w:rsidP="006D028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90" w:type="dxa"/>
          </w:tcPr>
          <w:p w:rsidR="00496462" w:rsidRPr="00DC3207" w:rsidRDefault="00C332E9" w:rsidP="002D7C6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496462" w:rsidRPr="00DC3207" w:rsidRDefault="002D7C68" w:rsidP="006D028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</w:tbl>
    <w:p w:rsidR="00C332E9" w:rsidRPr="00DC3207" w:rsidRDefault="00C332E9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(ЭРмп)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ЭРмп = Ср х Эис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(ЭРмп) представлена в Таблице 4.</w:t>
      </w:r>
    </w:p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DC3207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3207" w:rsidRPr="00DC3207" w:rsidTr="0067689B">
        <w:tc>
          <w:tcPr>
            <w:tcW w:w="3190" w:type="dxa"/>
          </w:tcPr>
          <w:p w:rsidR="00C153D1" w:rsidRPr="00DC3207" w:rsidRDefault="00C153D1" w:rsidP="000A7FC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62" w:rsidRPr="00DC3207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степень реализации муниципальной программы (Ср), ед.</w:t>
            </w:r>
          </w:p>
        </w:tc>
        <w:tc>
          <w:tcPr>
            <w:tcW w:w="3190" w:type="dxa"/>
          </w:tcPr>
          <w:p w:rsidR="000A7FC3" w:rsidRPr="00DC3207" w:rsidRDefault="000A7FC3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62" w:rsidRPr="00DC3207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финансов. ресурсов (Эис), ед.</w:t>
            </w:r>
          </w:p>
        </w:tc>
        <w:tc>
          <w:tcPr>
            <w:tcW w:w="3191" w:type="dxa"/>
          </w:tcPr>
          <w:p w:rsidR="00496462" w:rsidRPr="00DC3207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эффекти</w:t>
            </w:r>
            <w:r w:rsidR="00C153D1" w:rsidRPr="00DC3207">
              <w:rPr>
                <w:rFonts w:ascii="Times New Roman" w:hAnsi="Times New Roman" w:cs="Times New Roman"/>
                <w:sz w:val="28"/>
                <w:szCs w:val="28"/>
              </w:rPr>
              <w:t xml:space="preserve">вность реализации муниципальной </w:t>
            </w: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программы (ЭРмп)       (гр.1 х гр. 2), ед.</w:t>
            </w:r>
          </w:p>
        </w:tc>
      </w:tr>
      <w:tr w:rsidR="00DC3207" w:rsidRPr="00DC3207" w:rsidTr="0067689B">
        <w:tc>
          <w:tcPr>
            <w:tcW w:w="3190" w:type="dxa"/>
          </w:tcPr>
          <w:p w:rsidR="00496462" w:rsidRPr="00DC3207" w:rsidRDefault="00496462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96462" w:rsidRPr="00DC3207" w:rsidRDefault="00496462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96462" w:rsidRPr="00DC3207" w:rsidRDefault="00496462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FE0" w:rsidRPr="00DC3207" w:rsidTr="0067689B">
        <w:tc>
          <w:tcPr>
            <w:tcW w:w="3190" w:type="dxa"/>
          </w:tcPr>
          <w:p w:rsidR="00496462" w:rsidRPr="00DC3207" w:rsidRDefault="00EC724D" w:rsidP="000F08E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90" w:type="dxa"/>
          </w:tcPr>
          <w:p w:rsidR="00496462" w:rsidRPr="00DC3207" w:rsidRDefault="00EC724D" w:rsidP="002D7C6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D7C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91" w:type="dxa"/>
          </w:tcPr>
          <w:p w:rsidR="00496462" w:rsidRPr="00DC3207" w:rsidRDefault="002D7C68" w:rsidP="006D028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</w:tbl>
    <w:p w:rsidR="00496462" w:rsidRPr="00DC3207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C68" w:rsidRPr="00DC3207" w:rsidRDefault="002D7C68" w:rsidP="002D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Все отклонения фактически достигнутого значения целевого индикатора от планового значения обоснованы и объясняются перевыполнением планового значения.</w:t>
      </w:r>
    </w:p>
    <w:p w:rsidR="002D7C68" w:rsidRPr="00DC3207" w:rsidRDefault="002D7C68" w:rsidP="002D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14 индикаторов, установленных для оценки реализации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3207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3207">
        <w:rPr>
          <w:rFonts w:ascii="Times New Roman" w:hAnsi="Times New Roman" w:cs="Times New Roman"/>
          <w:sz w:val="28"/>
          <w:szCs w:val="28"/>
        </w:rPr>
        <w:t>, достигли и превысили плановые значения,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207">
        <w:rPr>
          <w:rFonts w:ascii="Times New Roman" w:hAnsi="Times New Roman" w:cs="Times New Roman"/>
          <w:sz w:val="28"/>
          <w:szCs w:val="28"/>
        </w:rPr>
        <w:t>средства бюд</w:t>
      </w:r>
      <w:r>
        <w:rPr>
          <w:rFonts w:ascii="Times New Roman" w:hAnsi="Times New Roman" w:cs="Times New Roman"/>
          <w:sz w:val="28"/>
          <w:szCs w:val="28"/>
        </w:rPr>
        <w:t>жета города использованы на 97,3</w:t>
      </w:r>
      <w:r w:rsidRPr="00DC3207">
        <w:rPr>
          <w:rFonts w:ascii="Times New Roman" w:hAnsi="Times New Roman" w:cs="Times New Roman"/>
          <w:sz w:val="28"/>
          <w:szCs w:val="28"/>
        </w:rPr>
        <w:t>%, что отвечает принципу эффективности использования бюджетных средств, установленному статьей 34 Бюджетного кодекса Российской Федерации.</w:t>
      </w:r>
    </w:p>
    <w:p w:rsidR="002D7C68" w:rsidRPr="00DC3207" w:rsidRDefault="002D7C68" w:rsidP="002D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Достижение целевых показателей (индикаторов) муниципальных программ отражает решение основных задач, стоящих перед органами местного самоуправления города Кемерово по решению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2D7C68" w:rsidRPr="00DC3207" w:rsidRDefault="002D7C68" w:rsidP="002D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3207">
        <w:rPr>
          <w:rFonts w:ascii="Times New Roman" w:hAnsi="Times New Roman" w:cs="Times New Roman"/>
          <w:sz w:val="28"/>
          <w:szCs w:val="28"/>
        </w:rPr>
        <w:t xml:space="preserve">еализация программы вносит значительный вклад в достижение практически всех стратегических целей социально-экономического развития </w:t>
      </w:r>
      <w:r w:rsidRPr="00DC3207">
        <w:rPr>
          <w:rFonts w:ascii="Times New Roman" w:hAnsi="Times New Roman" w:cs="Times New Roman"/>
          <w:sz w:val="28"/>
          <w:szCs w:val="28"/>
        </w:rPr>
        <w:lastRenderedPageBreak/>
        <w:t>города Кемерово,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нагрузке, повышения уровня и качества жизни населения города Кемерово.</w:t>
      </w:r>
    </w:p>
    <w:p w:rsidR="002D7C68" w:rsidRPr="00DC3207" w:rsidRDefault="002D7C68" w:rsidP="002D7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3207">
        <w:rPr>
          <w:rFonts w:ascii="Times New Roman" w:hAnsi="Times New Roman" w:cs="Times New Roman"/>
          <w:sz w:val="28"/>
          <w:szCs w:val="28"/>
        </w:rPr>
        <w:t xml:space="preserve"> году бюджет города Кемерово основан на </w:t>
      </w:r>
      <w:r>
        <w:rPr>
          <w:rFonts w:ascii="Times New Roman" w:hAnsi="Times New Roman" w:cs="Times New Roman"/>
          <w:sz w:val="28"/>
          <w:szCs w:val="28"/>
        </w:rPr>
        <w:t>21 муниципальной программе</w:t>
      </w:r>
      <w:r w:rsidRPr="00DC3207">
        <w:rPr>
          <w:rFonts w:ascii="Times New Roman" w:hAnsi="Times New Roman" w:cs="Times New Roman"/>
          <w:sz w:val="28"/>
          <w:szCs w:val="28"/>
        </w:rPr>
        <w:t>. В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C3207">
        <w:rPr>
          <w:rFonts w:ascii="Times New Roman" w:hAnsi="Times New Roman" w:cs="Times New Roman"/>
          <w:sz w:val="28"/>
          <w:szCs w:val="28"/>
        </w:rPr>
        <w:t xml:space="preserve">году доля расходов бюджета города, формируемых в рамках программ в общем объеме расходов бюджета города, составила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3207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3207">
        <w:rPr>
          <w:rFonts w:ascii="Times New Roman" w:hAnsi="Times New Roman" w:cs="Times New Roman"/>
          <w:sz w:val="28"/>
          <w:szCs w:val="28"/>
        </w:rPr>
        <w:t>% при планируемом показателе «более или равно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3207">
        <w:rPr>
          <w:rFonts w:ascii="Times New Roman" w:hAnsi="Times New Roman" w:cs="Times New Roman"/>
          <w:sz w:val="28"/>
          <w:szCs w:val="28"/>
        </w:rPr>
        <w:t>,0 процентов».</w:t>
      </w:r>
    </w:p>
    <w:p w:rsidR="002D7C68" w:rsidRDefault="002D7C68" w:rsidP="002D7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 года были внесены следующие изменения в муниципальную программу:</w:t>
      </w:r>
    </w:p>
    <w:p w:rsidR="002D7C68" w:rsidRDefault="002D7C68" w:rsidP="002D7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</w:t>
      </w:r>
      <w:r w:rsidRPr="00DC3207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67A93">
        <w:rPr>
          <w:rFonts w:ascii="Times New Roman" w:hAnsi="Times New Roman" w:cs="Times New Roman"/>
          <w:sz w:val="28"/>
          <w:szCs w:val="28"/>
        </w:rPr>
        <w:t>ри этом</w:t>
      </w:r>
      <w:r>
        <w:rPr>
          <w:rFonts w:ascii="Times New Roman" w:hAnsi="Times New Roman" w:cs="Times New Roman"/>
          <w:sz w:val="28"/>
          <w:szCs w:val="28"/>
        </w:rPr>
        <w:t xml:space="preserve"> произошло увеличение </w:t>
      </w:r>
      <w:proofErr w:type="gramStart"/>
      <w:r w:rsidRPr="00DC320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резервного фонда администрации города Кемерово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уменьшение обеспечения</w:t>
      </w:r>
      <w:r w:rsidRPr="00DC3207">
        <w:rPr>
          <w:rFonts w:ascii="Times New Roman" w:hAnsi="Times New Roman" w:cs="Times New Roman"/>
          <w:sz w:val="28"/>
          <w:szCs w:val="28"/>
        </w:rPr>
        <w:t xml:space="preserve"> оптимальной до</w:t>
      </w:r>
      <w:bookmarkStart w:id="0" w:name="_GoBack"/>
      <w:bookmarkEnd w:id="0"/>
      <w:r w:rsidRPr="00DC320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говой нагрузки на бюджет города и</w:t>
      </w:r>
      <w:r w:rsidRPr="00DC3207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го исполнения</w:t>
      </w:r>
      <w:r w:rsidRPr="00DC3207">
        <w:rPr>
          <w:rFonts w:ascii="Times New Roman" w:hAnsi="Times New Roman" w:cs="Times New Roman"/>
          <w:sz w:val="28"/>
          <w:szCs w:val="28"/>
        </w:rPr>
        <w:t xml:space="preserve"> обязательств по обслуживанию муниципального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C68" w:rsidRDefault="002D7C68" w:rsidP="002D7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Уточнение планируемых значений целевого показателя (индикатора) муниципальной программы «Проведение оценки эффективности налоговых льгот, установленных НПА муниципального образования, с целью выявления неэффективных налоговых льгот по местным налогам».</w:t>
      </w:r>
    </w:p>
    <w:p w:rsidR="002D7C68" w:rsidRDefault="002D7C68" w:rsidP="002D7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Пролонгация муниципальной программы до 2021 года.</w:t>
      </w:r>
    </w:p>
    <w:p w:rsidR="002D7C68" w:rsidRPr="00DC3207" w:rsidRDefault="002D7C68" w:rsidP="002D7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C68" w:rsidRPr="00DC3207" w:rsidRDefault="002D7C68" w:rsidP="002D7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 xml:space="preserve">В результате проведенных оценок, эффективность реализации муниципальной программы «Управление муниципальными финансами города Кемерово» </w:t>
      </w:r>
      <w:r>
        <w:rPr>
          <w:rFonts w:ascii="Times New Roman" w:hAnsi="Times New Roman" w:cs="Times New Roman"/>
          <w:sz w:val="28"/>
          <w:szCs w:val="28"/>
        </w:rPr>
        <w:t xml:space="preserve">за 2018 год признается </w:t>
      </w:r>
      <w:r w:rsidRPr="00DC320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4167B">
        <w:rPr>
          <w:rFonts w:ascii="Times New Roman" w:hAnsi="Times New Roman" w:cs="Times New Roman"/>
          <w:b/>
          <w:i/>
          <w:sz w:val="28"/>
          <w:szCs w:val="28"/>
        </w:rPr>
        <w:t>высокой</w:t>
      </w:r>
      <w:r w:rsidRPr="00DC320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2D7C68" w:rsidRDefault="002D7C68" w:rsidP="002D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30C" w:rsidRPr="00F934B3" w:rsidRDefault="0062030C" w:rsidP="002D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2030C" w:rsidRPr="00F934B3" w:rsidSect="00F3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0479"/>
    <w:multiLevelType w:val="hybridMultilevel"/>
    <w:tmpl w:val="A22E51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7962A5"/>
    <w:multiLevelType w:val="hybridMultilevel"/>
    <w:tmpl w:val="13A063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175"/>
    <w:rsid w:val="00006C1B"/>
    <w:rsid w:val="00010537"/>
    <w:rsid w:val="00026411"/>
    <w:rsid w:val="00071E5C"/>
    <w:rsid w:val="00096D3A"/>
    <w:rsid w:val="000A4360"/>
    <w:rsid w:val="000A7FC3"/>
    <w:rsid w:val="000B701F"/>
    <w:rsid w:val="000C6983"/>
    <w:rsid w:val="000D45F0"/>
    <w:rsid w:val="000E2665"/>
    <w:rsid w:val="000F08E0"/>
    <w:rsid w:val="00126A58"/>
    <w:rsid w:val="00135611"/>
    <w:rsid w:val="00137161"/>
    <w:rsid w:val="001377A7"/>
    <w:rsid w:val="00142E86"/>
    <w:rsid w:val="00147CC1"/>
    <w:rsid w:val="0016656D"/>
    <w:rsid w:val="00167086"/>
    <w:rsid w:val="00172F05"/>
    <w:rsid w:val="00183E63"/>
    <w:rsid w:val="00190F74"/>
    <w:rsid w:val="001A49F1"/>
    <w:rsid w:val="001B157B"/>
    <w:rsid w:val="001F34F6"/>
    <w:rsid w:val="001F4722"/>
    <w:rsid w:val="00204126"/>
    <w:rsid w:val="002C123D"/>
    <w:rsid w:val="002C1FDF"/>
    <w:rsid w:val="002D7C68"/>
    <w:rsid w:val="0030324B"/>
    <w:rsid w:val="003239D6"/>
    <w:rsid w:val="00324D0F"/>
    <w:rsid w:val="00371136"/>
    <w:rsid w:val="003A6B78"/>
    <w:rsid w:val="003B6C87"/>
    <w:rsid w:val="003F09BE"/>
    <w:rsid w:val="003F395F"/>
    <w:rsid w:val="003F4CE5"/>
    <w:rsid w:val="00411FC8"/>
    <w:rsid w:val="00444584"/>
    <w:rsid w:val="00483AF2"/>
    <w:rsid w:val="00496462"/>
    <w:rsid w:val="004B30F0"/>
    <w:rsid w:val="004C6E51"/>
    <w:rsid w:val="004D37BD"/>
    <w:rsid w:val="004D5B81"/>
    <w:rsid w:val="004D79BF"/>
    <w:rsid w:val="004F0614"/>
    <w:rsid w:val="0052384B"/>
    <w:rsid w:val="005413A7"/>
    <w:rsid w:val="00541B64"/>
    <w:rsid w:val="005B03F7"/>
    <w:rsid w:val="005F5B49"/>
    <w:rsid w:val="00600E71"/>
    <w:rsid w:val="0062030C"/>
    <w:rsid w:val="00623881"/>
    <w:rsid w:val="006415B7"/>
    <w:rsid w:val="006669EF"/>
    <w:rsid w:val="00672DCC"/>
    <w:rsid w:val="0067783B"/>
    <w:rsid w:val="006B5A37"/>
    <w:rsid w:val="006D028B"/>
    <w:rsid w:val="006E39AA"/>
    <w:rsid w:val="006E511B"/>
    <w:rsid w:val="006E65D1"/>
    <w:rsid w:val="006E7C95"/>
    <w:rsid w:val="006F1BFC"/>
    <w:rsid w:val="006F5CB3"/>
    <w:rsid w:val="00720B23"/>
    <w:rsid w:val="00747CD7"/>
    <w:rsid w:val="00765D07"/>
    <w:rsid w:val="007A386C"/>
    <w:rsid w:val="007A689F"/>
    <w:rsid w:val="007C7401"/>
    <w:rsid w:val="007F4329"/>
    <w:rsid w:val="007F721E"/>
    <w:rsid w:val="00804175"/>
    <w:rsid w:val="00826590"/>
    <w:rsid w:val="00855106"/>
    <w:rsid w:val="0087473A"/>
    <w:rsid w:val="00883580"/>
    <w:rsid w:val="008A68D6"/>
    <w:rsid w:val="008C00CF"/>
    <w:rsid w:val="00912EC8"/>
    <w:rsid w:val="009278F6"/>
    <w:rsid w:val="0093467B"/>
    <w:rsid w:val="009444FB"/>
    <w:rsid w:val="009461D2"/>
    <w:rsid w:val="00947926"/>
    <w:rsid w:val="009544D9"/>
    <w:rsid w:val="00965133"/>
    <w:rsid w:val="00966085"/>
    <w:rsid w:val="00972BDE"/>
    <w:rsid w:val="00993AFC"/>
    <w:rsid w:val="009E45B2"/>
    <w:rsid w:val="00A00BAB"/>
    <w:rsid w:val="00A15CE2"/>
    <w:rsid w:val="00A2248F"/>
    <w:rsid w:val="00A5336E"/>
    <w:rsid w:val="00A64AAF"/>
    <w:rsid w:val="00A85811"/>
    <w:rsid w:val="00A930B6"/>
    <w:rsid w:val="00AA234B"/>
    <w:rsid w:val="00AD018E"/>
    <w:rsid w:val="00AF1801"/>
    <w:rsid w:val="00B178DC"/>
    <w:rsid w:val="00B26172"/>
    <w:rsid w:val="00B33886"/>
    <w:rsid w:val="00B81144"/>
    <w:rsid w:val="00B81B90"/>
    <w:rsid w:val="00BA42B6"/>
    <w:rsid w:val="00BC4469"/>
    <w:rsid w:val="00BD0CBC"/>
    <w:rsid w:val="00BD1EE0"/>
    <w:rsid w:val="00BD4A74"/>
    <w:rsid w:val="00BF0EEC"/>
    <w:rsid w:val="00BF3FB6"/>
    <w:rsid w:val="00C03AAE"/>
    <w:rsid w:val="00C153D1"/>
    <w:rsid w:val="00C16D18"/>
    <w:rsid w:val="00C258BA"/>
    <w:rsid w:val="00C332E9"/>
    <w:rsid w:val="00C40304"/>
    <w:rsid w:val="00C4167B"/>
    <w:rsid w:val="00C6018C"/>
    <w:rsid w:val="00C912A0"/>
    <w:rsid w:val="00C91918"/>
    <w:rsid w:val="00CC4D96"/>
    <w:rsid w:val="00CC58E7"/>
    <w:rsid w:val="00CD1CF3"/>
    <w:rsid w:val="00CD5FF4"/>
    <w:rsid w:val="00CF786E"/>
    <w:rsid w:val="00D110B8"/>
    <w:rsid w:val="00D31F00"/>
    <w:rsid w:val="00D85A82"/>
    <w:rsid w:val="00DC3207"/>
    <w:rsid w:val="00DE3E5A"/>
    <w:rsid w:val="00DF20F0"/>
    <w:rsid w:val="00DF398B"/>
    <w:rsid w:val="00E0149F"/>
    <w:rsid w:val="00E34FE0"/>
    <w:rsid w:val="00E45609"/>
    <w:rsid w:val="00E45F6C"/>
    <w:rsid w:val="00E52E28"/>
    <w:rsid w:val="00E536CD"/>
    <w:rsid w:val="00E53FD2"/>
    <w:rsid w:val="00E95777"/>
    <w:rsid w:val="00EC6A83"/>
    <w:rsid w:val="00EC724D"/>
    <w:rsid w:val="00ED740B"/>
    <w:rsid w:val="00F11365"/>
    <w:rsid w:val="00F33FBE"/>
    <w:rsid w:val="00F37054"/>
    <w:rsid w:val="00F4027D"/>
    <w:rsid w:val="00F80934"/>
    <w:rsid w:val="00F934B3"/>
    <w:rsid w:val="00F94A7E"/>
    <w:rsid w:val="00FA36A8"/>
    <w:rsid w:val="00FB3BA4"/>
    <w:rsid w:val="00FB6993"/>
    <w:rsid w:val="00FD5720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49"/>
    <w:pPr>
      <w:ind w:left="720"/>
      <w:contextualSpacing/>
    </w:pPr>
  </w:style>
  <w:style w:type="table" w:styleId="a4">
    <w:name w:val="Table Grid"/>
    <w:basedOn w:val="a1"/>
    <w:uiPriority w:val="59"/>
    <w:rsid w:val="0049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B1E7-FA68-49BE-AFDC-C2CD352C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Nikita A. Kukushkin</cp:lastModifiedBy>
  <cp:revision>134</cp:revision>
  <cp:lastPrinted>2019-02-19T03:51:00Z</cp:lastPrinted>
  <dcterms:created xsi:type="dcterms:W3CDTF">2015-02-24T14:53:00Z</dcterms:created>
  <dcterms:modified xsi:type="dcterms:W3CDTF">2019-02-19T03:51:00Z</dcterms:modified>
</cp:coreProperties>
</file>