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7F" w:rsidRDefault="00807FF0" w:rsidP="00807FF0">
      <w:pPr>
        <w:jc w:val="right"/>
        <w:rPr>
          <w:szCs w:val="25"/>
        </w:rPr>
      </w:pPr>
      <w:bookmarkStart w:id="0" w:name="_GoBack"/>
      <w:bookmarkEnd w:id="0"/>
      <w:r>
        <w:rPr>
          <w:szCs w:val="25"/>
        </w:rPr>
        <w:t>Приложение №</w:t>
      </w:r>
      <w:r w:rsidR="009A30F1">
        <w:rPr>
          <w:szCs w:val="25"/>
        </w:rPr>
        <w:t xml:space="preserve"> </w:t>
      </w:r>
      <w:r>
        <w:rPr>
          <w:szCs w:val="25"/>
        </w:rPr>
        <w:t>4</w:t>
      </w:r>
    </w:p>
    <w:p w:rsidR="00807FF0" w:rsidRDefault="00807FF0" w:rsidP="00807FF0">
      <w:pPr>
        <w:jc w:val="right"/>
        <w:rPr>
          <w:szCs w:val="25"/>
        </w:rPr>
      </w:pPr>
      <w:r>
        <w:rPr>
          <w:szCs w:val="25"/>
        </w:rPr>
        <w:t>к Порядку разработки,</w:t>
      </w:r>
    </w:p>
    <w:p w:rsidR="00807FF0" w:rsidRDefault="00807FF0" w:rsidP="00807FF0">
      <w:pPr>
        <w:jc w:val="right"/>
        <w:rPr>
          <w:szCs w:val="25"/>
        </w:rPr>
      </w:pPr>
      <w:r>
        <w:rPr>
          <w:szCs w:val="25"/>
        </w:rPr>
        <w:t>реализации и оценки эффективности</w:t>
      </w:r>
    </w:p>
    <w:p w:rsidR="00807FF0" w:rsidRDefault="00807FF0" w:rsidP="00807FF0">
      <w:pPr>
        <w:jc w:val="right"/>
        <w:rPr>
          <w:szCs w:val="25"/>
        </w:rPr>
      </w:pPr>
      <w:r>
        <w:rPr>
          <w:szCs w:val="25"/>
        </w:rPr>
        <w:t>муниципальных программ города Кемерово</w:t>
      </w:r>
    </w:p>
    <w:p w:rsidR="00807FF0" w:rsidRDefault="00807FF0" w:rsidP="00807FF0">
      <w:pPr>
        <w:jc w:val="right"/>
        <w:rPr>
          <w:szCs w:val="25"/>
        </w:rPr>
      </w:pPr>
    </w:p>
    <w:p w:rsidR="00807FF0" w:rsidRDefault="00807FF0" w:rsidP="00807FF0">
      <w:pPr>
        <w:jc w:val="right"/>
        <w:rPr>
          <w:szCs w:val="25"/>
        </w:rPr>
      </w:pP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Отчет</w:t>
      </w: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о достижении значений целевых показателей (индикаторов)</w:t>
      </w: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муниципальной программы</w:t>
      </w:r>
    </w:p>
    <w:p w:rsid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 xml:space="preserve">«Совершенствование гражданской обороны и защиты населения от чрезвычайных ситуаций в городе Кемерово» </w:t>
      </w: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на 2016-20</w:t>
      </w:r>
      <w:r w:rsidR="00280DA8">
        <w:rPr>
          <w:sz w:val="28"/>
          <w:szCs w:val="28"/>
        </w:rPr>
        <w:t>2</w:t>
      </w:r>
      <w:r w:rsidR="00541DA5">
        <w:rPr>
          <w:sz w:val="28"/>
          <w:szCs w:val="28"/>
        </w:rPr>
        <w:t>5</w:t>
      </w:r>
      <w:r w:rsidRPr="00CF2074">
        <w:rPr>
          <w:sz w:val="28"/>
          <w:szCs w:val="28"/>
        </w:rPr>
        <w:t xml:space="preserve"> годы»</w:t>
      </w:r>
    </w:p>
    <w:p w:rsidR="00807FF0" w:rsidRPr="00CF2074" w:rsidRDefault="00807FF0" w:rsidP="00807FF0">
      <w:pPr>
        <w:jc w:val="center"/>
        <w:rPr>
          <w:sz w:val="28"/>
          <w:szCs w:val="28"/>
        </w:rPr>
      </w:pPr>
      <w:r w:rsidRPr="00CF2074">
        <w:rPr>
          <w:sz w:val="28"/>
          <w:szCs w:val="28"/>
        </w:rPr>
        <w:t>за 20</w:t>
      </w:r>
      <w:r w:rsidR="005B791A">
        <w:rPr>
          <w:sz w:val="28"/>
          <w:szCs w:val="28"/>
        </w:rPr>
        <w:t>2</w:t>
      </w:r>
      <w:r w:rsidR="0013151A">
        <w:rPr>
          <w:sz w:val="28"/>
          <w:szCs w:val="28"/>
        </w:rPr>
        <w:t>2</w:t>
      </w:r>
      <w:r w:rsidRPr="00CF2074">
        <w:rPr>
          <w:sz w:val="28"/>
          <w:szCs w:val="28"/>
        </w:rPr>
        <w:t xml:space="preserve"> год</w:t>
      </w:r>
    </w:p>
    <w:p w:rsidR="00807FF0" w:rsidRDefault="00807FF0" w:rsidP="00807FF0">
      <w:pPr>
        <w:jc w:val="center"/>
        <w:rPr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954"/>
        <w:gridCol w:w="2377"/>
        <w:gridCol w:w="2404"/>
        <w:gridCol w:w="2373"/>
        <w:gridCol w:w="2358"/>
      </w:tblGrid>
      <w:tr w:rsidR="00807FF0" w:rsidRPr="00807FF0" w:rsidTr="005716A8">
        <w:trPr>
          <w:cantSplit/>
          <w:tblHeader/>
        </w:trPr>
        <w:tc>
          <w:tcPr>
            <w:tcW w:w="811" w:type="dxa"/>
            <w:vMerge w:val="restart"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  <w:r w:rsidRPr="009A30F1">
              <w:t>№ п/п</w:t>
            </w:r>
          </w:p>
        </w:tc>
        <w:tc>
          <w:tcPr>
            <w:tcW w:w="3954" w:type="dxa"/>
            <w:vMerge w:val="restart"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  <w:r w:rsidRPr="009A30F1">
              <w:t>Наименование целевого показателя (индикатора)</w:t>
            </w:r>
          </w:p>
        </w:tc>
        <w:tc>
          <w:tcPr>
            <w:tcW w:w="2377" w:type="dxa"/>
            <w:vMerge w:val="restart"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  <w:r w:rsidRPr="009A30F1">
              <w:t>Единица измерения</w:t>
            </w:r>
          </w:p>
        </w:tc>
        <w:tc>
          <w:tcPr>
            <w:tcW w:w="7135" w:type="dxa"/>
            <w:gridSpan w:val="3"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  <w:r w:rsidRPr="009A30F1">
              <w:t>Значения целевого показателя (индикатора)</w:t>
            </w:r>
          </w:p>
        </w:tc>
      </w:tr>
      <w:tr w:rsidR="00807FF0" w:rsidRPr="00807FF0" w:rsidTr="005716A8">
        <w:trPr>
          <w:cantSplit/>
          <w:tblHeader/>
        </w:trPr>
        <w:tc>
          <w:tcPr>
            <w:tcW w:w="811" w:type="dxa"/>
            <w:vMerge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</w:p>
        </w:tc>
        <w:tc>
          <w:tcPr>
            <w:tcW w:w="3954" w:type="dxa"/>
            <w:vMerge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</w:p>
        </w:tc>
        <w:tc>
          <w:tcPr>
            <w:tcW w:w="2377" w:type="dxa"/>
            <w:vMerge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</w:p>
        </w:tc>
        <w:tc>
          <w:tcPr>
            <w:tcW w:w="2404" w:type="dxa"/>
            <w:vMerge w:val="restart"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  <w:r w:rsidRPr="009A30F1">
              <w:t xml:space="preserve">Фактическое исполнение за год, предшествующий отчетному </w:t>
            </w:r>
          </w:p>
          <w:p w:rsidR="00807FF0" w:rsidRPr="009A30F1" w:rsidRDefault="00807FF0" w:rsidP="00807FF0">
            <w:pPr>
              <w:jc w:val="center"/>
            </w:pPr>
            <w:r w:rsidRPr="009A30F1">
              <w:t>(при наличии)</w:t>
            </w:r>
          </w:p>
        </w:tc>
        <w:tc>
          <w:tcPr>
            <w:tcW w:w="4731" w:type="dxa"/>
            <w:gridSpan w:val="2"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  <w:r w:rsidRPr="009A30F1">
              <w:t>Отчетный год</w:t>
            </w:r>
          </w:p>
        </w:tc>
      </w:tr>
      <w:tr w:rsidR="00807FF0" w:rsidRPr="00807FF0" w:rsidTr="005716A8">
        <w:trPr>
          <w:cantSplit/>
          <w:tblHeader/>
        </w:trPr>
        <w:tc>
          <w:tcPr>
            <w:tcW w:w="811" w:type="dxa"/>
            <w:vMerge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</w:p>
        </w:tc>
        <w:tc>
          <w:tcPr>
            <w:tcW w:w="3954" w:type="dxa"/>
            <w:vMerge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</w:p>
        </w:tc>
        <w:tc>
          <w:tcPr>
            <w:tcW w:w="2377" w:type="dxa"/>
            <w:vMerge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</w:p>
        </w:tc>
        <w:tc>
          <w:tcPr>
            <w:tcW w:w="2404" w:type="dxa"/>
            <w:vMerge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</w:p>
        </w:tc>
        <w:tc>
          <w:tcPr>
            <w:tcW w:w="2373" w:type="dxa"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  <w:r w:rsidRPr="009A30F1">
              <w:t>план</w:t>
            </w:r>
          </w:p>
        </w:tc>
        <w:tc>
          <w:tcPr>
            <w:tcW w:w="2358" w:type="dxa"/>
            <w:shd w:val="clear" w:color="000000" w:fill="FFFFFF" w:themeFill="background1"/>
          </w:tcPr>
          <w:p w:rsidR="00807FF0" w:rsidRPr="009A30F1" w:rsidRDefault="00807FF0" w:rsidP="00807FF0">
            <w:pPr>
              <w:jc w:val="center"/>
            </w:pPr>
            <w:r w:rsidRPr="009A30F1">
              <w:t>факт</w:t>
            </w:r>
          </w:p>
        </w:tc>
      </w:tr>
      <w:tr w:rsidR="00807FF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807FF0" w:rsidRPr="009A30F1" w:rsidRDefault="007E1659" w:rsidP="00807FF0">
            <w:pPr>
              <w:jc w:val="center"/>
            </w:pPr>
            <w:r w:rsidRPr="009A30F1">
              <w:t>1.</w:t>
            </w:r>
          </w:p>
        </w:tc>
        <w:tc>
          <w:tcPr>
            <w:tcW w:w="3954" w:type="dxa"/>
            <w:shd w:val="clear" w:color="000000" w:fill="FFFFFF" w:themeFill="background1"/>
          </w:tcPr>
          <w:p w:rsidR="00807FF0" w:rsidRPr="009A30F1" w:rsidRDefault="009D32A1" w:rsidP="0033393F">
            <w:pPr>
              <w:rPr>
                <w:b/>
              </w:rPr>
            </w:pPr>
            <w:r w:rsidRPr="009A30F1">
              <w:rPr>
                <w:b/>
              </w:rPr>
              <w:t>Подпрограмма «Повышение безопасности населения и защищенности потенциально опасных объектов от угроз природного и техногенного характера»</w:t>
            </w:r>
          </w:p>
        </w:tc>
        <w:tc>
          <w:tcPr>
            <w:tcW w:w="2377" w:type="dxa"/>
            <w:shd w:val="clear" w:color="000000" w:fill="FFFFFF" w:themeFill="background1"/>
          </w:tcPr>
          <w:p w:rsidR="00807FF0" w:rsidRPr="009A30F1" w:rsidRDefault="001206D0" w:rsidP="007E1659">
            <w:pPr>
              <w:jc w:val="center"/>
            </w:pPr>
            <w:r w:rsidRPr="009A30F1">
              <w:t>х</w:t>
            </w:r>
          </w:p>
        </w:tc>
        <w:tc>
          <w:tcPr>
            <w:tcW w:w="2404" w:type="dxa"/>
            <w:shd w:val="clear" w:color="000000" w:fill="FFFFFF" w:themeFill="background1"/>
          </w:tcPr>
          <w:p w:rsidR="00807FF0" w:rsidRPr="009A30F1" w:rsidRDefault="001206D0" w:rsidP="009B4B66">
            <w:pPr>
              <w:jc w:val="center"/>
            </w:pPr>
            <w:r w:rsidRPr="009A30F1">
              <w:t>х</w:t>
            </w:r>
          </w:p>
        </w:tc>
        <w:tc>
          <w:tcPr>
            <w:tcW w:w="2373" w:type="dxa"/>
            <w:shd w:val="clear" w:color="000000" w:fill="FFFFFF" w:themeFill="background1"/>
          </w:tcPr>
          <w:p w:rsidR="00807FF0" w:rsidRPr="009A30F1" w:rsidRDefault="001206D0" w:rsidP="003A747D">
            <w:pPr>
              <w:jc w:val="center"/>
            </w:pPr>
            <w:r w:rsidRPr="009A30F1">
              <w:t>х</w:t>
            </w:r>
          </w:p>
        </w:tc>
        <w:tc>
          <w:tcPr>
            <w:tcW w:w="2358" w:type="dxa"/>
            <w:shd w:val="clear" w:color="000000" w:fill="FFFFFF" w:themeFill="background1"/>
          </w:tcPr>
          <w:p w:rsidR="00807FF0" w:rsidRPr="009A30F1" w:rsidRDefault="001206D0" w:rsidP="00B13788">
            <w:pPr>
              <w:jc w:val="center"/>
            </w:pPr>
            <w:r w:rsidRPr="009A30F1">
              <w:t>х</w:t>
            </w:r>
          </w:p>
        </w:tc>
      </w:tr>
      <w:tr w:rsidR="00807FF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807FF0" w:rsidRPr="009A30F1" w:rsidRDefault="009D32A1" w:rsidP="00807FF0">
            <w:pPr>
              <w:jc w:val="center"/>
            </w:pPr>
            <w:r w:rsidRPr="009A30F1">
              <w:t>1</w:t>
            </w:r>
            <w:r w:rsidR="007E1659" w:rsidRPr="009A30F1">
              <w:t>.</w:t>
            </w:r>
            <w:r w:rsidRPr="009A30F1">
              <w:t>1</w:t>
            </w:r>
          </w:p>
        </w:tc>
        <w:tc>
          <w:tcPr>
            <w:tcW w:w="3954" w:type="dxa"/>
            <w:shd w:val="clear" w:color="000000" w:fill="FFFFFF" w:themeFill="background1"/>
          </w:tcPr>
          <w:p w:rsidR="00807FF0" w:rsidRPr="009A30F1" w:rsidRDefault="009D32A1" w:rsidP="0033393F">
            <w:r w:rsidRPr="009A30F1">
              <w:t>Обеспечение деятельности МБУ «УГОЧС г. Кемерово»</w:t>
            </w:r>
          </w:p>
        </w:tc>
        <w:tc>
          <w:tcPr>
            <w:tcW w:w="2377" w:type="dxa"/>
            <w:shd w:val="clear" w:color="000000" w:fill="FFFFFF" w:themeFill="background1"/>
          </w:tcPr>
          <w:p w:rsidR="00807FF0" w:rsidRPr="009A30F1" w:rsidRDefault="001206D0" w:rsidP="007E1659">
            <w:pPr>
              <w:jc w:val="center"/>
            </w:pPr>
            <w:r w:rsidRPr="009A30F1">
              <w:t>х</w:t>
            </w:r>
          </w:p>
        </w:tc>
        <w:tc>
          <w:tcPr>
            <w:tcW w:w="2404" w:type="dxa"/>
            <w:shd w:val="clear" w:color="000000" w:fill="FFFFFF" w:themeFill="background1"/>
          </w:tcPr>
          <w:p w:rsidR="00807FF0" w:rsidRPr="009A30F1" w:rsidRDefault="001206D0" w:rsidP="00807FF0">
            <w:pPr>
              <w:jc w:val="center"/>
            </w:pPr>
            <w:r w:rsidRPr="009A30F1">
              <w:t>х</w:t>
            </w:r>
          </w:p>
        </w:tc>
        <w:tc>
          <w:tcPr>
            <w:tcW w:w="2373" w:type="dxa"/>
            <w:shd w:val="clear" w:color="000000" w:fill="FFFFFF" w:themeFill="background1"/>
          </w:tcPr>
          <w:p w:rsidR="00807FF0" w:rsidRPr="009A30F1" w:rsidRDefault="001206D0" w:rsidP="00807FF0">
            <w:pPr>
              <w:jc w:val="center"/>
            </w:pPr>
            <w:r w:rsidRPr="009A30F1">
              <w:t>х</w:t>
            </w:r>
          </w:p>
        </w:tc>
        <w:tc>
          <w:tcPr>
            <w:tcW w:w="2358" w:type="dxa"/>
            <w:shd w:val="clear" w:color="000000" w:fill="FFFFFF" w:themeFill="background1"/>
          </w:tcPr>
          <w:p w:rsidR="00807FF0" w:rsidRPr="009A30F1" w:rsidRDefault="001206D0" w:rsidP="00807FF0">
            <w:pPr>
              <w:jc w:val="center"/>
            </w:pPr>
            <w:r w:rsidRPr="009A30F1">
              <w:t>х</w:t>
            </w:r>
          </w:p>
        </w:tc>
      </w:tr>
      <w:tr w:rsidR="001206D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1206D0" w:rsidRPr="009A30F1" w:rsidRDefault="001206D0" w:rsidP="00807FF0">
            <w:pPr>
              <w:jc w:val="center"/>
            </w:pPr>
          </w:p>
        </w:tc>
        <w:tc>
          <w:tcPr>
            <w:tcW w:w="3954" w:type="dxa"/>
            <w:shd w:val="clear" w:color="000000" w:fill="FFFFFF" w:themeFill="background1"/>
          </w:tcPr>
          <w:p w:rsidR="001206D0" w:rsidRPr="009A30F1" w:rsidRDefault="001206D0" w:rsidP="0033393F">
            <w:pPr>
              <w:widowControl w:val="0"/>
              <w:autoSpaceDE w:val="0"/>
              <w:autoSpaceDN w:val="0"/>
              <w:adjustRightInd w:val="0"/>
            </w:pPr>
            <w:r w:rsidRPr="009A30F1">
              <w:t>Количество разработанных документов (нормативные правовые акты, приказы</w:t>
            </w:r>
          </w:p>
          <w:p w:rsidR="001206D0" w:rsidRPr="009A30F1" w:rsidRDefault="001206D0" w:rsidP="0033393F">
            <w:pPr>
              <w:widowControl w:val="0"/>
              <w:autoSpaceDE w:val="0"/>
              <w:autoSpaceDN w:val="0"/>
              <w:adjustRightInd w:val="0"/>
            </w:pPr>
            <w:r w:rsidRPr="009A30F1">
              <w:t>руководителя гражданской обороны, решения</w:t>
            </w:r>
          </w:p>
          <w:p w:rsidR="001206D0" w:rsidRPr="009A30F1" w:rsidRDefault="001206D0" w:rsidP="0033393F">
            <w:pPr>
              <w:widowControl w:val="0"/>
              <w:autoSpaceDE w:val="0"/>
              <w:autoSpaceDN w:val="0"/>
              <w:adjustRightInd w:val="0"/>
            </w:pPr>
            <w:r w:rsidRPr="009A30F1">
              <w:t>КЧС, планирующие и отчётные документы)</w:t>
            </w:r>
          </w:p>
        </w:tc>
        <w:tc>
          <w:tcPr>
            <w:tcW w:w="2377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ЕД.</w:t>
            </w:r>
          </w:p>
        </w:tc>
        <w:tc>
          <w:tcPr>
            <w:tcW w:w="2404" w:type="dxa"/>
            <w:shd w:val="clear" w:color="000000" w:fill="FFFFFF" w:themeFill="background1"/>
          </w:tcPr>
          <w:p w:rsidR="001206D0" w:rsidRPr="009A30F1" w:rsidRDefault="00993E57" w:rsidP="00807FF0">
            <w:pPr>
              <w:jc w:val="center"/>
            </w:pPr>
            <w:r w:rsidRPr="009A30F1">
              <w:t>56</w:t>
            </w:r>
          </w:p>
        </w:tc>
        <w:tc>
          <w:tcPr>
            <w:tcW w:w="2373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56</w:t>
            </w:r>
          </w:p>
        </w:tc>
        <w:tc>
          <w:tcPr>
            <w:tcW w:w="2358" w:type="dxa"/>
            <w:shd w:val="clear" w:color="000000" w:fill="FFFFFF" w:themeFill="background1"/>
          </w:tcPr>
          <w:p w:rsidR="001206D0" w:rsidRPr="009A30F1" w:rsidRDefault="00E30046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56</w:t>
            </w:r>
          </w:p>
        </w:tc>
      </w:tr>
      <w:tr w:rsidR="001206D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1206D0" w:rsidRPr="009A30F1" w:rsidRDefault="001206D0" w:rsidP="00807FF0">
            <w:pPr>
              <w:jc w:val="center"/>
            </w:pPr>
          </w:p>
        </w:tc>
        <w:tc>
          <w:tcPr>
            <w:tcW w:w="3954" w:type="dxa"/>
            <w:shd w:val="clear" w:color="000000" w:fill="FFFFFF" w:themeFill="background1"/>
          </w:tcPr>
          <w:p w:rsidR="001206D0" w:rsidRPr="009A30F1" w:rsidRDefault="001206D0" w:rsidP="0033393F">
            <w:pPr>
              <w:widowControl w:val="0"/>
              <w:autoSpaceDE w:val="0"/>
              <w:autoSpaceDN w:val="0"/>
              <w:adjustRightInd w:val="0"/>
            </w:pPr>
            <w:r w:rsidRPr="009A30F1">
              <w:t>Количество мероприятий в области предупреждения чрезвычайных ситуаций, обеспечения пожарной безопасности и безопасности людей на водных объектах, по подготовке органов управления, сил и средств ГО и  РСЧС, должностных лиц, специалистов и населения, по проверке готовности сил и средств ГО и РСЧС города к действиям по предназначению</w:t>
            </w:r>
          </w:p>
        </w:tc>
        <w:tc>
          <w:tcPr>
            <w:tcW w:w="2377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Ед.</w:t>
            </w:r>
          </w:p>
        </w:tc>
        <w:tc>
          <w:tcPr>
            <w:tcW w:w="2404" w:type="dxa"/>
            <w:shd w:val="clear" w:color="000000" w:fill="FFFFFF" w:themeFill="background1"/>
          </w:tcPr>
          <w:p w:rsidR="001206D0" w:rsidRPr="009A30F1" w:rsidRDefault="00993E57" w:rsidP="00807FF0">
            <w:pPr>
              <w:jc w:val="center"/>
            </w:pPr>
            <w:r w:rsidRPr="009A30F1">
              <w:t>206</w:t>
            </w:r>
          </w:p>
        </w:tc>
        <w:tc>
          <w:tcPr>
            <w:tcW w:w="2373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206</w:t>
            </w:r>
          </w:p>
        </w:tc>
        <w:tc>
          <w:tcPr>
            <w:tcW w:w="2358" w:type="dxa"/>
            <w:shd w:val="clear" w:color="000000" w:fill="FFFFFF" w:themeFill="background1"/>
          </w:tcPr>
          <w:p w:rsidR="001206D0" w:rsidRPr="009A30F1" w:rsidRDefault="0033393F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253</w:t>
            </w:r>
          </w:p>
        </w:tc>
      </w:tr>
      <w:tr w:rsidR="001206D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1206D0" w:rsidRPr="009A30F1" w:rsidRDefault="001206D0" w:rsidP="00807FF0">
            <w:pPr>
              <w:jc w:val="center"/>
            </w:pPr>
          </w:p>
        </w:tc>
        <w:tc>
          <w:tcPr>
            <w:tcW w:w="3954" w:type="dxa"/>
            <w:shd w:val="clear" w:color="000000" w:fill="FFFFFF" w:themeFill="background1"/>
          </w:tcPr>
          <w:p w:rsidR="001206D0" w:rsidRPr="009A30F1" w:rsidRDefault="001206D0" w:rsidP="0033393F">
            <w:pPr>
              <w:autoSpaceDE w:val="0"/>
              <w:autoSpaceDN w:val="0"/>
              <w:adjustRightInd w:val="0"/>
            </w:pPr>
            <w:r w:rsidRPr="009A30F1">
              <w:t>Количество отработанных</w:t>
            </w:r>
          </w:p>
          <w:p w:rsidR="001206D0" w:rsidRPr="009A30F1" w:rsidRDefault="001206D0" w:rsidP="0033393F">
            <w:pPr>
              <w:widowControl w:val="0"/>
              <w:autoSpaceDE w:val="0"/>
              <w:autoSpaceDN w:val="0"/>
              <w:adjustRightInd w:val="0"/>
            </w:pPr>
            <w:r w:rsidRPr="009A30F1">
              <w:t>человеко-дней в год</w:t>
            </w:r>
          </w:p>
        </w:tc>
        <w:tc>
          <w:tcPr>
            <w:tcW w:w="2377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ЧЕЛ. ДН</w:t>
            </w:r>
          </w:p>
        </w:tc>
        <w:tc>
          <w:tcPr>
            <w:tcW w:w="2404" w:type="dxa"/>
            <w:shd w:val="clear" w:color="000000" w:fill="FFFFFF" w:themeFill="background1"/>
          </w:tcPr>
          <w:p w:rsidR="001206D0" w:rsidRPr="009A30F1" w:rsidRDefault="00993E57" w:rsidP="00807FF0">
            <w:pPr>
              <w:jc w:val="center"/>
            </w:pPr>
            <w:r w:rsidRPr="009A30F1">
              <w:t>17</w:t>
            </w:r>
            <w:r w:rsidR="0013151A" w:rsidRPr="009A30F1">
              <w:t> 990,3</w:t>
            </w:r>
          </w:p>
        </w:tc>
        <w:tc>
          <w:tcPr>
            <w:tcW w:w="2373" w:type="dxa"/>
            <w:shd w:val="clear" w:color="000000" w:fill="FFFFFF" w:themeFill="background1"/>
          </w:tcPr>
          <w:p w:rsidR="001206D0" w:rsidRPr="009A30F1" w:rsidRDefault="001206D0" w:rsidP="00993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17 9</w:t>
            </w:r>
            <w:r w:rsidR="00993E57" w:rsidRPr="009A30F1">
              <w:t>90</w:t>
            </w:r>
            <w:r w:rsidRPr="009A30F1">
              <w:t>,</w:t>
            </w:r>
            <w:r w:rsidR="00993E57" w:rsidRPr="009A30F1">
              <w:t>25</w:t>
            </w:r>
          </w:p>
        </w:tc>
        <w:tc>
          <w:tcPr>
            <w:tcW w:w="2358" w:type="dxa"/>
            <w:shd w:val="clear" w:color="000000" w:fill="FFFFFF" w:themeFill="background1"/>
          </w:tcPr>
          <w:p w:rsidR="001206D0" w:rsidRPr="009A30F1" w:rsidRDefault="0033393F" w:rsidP="00993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17 845,75</w:t>
            </w:r>
          </w:p>
        </w:tc>
      </w:tr>
      <w:tr w:rsidR="001206D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1206D0" w:rsidRPr="009A30F1" w:rsidRDefault="001206D0" w:rsidP="00A448B7">
            <w:pPr>
              <w:jc w:val="center"/>
            </w:pPr>
            <w:r w:rsidRPr="009A30F1">
              <w:t>1.</w:t>
            </w:r>
            <w:r w:rsidR="00A448B7" w:rsidRPr="009A30F1">
              <w:t>1.1</w:t>
            </w:r>
          </w:p>
        </w:tc>
        <w:tc>
          <w:tcPr>
            <w:tcW w:w="3954" w:type="dxa"/>
            <w:shd w:val="clear" w:color="000000" w:fill="FFFFFF" w:themeFill="background1"/>
          </w:tcPr>
          <w:p w:rsidR="001206D0" w:rsidRPr="009A30F1" w:rsidRDefault="00A448B7" w:rsidP="0033393F">
            <w:r w:rsidRPr="009A30F1">
              <w:t>Доля населения, оповещаемого техническими средствами оповещения</w:t>
            </w:r>
          </w:p>
        </w:tc>
        <w:tc>
          <w:tcPr>
            <w:tcW w:w="2377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ПРОЦ</w:t>
            </w:r>
          </w:p>
        </w:tc>
        <w:tc>
          <w:tcPr>
            <w:tcW w:w="2404" w:type="dxa"/>
            <w:shd w:val="clear" w:color="000000" w:fill="FFFFFF" w:themeFill="background1"/>
          </w:tcPr>
          <w:p w:rsidR="001206D0" w:rsidRPr="009A30F1" w:rsidRDefault="00B85F1E" w:rsidP="000D1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9</w:t>
            </w:r>
            <w:r w:rsidR="000D1ECB" w:rsidRPr="009A30F1">
              <w:t>7</w:t>
            </w:r>
            <w:r w:rsidR="0013151A" w:rsidRPr="009A30F1">
              <w:t>,3</w:t>
            </w:r>
          </w:p>
        </w:tc>
        <w:tc>
          <w:tcPr>
            <w:tcW w:w="2373" w:type="dxa"/>
            <w:shd w:val="clear" w:color="000000" w:fill="FFFFFF" w:themeFill="background1"/>
          </w:tcPr>
          <w:p w:rsidR="001206D0" w:rsidRPr="009A30F1" w:rsidRDefault="001206D0" w:rsidP="000D1ECB">
            <w:pPr>
              <w:jc w:val="center"/>
            </w:pPr>
            <w:r w:rsidRPr="009A30F1">
              <w:t>9</w:t>
            </w:r>
            <w:r w:rsidR="000D1ECB" w:rsidRPr="009A30F1">
              <w:t>7</w:t>
            </w:r>
            <w:r w:rsidR="00993E57" w:rsidRPr="009A30F1">
              <w:t>,</w:t>
            </w:r>
            <w:r w:rsidR="0013151A" w:rsidRPr="009A30F1">
              <w:t>6</w:t>
            </w:r>
          </w:p>
        </w:tc>
        <w:tc>
          <w:tcPr>
            <w:tcW w:w="2358" w:type="dxa"/>
            <w:shd w:val="clear" w:color="000000" w:fill="FFFFFF" w:themeFill="background1"/>
          </w:tcPr>
          <w:p w:rsidR="001206D0" w:rsidRPr="009A30F1" w:rsidRDefault="00E30046" w:rsidP="008F7C5D">
            <w:pPr>
              <w:jc w:val="center"/>
            </w:pPr>
            <w:r w:rsidRPr="009A30F1">
              <w:t>97,6</w:t>
            </w:r>
          </w:p>
        </w:tc>
      </w:tr>
      <w:tr w:rsidR="009D32A1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9D32A1" w:rsidRPr="009A30F1" w:rsidRDefault="009D32A1" w:rsidP="00807FF0">
            <w:pPr>
              <w:jc w:val="center"/>
            </w:pPr>
            <w:r w:rsidRPr="009A30F1">
              <w:t>2.</w:t>
            </w:r>
          </w:p>
        </w:tc>
        <w:tc>
          <w:tcPr>
            <w:tcW w:w="3954" w:type="dxa"/>
            <w:shd w:val="clear" w:color="000000" w:fill="FFFFFF" w:themeFill="background1"/>
          </w:tcPr>
          <w:p w:rsidR="009D32A1" w:rsidRPr="009A30F1" w:rsidRDefault="009D32A1" w:rsidP="0033393F">
            <w:r w:rsidRPr="009A30F1">
              <w:rPr>
                <w:b/>
              </w:rPr>
              <w:t>Подпрограмма «Внедрение технологий защиты населения и территорий от чрезвычайных ситуаций природного характера»</w:t>
            </w:r>
          </w:p>
        </w:tc>
        <w:tc>
          <w:tcPr>
            <w:tcW w:w="2377" w:type="dxa"/>
            <w:shd w:val="clear" w:color="000000" w:fill="FFFFFF" w:themeFill="background1"/>
          </w:tcPr>
          <w:p w:rsidR="009D32A1" w:rsidRPr="009A30F1" w:rsidRDefault="001206D0" w:rsidP="007E1659">
            <w:pPr>
              <w:jc w:val="center"/>
            </w:pPr>
            <w:r w:rsidRPr="009A30F1">
              <w:t>х</w:t>
            </w:r>
          </w:p>
        </w:tc>
        <w:tc>
          <w:tcPr>
            <w:tcW w:w="2404" w:type="dxa"/>
            <w:shd w:val="clear" w:color="000000" w:fill="FFFFFF" w:themeFill="background1"/>
          </w:tcPr>
          <w:p w:rsidR="009D32A1" w:rsidRPr="009A30F1" w:rsidRDefault="001206D0" w:rsidP="00807FF0">
            <w:pPr>
              <w:jc w:val="center"/>
            </w:pPr>
            <w:r w:rsidRPr="009A30F1">
              <w:t>х</w:t>
            </w:r>
          </w:p>
        </w:tc>
        <w:tc>
          <w:tcPr>
            <w:tcW w:w="2373" w:type="dxa"/>
            <w:shd w:val="clear" w:color="000000" w:fill="FFFFFF" w:themeFill="background1"/>
          </w:tcPr>
          <w:p w:rsidR="009D32A1" w:rsidRPr="009A30F1" w:rsidRDefault="001206D0" w:rsidP="00807FF0">
            <w:pPr>
              <w:jc w:val="center"/>
            </w:pPr>
            <w:r w:rsidRPr="009A30F1">
              <w:t>х</w:t>
            </w:r>
          </w:p>
        </w:tc>
        <w:tc>
          <w:tcPr>
            <w:tcW w:w="2358" w:type="dxa"/>
            <w:shd w:val="clear" w:color="000000" w:fill="FFFFFF" w:themeFill="background1"/>
          </w:tcPr>
          <w:p w:rsidR="009D32A1" w:rsidRPr="009A30F1" w:rsidRDefault="001206D0" w:rsidP="00807FF0">
            <w:pPr>
              <w:jc w:val="center"/>
            </w:pPr>
            <w:r w:rsidRPr="009A30F1">
              <w:t>х</w:t>
            </w:r>
          </w:p>
        </w:tc>
      </w:tr>
      <w:tr w:rsidR="001206D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1206D0" w:rsidRPr="009A30F1" w:rsidRDefault="001206D0" w:rsidP="00807FF0">
            <w:pPr>
              <w:jc w:val="center"/>
            </w:pPr>
            <w:r w:rsidRPr="009A30F1">
              <w:lastRenderedPageBreak/>
              <w:t>2.1</w:t>
            </w:r>
          </w:p>
        </w:tc>
        <w:tc>
          <w:tcPr>
            <w:tcW w:w="3954" w:type="dxa"/>
            <w:shd w:val="clear" w:color="000000" w:fill="FFFFFF" w:themeFill="background1"/>
          </w:tcPr>
          <w:p w:rsidR="001206D0" w:rsidRPr="009A30F1" w:rsidRDefault="001206D0" w:rsidP="0033393F">
            <w:r w:rsidRPr="009A30F1">
              <w:t xml:space="preserve"> </w:t>
            </w:r>
            <w:r w:rsidR="00A448B7" w:rsidRPr="009A30F1">
              <w:t xml:space="preserve">Количество проведенных </w:t>
            </w:r>
            <w:r w:rsidRPr="009A30F1">
              <w:t xml:space="preserve">превентивных инженерно-технических </w:t>
            </w:r>
            <w:r w:rsidR="00A448B7" w:rsidRPr="009A30F1">
              <w:t xml:space="preserve">и других </w:t>
            </w:r>
            <w:r w:rsidRPr="009A30F1">
              <w:t>мероприятий</w:t>
            </w:r>
          </w:p>
        </w:tc>
        <w:tc>
          <w:tcPr>
            <w:tcW w:w="2377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ЕД.</w:t>
            </w:r>
          </w:p>
        </w:tc>
        <w:tc>
          <w:tcPr>
            <w:tcW w:w="2404" w:type="dxa"/>
            <w:shd w:val="clear" w:color="000000" w:fill="FFFFFF" w:themeFill="background1"/>
          </w:tcPr>
          <w:p w:rsidR="001206D0" w:rsidRPr="009A30F1" w:rsidRDefault="00993E57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1</w:t>
            </w:r>
          </w:p>
        </w:tc>
        <w:tc>
          <w:tcPr>
            <w:tcW w:w="2373" w:type="dxa"/>
            <w:shd w:val="clear" w:color="000000" w:fill="FFFFFF" w:themeFill="background1"/>
          </w:tcPr>
          <w:p w:rsidR="001206D0" w:rsidRPr="009A30F1" w:rsidRDefault="005716A8" w:rsidP="00807FF0">
            <w:pPr>
              <w:jc w:val="center"/>
            </w:pPr>
            <w:r w:rsidRPr="009A30F1">
              <w:t>-</w:t>
            </w:r>
          </w:p>
        </w:tc>
        <w:tc>
          <w:tcPr>
            <w:tcW w:w="2358" w:type="dxa"/>
            <w:shd w:val="clear" w:color="000000" w:fill="FFFFFF" w:themeFill="background1"/>
          </w:tcPr>
          <w:p w:rsidR="001206D0" w:rsidRPr="009A30F1" w:rsidRDefault="005716A8" w:rsidP="00807FF0">
            <w:pPr>
              <w:jc w:val="center"/>
            </w:pPr>
            <w:r w:rsidRPr="009A30F1">
              <w:t>-</w:t>
            </w:r>
          </w:p>
        </w:tc>
      </w:tr>
      <w:tr w:rsidR="001206D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1206D0" w:rsidRPr="009A30F1" w:rsidRDefault="001206D0" w:rsidP="00807FF0">
            <w:pPr>
              <w:jc w:val="center"/>
            </w:pPr>
            <w:r w:rsidRPr="009A30F1">
              <w:t>2.2</w:t>
            </w:r>
          </w:p>
        </w:tc>
        <w:tc>
          <w:tcPr>
            <w:tcW w:w="3954" w:type="dxa"/>
            <w:shd w:val="clear" w:color="000000" w:fill="FFFFFF" w:themeFill="background1"/>
          </w:tcPr>
          <w:p w:rsidR="001206D0" w:rsidRPr="009A30F1" w:rsidRDefault="00A448B7" w:rsidP="0033393F">
            <w:r w:rsidRPr="009A30F1">
              <w:rPr>
                <w:bCs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2377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ПРОЦ</w:t>
            </w:r>
          </w:p>
        </w:tc>
        <w:tc>
          <w:tcPr>
            <w:tcW w:w="2404" w:type="dxa"/>
            <w:shd w:val="clear" w:color="000000" w:fill="FFFFFF" w:themeFill="background1"/>
          </w:tcPr>
          <w:p w:rsidR="001206D0" w:rsidRPr="009A30F1" w:rsidRDefault="00D035B6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-</w:t>
            </w:r>
          </w:p>
        </w:tc>
        <w:tc>
          <w:tcPr>
            <w:tcW w:w="2373" w:type="dxa"/>
            <w:shd w:val="clear" w:color="000000" w:fill="FFFFFF" w:themeFill="background1"/>
          </w:tcPr>
          <w:p w:rsidR="001206D0" w:rsidRPr="009A30F1" w:rsidRDefault="00D035B6" w:rsidP="00807FF0">
            <w:pPr>
              <w:jc w:val="center"/>
            </w:pPr>
            <w:r w:rsidRPr="009A30F1">
              <w:t>5</w:t>
            </w:r>
          </w:p>
        </w:tc>
        <w:tc>
          <w:tcPr>
            <w:tcW w:w="2358" w:type="dxa"/>
            <w:shd w:val="clear" w:color="000000" w:fill="FFFFFF" w:themeFill="background1"/>
          </w:tcPr>
          <w:p w:rsidR="001206D0" w:rsidRPr="009A30F1" w:rsidRDefault="0033393F" w:rsidP="00807FF0">
            <w:pPr>
              <w:jc w:val="center"/>
            </w:pPr>
            <w:r w:rsidRPr="009A30F1">
              <w:t>5</w:t>
            </w:r>
          </w:p>
        </w:tc>
      </w:tr>
      <w:tr w:rsidR="001206D0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1206D0" w:rsidRPr="009A30F1" w:rsidRDefault="001206D0" w:rsidP="00807FF0">
            <w:pPr>
              <w:jc w:val="center"/>
            </w:pPr>
            <w:r w:rsidRPr="009A30F1">
              <w:t>2.3</w:t>
            </w:r>
          </w:p>
        </w:tc>
        <w:tc>
          <w:tcPr>
            <w:tcW w:w="3954" w:type="dxa"/>
            <w:shd w:val="clear" w:color="000000" w:fill="FFFFFF" w:themeFill="background1"/>
          </w:tcPr>
          <w:p w:rsidR="001206D0" w:rsidRPr="009A30F1" w:rsidRDefault="00A448B7" w:rsidP="0033393F">
            <w:r w:rsidRPr="009A30F1">
              <w:t xml:space="preserve">Снижение количества погибших от несчастных случаев </w:t>
            </w:r>
            <w:r w:rsidR="001206D0" w:rsidRPr="009A30F1">
              <w:t>на водных объектах</w:t>
            </w:r>
          </w:p>
        </w:tc>
        <w:tc>
          <w:tcPr>
            <w:tcW w:w="2377" w:type="dxa"/>
            <w:shd w:val="clear" w:color="000000" w:fill="FFFFFF" w:themeFill="background1"/>
          </w:tcPr>
          <w:p w:rsidR="001206D0" w:rsidRPr="009A30F1" w:rsidRDefault="001206D0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КОЭФ.</w:t>
            </w:r>
          </w:p>
        </w:tc>
        <w:tc>
          <w:tcPr>
            <w:tcW w:w="2404" w:type="dxa"/>
            <w:shd w:val="clear" w:color="000000" w:fill="FFFFFF" w:themeFill="background1"/>
          </w:tcPr>
          <w:p w:rsidR="001206D0" w:rsidRPr="009A30F1" w:rsidRDefault="00993E57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6,</w:t>
            </w:r>
            <w:r w:rsidR="00D035B6" w:rsidRPr="009A30F1">
              <w:t>3</w:t>
            </w:r>
          </w:p>
        </w:tc>
        <w:tc>
          <w:tcPr>
            <w:tcW w:w="2373" w:type="dxa"/>
            <w:shd w:val="clear" w:color="000000" w:fill="FFFFFF" w:themeFill="background1"/>
          </w:tcPr>
          <w:p w:rsidR="001206D0" w:rsidRPr="009A30F1" w:rsidRDefault="001206D0" w:rsidP="00993E57">
            <w:pPr>
              <w:jc w:val="center"/>
            </w:pPr>
            <w:r w:rsidRPr="009A30F1">
              <w:t>0,</w:t>
            </w:r>
            <w:r w:rsidR="00D035B6" w:rsidRPr="009A30F1">
              <w:t>05</w:t>
            </w:r>
          </w:p>
        </w:tc>
        <w:tc>
          <w:tcPr>
            <w:tcW w:w="2358" w:type="dxa"/>
            <w:shd w:val="clear" w:color="000000" w:fill="FFFFFF" w:themeFill="background1"/>
          </w:tcPr>
          <w:p w:rsidR="001206D0" w:rsidRPr="009A30F1" w:rsidRDefault="0033393F" w:rsidP="00A23DC9">
            <w:pPr>
              <w:jc w:val="center"/>
            </w:pPr>
            <w:r w:rsidRPr="009A30F1">
              <w:t>0,038</w:t>
            </w:r>
          </w:p>
        </w:tc>
      </w:tr>
      <w:tr w:rsidR="009D32A1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9D32A1" w:rsidRPr="009A30F1" w:rsidRDefault="009D32A1" w:rsidP="00807FF0">
            <w:pPr>
              <w:jc w:val="center"/>
            </w:pPr>
            <w:r w:rsidRPr="009A30F1">
              <w:t>3.</w:t>
            </w:r>
          </w:p>
        </w:tc>
        <w:tc>
          <w:tcPr>
            <w:tcW w:w="3954" w:type="dxa"/>
            <w:shd w:val="clear" w:color="000000" w:fill="FFFFFF" w:themeFill="background1"/>
          </w:tcPr>
          <w:p w:rsidR="009D32A1" w:rsidRPr="009A30F1" w:rsidRDefault="009D32A1" w:rsidP="0033393F">
            <w:pPr>
              <w:rPr>
                <w:b/>
              </w:rPr>
            </w:pPr>
            <w:r w:rsidRPr="009A30F1">
              <w:rPr>
                <w:b/>
              </w:rPr>
              <w:t>Подпрограмма «Обеспечение выполнения первичных мер пожарной безопасности»</w:t>
            </w:r>
          </w:p>
        </w:tc>
        <w:tc>
          <w:tcPr>
            <w:tcW w:w="2377" w:type="dxa"/>
            <w:shd w:val="clear" w:color="000000" w:fill="FFFFFF" w:themeFill="background1"/>
          </w:tcPr>
          <w:p w:rsidR="009D32A1" w:rsidRPr="009A30F1" w:rsidRDefault="001206D0" w:rsidP="007E1659">
            <w:pPr>
              <w:jc w:val="center"/>
            </w:pPr>
            <w:r w:rsidRPr="009A30F1">
              <w:t>х</w:t>
            </w:r>
          </w:p>
        </w:tc>
        <w:tc>
          <w:tcPr>
            <w:tcW w:w="2404" w:type="dxa"/>
            <w:shd w:val="clear" w:color="000000" w:fill="FFFFFF" w:themeFill="background1"/>
          </w:tcPr>
          <w:p w:rsidR="009D32A1" w:rsidRPr="009A30F1" w:rsidRDefault="001206D0" w:rsidP="00807FF0">
            <w:pPr>
              <w:jc w:val="center"/>
            </w:pPr>
            <w:r w:rsidRPr="009A30F1">
              <w:t>х</w:t>
            </w:r>
          </w:p>
        </w:tc>
        <w:tc>
          <w:tcPr>
            <w:tcW w:w="2373" w:type="dxa"/>
            <w:shd w:val="clear" w:color="000000" w:fill="FFFFFF" w:themeFill="background1"/>
          </w:tcPr>
          <w:p w:rsidR="009D32A1" w:rsidRPr="009A30F1" w:rsidRDefault="001206D0" w:rsidP="00807FF0">
            <w:pPr>
              <w:jc w:val="center"/>
            </w:pPr>
            <w:r w:rsidRPr="009A30F1">
              <w:t>х</w:t>
            </w:r>
          </w:p>
        </w:tc>
        <w:tc>
          <w:tcPr>
            <w:tcW w:w="2358" w:type="dxa"/>
            <w:shd w:val="clear" w:color="000000" w:fill="FFFFFF" w:themeFill="background1"/>
          </w:tcPr>
          <w:p w:rsidR="009D32A1" w:rsidRPr="009A30F1" w:rsidRDefault="001206D0" w:rsidP="00807FF0">
            <w:pPr>
              <w:jc w:val="center"/>
            </w:pPr>
            <w:r w:rsidRPr="009A30F1">
              <w:t>х</w:t>
            </w:r>
          </w:p>
        </w:tc>
      </w:tr>
      <w:tr w:rsidR="00993E57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993E57" w:rsidRPr="009A30F1" w:rsidRDefault="00993E57" w:rsidP="00807FF0">
            <w:pPr>
              <w:jc w:val="center"/>
            </w:pPr>
            <w:r w:rsidRPr="009A30F1">
              <w:t>3.1</w:t>
            </w:r>
          </w:p>
        </w:tc>
        <w:tc>
          <w:tcPr>
            <w:tcW w:w="3954" w:type="dxa"/>
            <w:shd w:val="clear" w:color="000000" w:fill="FFFFFF" w:themeFill="background1"/>
          </w:tcPr>
          <w:p w:rsidR="00993E57" w:rsidRPr="009A30F1" w:rsidRDefault="00993E57" w:rsidP="0033393F">
            <w:r w:rsidRPr="009A30F1">
              <w:t>Доля учреждений (предприятий) муниципальной собственности, укомплектованных первичными средствами пожаротушения</w:t>
            </w:r>
          </w:p>
        </w:tc>
        <w:tc>
          <w:tcPr>
            <w:tcW w:w="2377" w:type="dxa"/>
            <w:shd w:val="clear" w:color="000000" w:fill="FFFFFF" w:themeFill="background1"/>
          </w:tcPr>
          <w:p w:rsidR="00993E57" w:rsidRPr="009A30F1" w:rsidRDefault="00993E57" w:rsidP="009E582C">
            <w:pPr>
              <w:jc w:val="center"/>
            </w:pPr>
            <w:r w:rsidRPr="009A30F1">
              <w:t>ПРОЦ</w:t>
            </w:r>
          </w:p>
        </w:tc>
        <w:tc>
          <w:tcPr>
            <w:tcW w:w="2404" w:type="dxa"/>
            <w:shd w:val="clear" w:color="000000" w:fill="FFFFFF" w:themeFill="background1"/>
          </w:tcPr>
          <w:p w:rsidR="00993E57" w:rsidRPr="009A30F1" w:rsidRDefault="00D035B6" w:rsidP="00807FF0">
            <w:pPr>
              <w:jc w:val="center"/>
            </w:pPr>
            <w:r w:rsidRPr="009A30F1">
              <w:t>99,5</w:t>
            </w:r>
          </w:p>
        </w:tc>
        <w:tc>
          <w:tcPr>
            <w:tcW w:w="2373" w:type="dxa"/>
            <w:shd w:val="clear" w:color="000000" w:fill="FFFFFF" w:themeFill="background1"/>
          </w:tcPr>
          <w:p w:rsidR="00993E57" w:rsidRPr="009A30F1" w:rsidRDefault="00D035B6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100</w:t>
            </w:r>
          </w:p>
        </w:tc>
        <w:tc>
          <w:tcPr>
            <w:tcW w:w="2358" w:type="dxa"/>
            <w:shd w:val="clear" w:color="000000" w:fill="FFFFFF" w:themeFill="background1"/>
          </w:tcPr>
          <w:p w:rsidR="00993E57" w:rsidRPr="009A30F1" w:rsidRDefault="0033393F" w:rsidP="008B2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100</w:t>
            </w:r>
          </w:p>
        </w:tc>
      </w:tr>
      <w:tr w:rsidR="00993E57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993E57" w:rsidRPr="009A30F1" w:rsidRDefault="00993E57" w:rsidP="00807FF0">
            <w:pPr>
              <w:jc w:val="center"/>
            </w:pPr>
            <w:r w:rsidRPr="009A30F1">
              <w:t>3.2</w:t>
            </w:r>
          </w:p>
        </w:tc>
        <w:tc>
          <w:tcPr>
            <w:tcW w:w="3954" w:type="dxa"/>
            <w:shd w:val="clear" w:color="000000" w:fill="FFFFFF" w:themeFill="background1"/>
          </w:tcPr>
          <w:p w:rsidR="00993E57" w:rsidRPr="009A30F1" w:rsidRDefault="00993E57" w:rsidP="0033393F">
            <w:r w:rsidRPr="009A30F1">
              <w:t>Доля объектов муниципальной собственности, соответствующая требованиям пожарной безопасности</w:t>
            </w:r>
          </w:p>
        </w:tc>
        <w:tc>
          <w:tcPr>
            <w:tcW w:w="2377" w:type="dxa"/>
            <w:shd w:val="clear" w:color="000000" w:fill="FFFFFF" w:themeFill="background1"/>
          </w:tcPr>
          <w:p w:rsidR="00993E57" w:rsidRPr="009A30F1" w:rsidRDefault="00993E57" w:rsidP="009E582C">
            <w:pPr>
              <w:jc w:val="center"/>
            </w:pPr>
            <w:r w:rsidRPr="009A30F1">
              <w:t>ПРОЦ</w:t>
            </w:r>
          </w:p>
        </w:tc>
        <w:tc>
          <w:tcPr>
            <w:tcW w:w="2404" w:type="dxa"/>
            <w:shd w:val="clear" w:color="000000" w:fill="FFFFFF" w:themeFill="background1"/>
          </w:tcPr>
          <w:p w:rsidR="00993E57" w:rsidRPr="009A30F1" w:rsidRDefault="00FE20F2" w:rsidP="00807FF0">
            <w:pPr>
              <w:jc w:val="center"/>
            </w:pPr>
            <w:r w:rsidRPr="009A30F1">
              <w:t>70</w:t>
            </w:r>
          </w:p>
        </w:tc>
        <w:tc>
          <w:tcPr>
            <w:tcW w:w="2373" w:type="dxa"/>
            <w:shd w:val="clear" w:color="000000" w:fill="FFFFFF" w:themeFill="background1"/>
          </w:tcPr>
          <w:p w:rsidR="00993E57" w:rsidRPr="009A30F1" w:rsidRDefault="00FE20F2" w:rsidP="0054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75</w:t>
            </w:r>
          </w:p>
        </w:tc>
        <w:tc>
          <w:tcPr>
            <w:tcW w:w="2358" w:type="dxa"/>
            <w:shd w:val="clear" w:color="000000" w:fill="FFFFFF" w:themeFill="background1"/>
          </w:tcPr>
          <w:p w:rsidR="00993E57" w:rsidRPr="009A30F1" w:rsidRDefault="0033393F" w:rsidP="008B2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0F1">
              <w:t>75</w:t>
            </w:r>
          </w:p>
        </w:tc>
      </w:tr>
      <w:tr w:rsidR="00993E57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993E57" w:rsidRPr="009A30F1" w:rsidRDefault="00993E57" w:rsidP="00807FF0">
            <w:pPr>
              <w:jc w:val="center"/>
            </w:pPr>
            <w:r w:rsidRPr="009A30F1">
              <w:t>3.3</w:t>
            </w:r>
          </w:p>
        </w:tc>
        <w:tc>
          <w:tcPr>
            <w:tcW w:w="3954" w:type="dxa"/>
            <w:shd w:val="clear" w:color="000000" w:fill="FFFFFF" w:themeFill="background1"/>
          </w:tcPr>
          <w:p w:rsidR="00993E57" w:rsidRPr="009A30F1" w:rsidRDefault="00993E57" w:rsidP="0033393F">
            <w:r w:rsidRPr="009A30F1">
              <w:t>Доля должностных лиц, прошедших подготовку по пожарно-техническому минимуму в общем количеств</w:t>
            </w:r>
            <w:r w:rsidR="009C421D" w:rsidRPr="009A30F1">
              <w:t>е</w:t>
            </w:r>
            <w:r w:rsidRPr="009A30F1">
              <w:t xml:space="preserve"> должностных лиц объектов ответственных за пожарную безопасность</w:t>
            </w:r>
          </w:p>
        </w:tc>
        <w:tc>
          <w:tcPr>
            <w:tcW w:w="2377" w:type="dxa"/>
            <w:shd w:val="clear" w:color="000000" w:fill="FFFFFF" w:themeFill="background1"/>
          </w:tcPr>
          <w:p w:rsidR="00993E57" w:rsidRPr="009A30F1" w:rsidRDefault="00993E57" w:rsidP="007E1659">
            <w:pPr>
              <w:jc w:val="center"/>
            </w:pPr>
            <w:r w:rsidRPr="009A30F1">
              <w:t>ПРОЦ</w:t>
            </w:r>
          </w:p>
        </w:tc>
        <w:tc>
          <w:tcPr>
            <w:tcW w:w="2404" w:type="dxa"/>
            <w:shd w:val="clear" w:color="000000" w:fill="FFFFFF" w:themeFill="background1"/>
          </w:tcPr>
          <w:p w:rsidR="00993E57" w:rsidRPr="009A30F1" w:rsidRDefault="00FE20F2" w:rsidP="00807FF0">
            <w:pPr>
              <w:jc w:val="center"/>
            </w:pPr>
            <w:r w:rsidRPr="009A30F1">
              <w:t>99</w:t>
            </w:r>
          </w:p>
        </w:tc>
        <w:tc>
          <w:tcPr>
            <w:tcW w:w="2373" w:type="dxa"/>
            <w:shd w:val="clear" w:color="000000" w:fill="FFFFFF" w:themeFill="background1"/>
          </w:tcPr>
          <w:p w:rsidR="00993E57" w:rsidRPr="009A30F1" w:rsidRDefault="00993E57" w:rsidP="00807FF0">
            <w:pPr>
              <w:jc w:val="center"/>
            </w:pPr>
            <w:r w:rsidRPr="009A30F1">
              <w:t>99</w:t>
            </w:r>
            <w:r w:rsidR="00FE20F2" w:rsidRPr="009A30F1">
              <w:t>,5</w:t>
            </w:r>
          </w:p>
        </w:tc>
        <w:tc>
          <w:tcPr>
            <w:tcW w:w="2358" w:type="dxa"/>
            <w:shd w:val="clear" w:color="000000" w:fill="FFFFFF" w:themeFill="background1"/>
          </w:tcPr>
          <w:p w:rsidR="00993E57" w:rsidRPr="009A30F1" w:rsidRDefault="0033393F" w:rsidP="008B294E">
            <w:pPr>
              <w:jc w:val="center"/>
            </w:pPr>
            <w:r w:rsidRPr="009A30F1">
              <w:t>99,5</w:t>
            </w:r>
          </w:p>
        </w:tc>
      </w:tr>
      <w:tr w:rsidR="00993E57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993E57" w:rsidRPr="009A30F1" w:rsidRDefault="00993E57" w:rsidP="00807FF0">
            <w:pPr>
              <w:jc w:val="center"/>
            </w:pPr>
            <w:r w:rsidRPr="009A30F1">
              <w:lastRenderedPageBreak/>
              <w:t>3.4</w:t>
            </w:r>
          </w:p>
        </w:tc>
        <w:tc>
          <w:tcPr>
            <w:tcW w:w="3954" w:type="dxa"/>
            <w:shd w:val="clear" w:color="000000" w:fill="FFFFFF" w:themeFill="background1"/>
          </w:tcPr>
          <w:p w:rsidR="00993E57" w:rsidRPr="009A30F1" w:rsidRDefault="00993E57" w:rsidP="0033393F">
            <w:r w:rsidRPr="009A30F1">
              <w:t>Количество размещаемой печатной продукции, наглядной агитации по соблюдению требований пожарной безопасности</w:t>
            </w:r>
          </w:p>
        </w:tc>
        <w:tc>
          <w:tcPr>
            <w:tcW w:w="2377" w:type="dxa"/>
            <w:shd w:val="clear" w:color="000000" w:fill="FFFFFF" w:themeFill="background1"/>
          </w:tcPr>
          <w:p w:rsidR="00993E57" w:rsidRPr="009A30F1" w:rsidRDefault="00993E57" w:rsidP="007E1659">
            <w:pPr>
              <w:jc w:val="center"/>
            </w:pPr>
            <w:r w:rsidRPr="009A30F1">
              <w:t>тыс. ед.</w:t>
            </w:r>
          </w:p>
        </w:tc>
        <w:tc>
          <w:tcPr>
            <w:tcW w:w="2404" w:type="dxa"/>
            <w:shd w:val="clear" w:color="000000" w:fill="FFFFFF" w:themeFill="background1"/>
          </w:tcPr>
          <w:p w:rsidR="00993E57" w:rsidRPr="009A30F1" w:rsidRDefault="00DE421D" w:rsidP="00807FF0">
            <w:pPr>
              <w:jc w:val="center"/>
            </w:pPr>
            <w:r w:rsidRPr="009A30F1">
              <w:t>5</w:t>
            </w:r>
          </w:p>
        </w:tc>
        <w:tc>
          <w:tcPr>
            <w:tcW w:w="2373" w:type="dxa"/>
            <w:shd w:val="clear" w:color="000000" w:fill="FFFFFF" w:themeFill="background1"/>
          </w:tcPr>
          <w:p w:rsidR="00DE421D" w:rsidRPr="009A30F1" w:rsidRDefault="00DE421D" w:rsidP="00DE421D">
            <w:pPr>
              <w:jc w:val="center"/>
            </w:pPr>
            <w:r w:rsidRPr="009A30F1">
              <w:t>4,5</w:t>
            </w:r>
          </w:p>
        </w:tc>
        <w:tc>
          <w:tcPr>
            <w:tcW w:w="2358" w:type="dxa"/>
            <w:shd w:val="clear" w:color="000000" w:fill="FFFFFF" w:themeFill="background1"/>
          </w:tcPr>
          <w:p w:rsidR="00993E57" w:rsidRPr="009A30F1" w:rsidRDefault="0033393F" w:rsidP="008B294E">
            <w:pPr>
              <w:jc w:val="center"/>
            </w:pPr>
            <w:r w:rsidRPr="009A30F1">
              <w:t>4,5</w:t>
            </w:r>
          </w:p>
        </w:tc>
      </w:tr>
      <w:tr w:rsidR="009D32A1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9D32A1" w:rsidRPr="009A30F1" w:rsidRDefault="009D32A1" w:rsidP="00807FF0">
            <w:pPr>
              <w:jc w:val="center"/>
            </w:pPr>
            <w:r w:rsidRPr="009A30F1">
              <w:t>3.5</w:t>
            </w:r>
          </w:p>
        </w:tc>
        <w:tc>
          <w:tcPr>
            <w:tcW w:w="3954" w:type="dxa"/>
            <w:shd w:val="clear" w:color="000000" w:fill="FFFFFF" w:themeFill="background1"/>
          </w:tcPr>
          <w:p w:rsidR="009D32A1" w:rsidRPr="009A30F1" w:rsidRDefault="00E66E29" w:rsidP="0033393F">
            <w:r w:rsidRPr="009A30F1">
              <w:t xml:space="preserve">Доля </w:t>
            </w:r>
            <w:r w:rsidR="009D32A1" w:rsidRPr="009A30F1">
              <w:t>мест проживания многодетных, малообеспеченных, неблагополучных семей и инвалидов</w:t>
            </w:r>
            <w:r w:rsidRPr="009A30F1">
              <w:t>, обеспеченных техническими средствами оповещения о пожаре, в количестве мест проживания семей данных категорий, требующих установки технических средств оповещения о пожаре</w:t>
            </w:r>
            <w:r w:rsidR="009D32A1" w:rsidRPr="009A30F1">
              <w:t xml:space="preserve"> </w:t>
            </w:r>
          </w:p>
        </w:tc>
        <w:tc>
          <w:tcPr>
            <w:tcW w:w="2377" w:type="dxa"/>
            <w:shd w:val="clear" w:color="000000" w:fill="FFFFFF" w:themeFill="background1"/>
          </w:tcPr>
          <w:p w:rsidR="009D32A1" w:rsidRPr="009A30F1" w:rsidRDefault="009D32A1" w:rsidP="007E1659">
            <w:pPr>
              <w:jc w:val="center"/>
            </w:pPr>
            <w:r w:rsidRPr="009A30F1">
              <w:t>ПРОЦ</w:t>
            </w:r>
          </w:p>
        </w:tc>
        <w:tc>
          <w:tcPr>
            <w:tcW w:w="2404" w:type="dxa"/>
            <w:shd w:val="clear" w:color="000000" w:fill="FFFFFF" w:themeFill="background1"/>
          </w:tcPr>
          <w:p w:rsidR="009D32A1" w:rsidRPr="009A30F1" w:rsidRDefault="009D32A1" w:rsidP="00807FF0">
            <w:pPr>
              <w:jc w:val="center"/>
            </w:pPr>
            <w:r w:rsidRPr="009A30F1">
              <w:t>100</w:t>
            </w:r>
          </w:p>
        </w:tc>
        <w:tc>
          <w:tcPr>
            <w:tcW w:w="2373" w:type="dxa"/>
            <w:shd w:val="clear" w:color="000000" w:fill="FFFFFF" w:themeFill="background1"/>
          </w:tcPr>
          <w:p w:rsidR="009D32A1" w:rsidRPr="009A30F1" w:rsidRDefault="00FB01BC" w:rsidP="00807FF0">
            <w:pPr>
              <w:jc w:val="center"/>
            </w:pPr>
            <w:r w:rsidRPr="009A30F1">
              <w:t>100</w:t>
            </w:r>
          </w:p>
        </w:tc>
        <w:tc>
          <w:tcPr>
            <w:tcW w:w="2358" w:type="dxa"/>
            <w:shd w:val="clear" w:color="000000" w:fill="FFFFFF" w:themeFill="background1"/>
          </w:tcPr>
          <w:p w:rsidR="009D32A1" w:rsidRPr="009A30F1" w:rsidRDefault="0033393F" w:rsidP="00807FF0">
            <w:pPr>
              <w:jc w:val="center"/>
            </w:pPr>
            <w:r w:rsidRPr="009A30F1">
              <w:t>100</w:t>
            </w:r>
          </w:p>
        </w:tc>
      </w:tr>
      <w:tr w:rsidR="009B4B66" w:rsidRPr="00601F34" w:rsidTr="005716A8">
        <w:trPr>
          <w:cantSplit/>
        </w:trPr>
        <w:tc>
          <w:tcPr>
            <w:tcW w:w="811" w:type="dxa"/>
            <w:shd w:val="clear" w:color="000000" w:fill="FFFFFF" w:themeFill="background1"/>
          </w:tcPr>
          <w:p w:rsidR="009B4B66" w:rsidRPr="009A30F1" w:rsidRDefault="009D32A1" w:rsidP="00807FF0">
            <w:pPr>
              <w:jc w:val="center"/>
            </w:pPr>
            <w:r w:rsidRPr="009A30F1">
              <w:t>3.6</w:t>
            </w:r>
            <w:r w:rsidR="009B4B66" w:rsidRPr="009A30F1">
              <w:t>.</w:t>
            </w:r>
          </w:p>
        </w:tc>
        <w:tc>
          <w:tcPr>
            <w:tcW w:w="3954" w:type="dxa"/>
            <w:shd w:val="clear" w:color="000000" w:fill="FFFFFF" w:themeFill="background1"/>
          </w:tcPr>
          <w:p w:rsidR="00DE421D" w:rsidRPr="009A30F1" w:rsidRDefault="00DE421D" w:rsidP="0033393F">
            <w:pPr>
              <w:autoSpaceDE w:val="0"/>
              <w:autoSpaceDN w:val="0"/>
              <w:adjustRightInd w:val="0"/>
            </w:pPr>
            <w:r w:rsidRPr="009A30F1">
              <w:t>Площадь территории города, очищенной от горючих отходов, мусора, сухой растительности</w:t>
            </w:r>
          </w:p>
          <w:p w:rsidR="009B4B66" w:rsidRPr="009A30F1" w:rsidRDefault="009B4B66" w:rsidP="0033393F"/>
        </w:tc>
        <w:tc>
          <w:tcPr>
            <w:tcW w:w="2377" w:type="dxa"/>
            <w:shd w:val="clear" w:color="000000" w:fill="FFFFFF" w:themeFill="background1"/>
          </w:tcPr>
          <w:p w:rsidR="009B4B66" w:rsidRPr="009A30F1" w:rsidRDefault="002B3E17" w:rsidP="007E1659">
            <w:pPr>
              <w:jc w:val="center"/>
            </w:pPr>
            <w:r w:rsidRPr="009A30F1">
              <w:t>КВ. М</w:t>
            </w:r>
          </w:p>
        </w:tc>
        <w:tc>
          <w:tcPr>
            <w:tcW w:w="2404" w:type="dxa"/>
            <w:shd w:val="clear" w:color="000000" w:fill="FFFFFF" w:themeFill="background1"/>
          </w:tcPr>
          <w:p w:rsidR="009B4B66" w:rsidRPr="009A30F1" w:rsidRDefault="00993E57" w:rsidP="00807FF0">
            <w:pPr>
              <w:jc w:val="center"/>
            </w:pPr>
            <w:r w:rsidRPr="009A30F1">
              <w:t>3 554 011</w:t>
            </w:r>
          </w:p>
        </w:tc>
        <w:tc>
          <w:tcPr>
            <w:tcW w:w="2373" w:type="dxa"/>
            <w:shd w:val="clear" w:color="000000" w:fill="FFFFFF" w:themeFill="background1"/>
          </w:tcPr>
          <w:p w:rsidR="009B4B66" w:rsidRPr="009A30F1" w:rsidRDefault="000D1ECB" w:rsidP="00807FF0">
            <w:pPr>
              <w:jc w:val="center"/>
            </w:pPr>
            <w:r w:rsidRPr="009A30F1">
              <w:t>3 554 011</w:t>
            </w:r>
          </w:p>
        </w:tc>
        <w:tc>
          <w:tcPr>
            <w:tcW w:w="2358" w:type="dxa"/>
            <w:shd w:val="clear" w:color="000000" w:fill="FFFFFF" w:themeFill="background1"/>
          </w:tcPr>
          <w:p w:rsidR="009B4B66" w:rsidRPr="009A30F1" w:rsidRDefault="0033393F" w:rsidP="00807FF0">
            <w:pPr>
              <w:jc w:val="center"/>
            </w:pPr>
            <w:r w:rsidRPr="009A30F1">
              <w:t>3 554 011</w:t>
            </w:r>
          </w:p>
        </w:tc>
      </w:tr>
    </w:tbl>
    <w:p w:rsidR="00807FF0" w:rsidRDefault="00807FF0" w:rsidP="00807FF0">
      <w:pPr>
        <w:jc w:val="center"/>
        <w:rPr>
          <w:szCs w:val="25"/>
        </w:rPr>
      </w:pPr>
    </w:p>
    <w:p w:rsidR="009A30F1" w:rsidRDefault="009A30F1" w:rsidP="00807FF0">
      <w:pPr>
        <w:jc w:val="center"/>
        <w:rPr>
          <w:szCs w:val="25"/>
        </w:rPr>
      </w:pPr>
    </w:p>
    <w:p w:rsidR="00807FF0" w:rsidRDefault="00807FF0" w:rsidP="00807FF0">
      <w:pPr>
        <w:jc w:val="both"/>
        <w:rPr>
          <w:szCs w:val="25"/>
        </w:rPr>
      </w:pPr>
      <w:r>
        <w:rPr>
          <w:szCs w:val="25"/>
        </w:rPr>
        <w:t>Ответственный исполнитель (координатор) муниципальной программы:</w:t>
      </w:r>
    </w:p>
    <w:p w:rsidR="00CF2074" w:rsidRDefault="004E62C1" w:rsidP="00807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F2074">
        <w:rPr>
          <w:sz w:val="28"/>
          <w:szCs w:val="28"/>
        </w:rPr>
        <w:t>Главы города</w:t>
      </w:r>
      <w:r>
        <w:rPr>
          <w:sz w:val="28"/>
          <w:szCs w:val="28"/>
        </w:rPr>
        <w:t>, начальник</w:t>
      </w:r>
      <w:r w:rsidR="00CF207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CF2074">
        <w:rPr>
          <w:sz w:val="28"/>
          <w:szCs w:val="28"/>
        </w:rPr>
        <w:t xml:space="preserve"> </w:t>
      </w:r>
    </w:p>
    <w:p w:rsidR="00807FF0" w:rsidRPr="00CF2074" w:rsidRDefault="004E62C1" w:rsidP="00807FF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  <w:r w:rsidR="00CF2074">
        <w:rPr>
          <w:sz w:val="28"/>
          <w:szCs w:val="28"/>
        </w:rPr>
        <w:t xml:space="preserve"> хозяйства</w:t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 w:rsidR="009A30F1">
        <w:rPr>
          <w:sz w:val="28"/>
          <w:szCs w:val="28"/>
        </w:rPr>
        <w:t xml:space="preserve">                    </w:t>
      </w:r>
      <w:r w:rsidR="00CF2074" w:rsidRPr="00CF2074">
        <w:rPr>
          <w:sz w:val="28"/>
          <w:szCs w:val="28"/>
        </w:rPr>
        <w:tab/>
      </w:r>
      <w:r w:rsidR="00CF2074" w:rsidRPr="00CF2074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CF2074" w:rsidRPr="00CF2074">
        <w:rPr>
          <w:sz w:val="28"/>
          <w:szCs w:val="28"/>
        </w:rPr>
        <w:t>.</w:t>
      </w:r>
      <w:r w:rsidR="00BE24EA">
        <w:rPr>
          <w:sz w:val="28"/>
          <w:szCs w:val="28"/>
        </w:rPr>
        <w:t>В</w:t>
      </w:r>
      <w:r w:rsidR="00CF2074" w:rsidRPr="00CF2074">
        <w:rPr>
          <w:sz w:val="28"/>
          <w:szCs w:val="28"/>
        </w:rPr>
        <w:t xml:space="preserve">. </w:t>
      </w:r>
      <w:r>
        <w:rPr>
          <w:sz w:val="28"/>
          <w:szCs w:val="28"/>
        </w:rPr>
        <w:t>Лысенко</w:t>
      </w:r>
    </w:p>
    <w:sectPr w:rsidR="00807FF0" w:rsidRPr="00CF2074" w:rsidSect="00807FF0">
      <w:pgSz w:w="16838" w:h="11906" w:orient="landscape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5F8"/>
    <w:multiLevelType w:val="hybridMultilevel"/>
    <w:tmpl w:val="81C615BE"/>
    <w:lvl w:ilvl="0" w:tplc="4920B9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9241CF7"/>
    <w:multiLevelType w:val="hybridMultilevel"/>
    <w:tmpl w:val="BF886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9C3D2F"/>
    <w:multiLevelType w:val="hybridMultilevel"/>
    <w:tmpl w:val="87D4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97104"/>
    <w:multiLevelType w:val="hybridMultilevel"/>
    <w:tmpl w:val="E364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E8"/>
    <w:rsid w:val="00013C3A"/>
    <w:rsid w:val="00017056"/>
    <w:rsid w:val="00027817"/>
    <w:rsid w:val="0003352D"/>
    <w:rsid w:val="00054C82"/>
    <w:rsid w:val="00072725"/>
    <w:rsid w:val="00080AEF"/>
    <w:rsid w:val="0008187F"/>
    <w:rsid w:val="00081960"/>
    <w:rsid w:val="00087174"/>
    <w:rsid w:val="00087192"/>
    <w:rsid w:val="000A3623"/>
    <w:rsid w:val="000B33E5"/>
    <w:rsid w:val="000B74D7"/>
    <w:rsid w:val="000C033E"/>
    <w:rsid w:val="000D1ECB"/>
    <w:rsid w:val="000F3B22"/>
    <w:rsid w:val="001206D0"/>
    <w:rsid w:val="00126B9E"/>
    <w:rsid w:val="00127C84"/>
    <w:rsid w:val="0013151A"/>
    <w:rsid w:val="00136847"/>
    <w:rsid w:val="00177935"/>
    <w:rsid w:val="00196845"/>
    <w:rsid w:val="001B1D6E"/>
    <w:rsid w:val="001E4184"/>
    <w:rsid w:val="001E6309"/>
    <w:rsid w:val="0021077E"/>
    <w:rsid w:val="00213B61"/>
    <w:rsid w:val="00221181"/>
    <w:rsid w:val="0022271C"/>
    <w:rsid w:val="00222CCD"/>
    <w:rsid w:val="0023554A"/>
    <w:rsid w:val="00244716"/>
    <w:rsid w:val="002455DA"/>
    <w:rsid w:val="00250683"/>
    <w:rsid w:val="00252CFE"/>
    <w:rsid w:val="00260FF6"/>
    <w:rsid w:val="0026640C"/>
    <w:rsid w:val="00272631"/>
    <w:rsid w:val="00280DA8"/>
    <w:rsid w:val="00293048"/>
    <w:rsid w:val="002943F1"/>
    <w:rsid w:val="002968D8"/>
    <w:rsid w:val="002A1EF6"/>
    <w:rsid w:val="002B008C"/>
    <w:rsid w:val="002B1049"/>
    <w:rsid w:val="002B3E17"/>
    <w:rsid w:val="002B6703"/>
    <w:rsid w:val="002C23A0"/>
    <w:rsid w:val="002C4564"/>
    <w:rsid w:val="002C730B"/>
    <w:rsid w:val="002D23C5"/>
    <w:rsid w:val="00301115"/>
    <w:rsid w:val="003046F5"/>
    <w:rsid w:val="00306D78"/>
    <w:rsid w:val="00307A25"/>
    <w:rsid w:val="003171C0"/>
    <w:rsid w:val="00332CE1"/>
    <w:rsid w:val="0033393F"/>
    <w:rsid w:val="003360C1"/>
    <w:rsid w:val="00346541"/>
    <w:rsid w:val="003511E0"/>
    <w:rsid w:val="003601B4"/>
    <w:rsid w:val="00385E29"/>
    <w:rsid w:val="00386336"/>
    <w:rsid w:val="003908FD"/>
    <w:rsid w:val="003911BB"/>
    <w:rsid w:val="00393C5B"/>
    <w:rsid w:val="003946B9"/>
    <w:rsid w:val="003A1D38"/>
    <w:rsid w:val="003A675D"/>
    <w:rsid w:val="003A747D"/>
    <w:rsid w:val="003B6565"/>
    <w:rsid w:val="003D2BFB"/>
    <w:rsid w:val="003D5E0D"/>
    <w:rsid w:val="003D6C5D"/>
    <w:rsid w:val="003E4C14"/>
    <w:rsid w:val="003F399C"/>
    <w:rsid w:val="003F7ABC"/>
    <w:rsid w:val="00404939"/>
    <w:rsid w:val="0040751D"/>
    <w:rsid w:val="00441808"/>
    <w:rsid w:val="00442433"/>
    <w:rsid w:val="00450DD3"/>
    <w:rsid w:val="004574A0"/>
    <w:rsid w:val="004639FD"/>
    <w:rsid w:val="00473BE4"/>
    <w:rsid w:val="004A005D"/>
    <w:rsid w:val="004A6569"/>
    <w:rsid w:val="004A7134"/>
    <w:rsid w:val="004B107F"/>
    <w:rsid w:val="004E490F"/>
    <w:rsid w:val="004E62C1"/>
    <w:rsid w:val="004F60FD"/>
    <w:rsid w:val="00507D3D"/>
    <w:rsid w:val="00514C05"/>
    <w:rsid w:val="00527393"/>
    <w:rsid w:val="00532F1B"/>
    <w:rsid w:val="00537D98"/>
    <w:rsid w:val="00541DA5"/>
    <w:rsid w:val="005421AE"/>
    <w:rsid w:val="0055230C"/>
    <w:rsid w:val="00552755"/>
    <w:rsid w:val="005716A8"/>
    <w:rsid w:val="00582FF1"/>
    <w:rsid w:val="0059162F"/>
    <w:rsid w:val="00591688"/>
    <w:rsid w:val="005B791A"/>
    <w:rsid w:val="005D7AC1"/>
    <w:rsid w:val="005E4A2B"/>
    <w:rsid w:val="00601F34"/>
    <w:rsid w:val="00602E68"/>
    <w:rsid w:val="00603983"/>
    <w:rsid w:val="00607C35"/>
    <w:rsid w:val="00611584"/>
    <w:rsid w:val="00622C39"/>
    <w:rsid w:val="0066058F"/>
    <w:rsid w:val="00666481"/>
    <w:rsid w:val="0067313C"/>
    <w:rsid w:val="006A1581"/>
    <w:rsid w:val="006B163E"/>
    <w:rsid w:val="006C0590"/>
    <w:rsid w:val="006F4EBC"/>
    <w:rsid w:val="00704239"/>
    <w:rsid w:val="007058DB"/>
    <w:rsid w:val="007146F1"/>
    <w:rsid w:val="00727CF1"/>
    <w:rsid w:val="00747353"/>
    <w:rsid w:val="00754B73"/>
    <w:rsid w:val="007629CD"/>
    <w:rsid w:val="007702C9"/>
    <w:rsid w:val="00784766"/>
    <w:rsid w:val="00795380"/>
    <w:rsid w:val="007B33CD"/>
    <w:rsid w:val="007D1203"/>
    <w:rsid w:val="007E1659"/>
    <w:rsid w:val="007E48A7"/>
    <w:rsid w:val="00807FF0"/>
    <w:rsid w:val="00814F51"/>
    <w:rsid w:val="008758D8"/>
    <w:rsid w:val="00882F90"/>
    <w:rsid w:val="00893A8F"/>
    <w:rsid w:val="008A34DD"/>
    <w:rsid w:val="008B2953"/>
    <w:rsid w:val="008B3B1C"/>
    <w:rsid w:val="008C00A9"/>
    <w:rsid w:val="008C31D7"/>
    <w:rsid w:val="008C4426"/>
    <w:rsid w:val="008C5292"/>
    <w:rsid w:val="008D5FC0"/>
    <w:rsid w:val="008D651B"/>
    <w:rsid w:val="008E056E"/>
    <w:rsid w:val="008E7AB9"/>
    <w:rsid w:val="008F7C5D"/>
    <w:rsid w:val="009475AA"/>
    <w:rsid w:val="009539E2"/>
    <w:rsid w:val="009555EA"/>
    <w:rsid w:val="0097279C"/>
    <w:rsid w:val="00982C7A"/>
    <w:rsid w:val="00984FE9"/>
    <w:rsid w:val="009867E8"/>
    <w:rsid w:val="00993E57"/>
    <w:rsid w:val="0099442C"/>
    <w:rsid w:val="00995C5D"/>
    <w:rsid w:val="009A30F1"/>
    <w:rsid w:val="009B04F0"/>
    <w:rsid w:val="009B4B66"/>
    <w:rsid w:val="009C421D"/>
    <w:rsid w:val="009C6BF5"/>
    <w:rsid w:val="009D02CB"/>
    <w:rsid w:val="009D1A7B"/>
    <w:rsid w:val="009D32A1"/>
    <w:rsid w:val="009D6F6E"/>
    <w:rsid w:val="009E582C"/>
    <w:rsid w:val="009F6C88"/>
    <w:rsid w:val="00A003C1"/>
    <w:rsid w:val="00A04593"/>
    <w:rsid w:val="00A23DC9"/>
    <w:rsid w:val="00A32954"/>
    <w:rsid w:val="00A448B7"/>
    <w:rsid w:val="00A62A26"/>
    <w:rsid w:val="00A63954"/>
    <w:rsid w:val="00A6408C"/>
    <w:rsid w:val="00A65662"/>
    <w:rsid w:val="00A67B22"/>
    <w:rsid w:val="00A7297E"/>
    <w:rsid w:val="00A74CBC"/>
    <w:rsid w:val="00A764A3"/>
    <w:rsid w:val="00A90B5F"/>
    <w:rsid w:val="00A93F8C"/>
    <w:rsid w:val="00AC4E0D"/>
    <w:rsid w:val="00AC5CB0"/>
    <w:rsid w:val="00AC6250"/>
    <w:rsid w:val="00AD70F6"/>
    <w:rsid w:val="00AE6BAC"/>
    <w:rsid w:val="00AE7844"/>
    <w:rsid w:val="00AE7B15"/>
    <w:rsid w:val="00AF1AEF"/>
    <w:rsid w:val="00B011DC"/>
    <w:rsid w:val="00B13290"/>
    <w:rsid w:val="00B13788"/>
    <w:rsid w:val="00B17906"/>
    <w:rsid w:val="00B5436C"/>
    <w:rsid w:val="00B55913"/>
    <w:rsid w:val="00B630E5"/>
    <w:rsid w:val="00B73071"/>
    <w:rsid w:val="00B85F1E"/>
    <w:rsid w:val="00BA6455"/>
    <w:rsid w:val="00BB6DB4"/>
    <w:rsid w:val="00BD0172"/>
    <w:rsid w:val="00BD574B"/>
    <w:rsid w:val="00BE0DAD"/>
    <w:rsid w:val="00BE24EA"/>
    <w:rsid w:val="00BE57D4"/>
    <w:rsid w:val="00C1371C"/>
    <w:rsid w:val="00C2523B"/>
    <w:rsid w:val="00C64D63"/>
    <w:rsid w:val="00C85B4A"/>
    <w:rsid w:val="00CA1D12"/>
    <w:rsid w:val="00CB7022"/>
    <w:rsid w:val="00CC3BF9"/>
    <w:rsid w:val="00CD624B"/>
    <w:rsid w:val="00CF2074"/>
    <w:rsid w:val="00CF333B"/>
    <w:rsid w:val="00D035B6"/>
    <w:rsid w:val="00D14E55"/>
    <w:rsid w:val="00D1613C"/>
    <w:rsid w:val="00D26355"/>
    <w:rsid w:val="00D729A7"/>
    <w:rsid w:val="00D82D50"/>
    <w:rsid w:val="00DA2EBE"/>
    <w:rsid w:val="00DB3D68"/>
    <w:rsid w:val="00DC3071"/>
    <w:rsid w:val="00DC6F55"/>
    <w:rsid w:val="00DC7B81"/>
    <w:rsid w:val="00DD1257"/>
    <w:rsid w:val="00DD52F0"/>
    <w:rsid w:val="00DE421D"/>
    <w:rsid w:val="00DE5C22"/>
    <w:rsid w:val="00DF39C0"/>
    <w:rsid w:val="00DF6530"/>
    <w:rsid w:val="00E23BD0"/>
    <w:rsid w:val="00E30046"/>
    <w:rsid w:val="00E3433F"/>
    <w:rsid w:val="00E56519"/>
    <w:rsid w:val="00E66E29"/>
    <w:rsid w:val="00E819F0"/>
    <w:rsid w:val="00E90E61"/>
    <w:rsid w:val="00EB1DB8"/>
    <w:rsid w:val="00ED3771"/>
    <w:rsid w:val="00EE7B8F"/>
    <w:rsid w:val="00EF2A7A"/>
    <w:rsid w:val="00F03827"/>
    <w:rsid w:val="00F0437B"/>
    <w:rsid w:val="00F0525B"/>
    <w:rsid w:val="00F30182"/>
    <w:rsid w:val="00F37342"/>
    <w:rsid w:val="00F41BB3"/>
    <w:rsid w:val="00F45A11"/>
    <w:rsid w:val="00F51AC3"/>
    <w:rsid w:val="00F65BA5"/>
    <w:rsid w:val="00F707FC"/>
    <w:rsid w:val="00F70F03"/>
    <w:rsid w:val="00F85B5A"/>
    <w:rsid w:val="00F90A38"/>
    <w:rsid w:val="00F91521"/>
    <w:rsid w:val="00F950EA"/>
    <w:rsid w:val="00FA33DC"/>
    <w:rsid w:val="00FB01BC"/>
    <w:rsid w:val="00FB1E18"/>
    <w:rsid w:val="00FD38BE"/>
    <w:rsid w:val="00FE0393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B2564-DB20-4BCC-870F-81868C7F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F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161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0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33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6C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locked/>
    <w:rsid w:val="003D6C5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3B656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74D7"/>
  </w:style>
  <w:style w:type="paragraph" w:styleId="a9">
    <w:name w:val="No Spacing"/>
    <w:uiPriority w:val="1"/>
    <w:qFormat/>
    <w:rsid w:val="00F3734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6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F069-5895-49EF-A086-34AD5FEA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Кемеровский Федерал</vt:lpstr>
    </vt:vector>
  </TitlesOfParts>
  <Company>MU KSS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Кемеровский Федерал</dc:title>
  <dc:creator>ConsultantPlus</dc:creator>
  <cp:lastModifiedBy>Uer10</cp:lastModifiedBy>
  <cp:revision>2</cp:revision>
  <cp:lastPrinted>2023-04-11T02:47:00Z</cp:lastPrinted>
  <dcterms:created xsi:type="dcterms:W3CDTF">2023-05-17T01:54:00Z</dcterms:created>
  <dcterms:modified xsi:type="dcterms:W3CDTF">2023-05-17T01:54:00Z</dcterms:modified>
</cp:coreProperties>
</file>