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FA78DE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11A1">
        <w:rPr>
          <w:rFonts w:ascii="Times New Roman" w:eastAsia="Times New Roman" w:hAnsi="Times New Roman" w:cs="Times New Roman"/>
          <w:sz w:val="28"/>
          <w:szCs w:val="28"/>
        </w:rPr>
        <w:t>08.11.2023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611A1">
        <w:rPr>
          <w:rFonts w:ascii="Times New Roman" w:eastAsia="Times New Roman" w:hAnsi="Times New Roman" w:cs="Times New Roman"/>
          <w:sz w:val="28"/>
          <w:szCs w:val="28"/>
        </w:rPr>
        <w:t>3566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CC00132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101044:5144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8319B" w:rsidRPr="0098319B">
        <w:t xml:space="preserve"> </w:t>
      </w:r>
      <w:r w:rsidR="0098319B" w:rsidRPr="0098319B">
        <w:rPr>
          <w:rFonts w:ascii="Times New Roman" w:hAnsi="Times New Roman" w:cs="Times New Roman"/>
          <w:sz w:val="28"/>
          <w:szCs w:val="28"/>
        </w:rPr>
        <w:t>э</w:t>
      </w:r>
      <w:r w:rsidR="0098319B" w:rsidRPr="0098319B">
        <w:rPr>
          <w:rFonts w:ascii="Times New Roman" w:eastAsia="Times New Roman" w:hAnsi="Times New Roman" w:cs="Times New Roman"/>
          <w:sz w:val="28"/>
          <w:szCs w:val="28"/>
        </w:rPr>
        <w:t xml:space="preserve">ксплуатации сооружения электроснабжения Трансформаторная подстанция (ТП-164) по адресу: Российская Федерация, Кемеровская область – Кузбасс, Кемеровский городской округ, </w:t>
      </w:r>
      <w:proofErr w:type="spellStart"/>
      <w:r w:rsidR="0098319B" w:rsidRPr="0098319B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98319B" w:rsidRPr="0098319B">
        <w:rPr>
          <w:rFonts w:ascii="Times New Roman" w:eastAsia="Times New Roman" w:hAnsi="Times New Roman" w:cs="Times New Roman"/>
          <w:sz w:val="28"/>
          <w:szCs w:val="28"/>
        </w:rPr>
        <w:t>, ул. Школьный бульвар, западнее дома №62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57F2FF99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611A1">
        <w:rPr>
          <w:rFonts w:ascii="Times New Roman" w:eastAsia="Times New Roman" w:hAnsi="Times New Roman" w:cs="Times New Roman"/>
          <w:sz w:val="28"/>
          <w:szCs w:val="28"/>
        </w:rPr>
        <w:t xml:space="preserve"> 08.11.2023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61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11A1">
        <w:rPr>
          <w:rFonts w:ascii="Times New Roman" w:eastAsia="Times New Roman" w:hAnsi="Times New Roman" w:cs="Times New Roman"/>
          <w:sz w:val="28"/>
          <w:szCs w:val="28"/>
        </w:rPr>
        <w:t>3566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950124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0A8F22FD" w:rsidR="00A02D10" w:rsidRPr="00915E7E" w:rsidRDefault="00950124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 w:rsidR="00E93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E93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(ТП-164) по адресу: Российская Федерация, Кемеровская область – Кузбасс, Кемеровский городской округ, </w:t>
            </w:r>
            <w:proofErr w:type="spellStart"/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Школьный бульвар, западнее дома </w:t>
            </w:r>
            <w:r w:rsidRPr="0095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328AA333" w:rsidR="00051B21" w:rsidRPr="00253792" w:rsidRDefault="00D81EB9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E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42:24:0101044:5144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3F3A983D" w:rsidR="00A02D10" w:rsidRPr="00EF7476" w:rsidRDefault="00D81EB9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E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24836.62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0762DC56" w:rsidR="00A02D10" w:rsidRPr="0085772D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AD0D1C2" w:rsidR="00A02D10" w:rsidRPr="003174FB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23C8BC53" w:rsidR="00A02D10" w:rsidRPr="002A56D4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026A332D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46D26F05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711E32F3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6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52204A7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1A1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9393-C882-4086-B478-275833C9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481</cp:revision>
  <cp:lastPrinted>2021-10-05T04:26:00Z</cp:lastPrinted>
  <dcterms:created xsi:type="dcterms:W3CDTF">2019-08-27T04:45:00Z</dcterms:created>
  <dcterms:modified xsi:type="dcterms:W3CDTF">2023-11-08T03:26:00Z</dcterms:modified>
</cp:coreProperties>
</file>