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C904AA" w14:textId="40E2C2CA" w:rsidR="00360BE4" w:rsidRDefault="0078621E" w:rsidP="00360BE4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360BE4" w:rsidRPr="00360BE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Об утверждении </w:t>
      </w:r>
      <w:r w:rsidR="00360BE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Порядка определения дислокации </w:t>
      </w:r>
      <w:r w:rsidR="00360BE4" w:rsidRPr="00360BE4">
        <w:rPr>
          <w:rFonts w:ascii="Times New Roman" w:eastAsia="Arial Unicode MS" w:hAnsi="Times New Roman" w:cs="Times New Roman"/>
          <w:sz w:val="24"/>
          <w:szCs w:val="24"/>
          <w:lang w:eastAsia="en-US"/>
        </w:rPr>
        <w:t>нестационарных объектов, указанных в пунктах 19, 23 –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6AC2109C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D944C7" w:rsidRPr="00D944C7">
        <w:rPr>
          <w:rFonts w:ascii="Times New Roman" w:hAnsi="Times New Roman" w:cs="Times New Roman"/>
          <w:sz w:val="24"/>
          <w:szCs w:val="24"/>
        </w:rPr>
        <w:t xml:space="preserve">низкая 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0A76A95D" w:rsidR="009870F2" w:rsidRPr="00360BE4" w:rsidRDefault="009870F2" w:rsidP="0078621E">
      <w:pPr>
        <w:autoSpaceDE w:val="0"/>
        <w:autoSpaceDN w:val="0"/>
        <w:adjustRightInd w:val="0"/>
        <w:spacing w:line="240" w:lineRule="auto"/>
        <w:jc w:val="both"/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360BE4" w:rsidRPr="00360BE4">
        <w:rPr>
          <w:rFonts w:ascii="Times New Roman" w:hAnsi="Times New Roman" w:cs="Times New Roman"/>
          <w:sz w:val="24"/>
          <w:szCs w:val="24"/>
        </w:rPr>
        <w:t>30.10.2023 - 15.11.2023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62C5404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7D4EE4DF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1AF3BFEC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BE4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044E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1113D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6CE0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04F4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44C7"/>
    <w:rsid w:val="00D966E1"/>
    <w:rsid w:val="00D9686B"/>
    <w:rsid w:val="00DA6012"/>
    <w:rsid w:val="00DC32C0"/>
    <w:rsid w:val="00DE3A62"/>
    <w:rsid w:val="00E15F7E"/>
    <w:rsid w:val="00E3430B"/>
    <w:rsid w:val="00E418CF"/>
    <w:rsid w:val="00E7074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2</cp:revision>
  <cp:lastPrinted>2023-11-22T03:11:00Z</cp:lastPrinted>
  <dcterms:created xsi:type="dcterms:W3CDTF">2023-11-22T03:11:00Z</dcterms:created>
  <dcterms:modified xsi:type="dcterms:W3CDTF">2023-11-22T03:11:00Z</dcterms:modified>
</cp:coreProperties>
</file>