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01A942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6815">
        <w:rPr>
          <w:rFonts w:ascii="Times New Roman" w:eastAsia="Times New Roman" w:hAnsi="Times New Roman" w:cs="Times New Roman"/>
          <w:sz w:val="28"/>
          <w:szCs w:val="28"/>
        </w:rPr>
        <w:t>22.11.2023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6815">
        <w:rPr>
          <w:rFonts w:ascii="Times New Roman" w:eastAsia="Times New Roman" w:hAnsi="Times New Roman" w:cs="Times New Roman"/>
          <w:sz w:val="28"/>
          <w:szCs w:val="28"/>
        </w:rPr>
        <w:t>3721</w:t>
      </w: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1DCA5F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D6DB93" w14:textId="54E69810" w:rsidR="00E35278" w:rsidRDefault="00E35278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278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постановление администрации города Кемерово от 08.06.2022 № 1573 «Об установлении публичного сервитута».</w:t>
      </w:r>
    </w:p>
    <w:p w14:paraId="236DC778" w14:textId="752E0328" w:rsidR="005F7BD7" w:rsidRDefault="00E35278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Установить публичный сервитут в отношении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номерами: 42: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:020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3053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кв.м), 42: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0208002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3055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>1094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 xml:space="preserve"> кв.м), 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 xml:space="preserve">42:04:0000000:255 (45 кв.м), 42:04:0208002:6576 (18 кв.м), 42:04:0208002:10335 (57 кв.м), 42:04:0000000:2020 (71 кв.м)  </w:t>
      </w:r>
      <w:r w:rsidR="00A2620E">
        <w:rPr>
          <w:rFonts w:ascii="Times New Roman" w:eastAsia="Times New Roman" w:hAnsi="Times New Roman" w:cs="Times New Roman"/>
          <w:sz w:val="28"/>
          <w:szCs w:val="28"/>
        </w:rPr>
        <w:t>категория земель – земли населенных пунктов,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DCD" w:rsidRPr="00154DCD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«Распределительный газопровод в микрорайоне №3 жилого района Лесная Поляна г.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DCD" w:rsidRPr="00154DCD">
        <w:rPr>
          <w:rFonts w:ascii="Times New Roman" w:eastAsia="Times New Roman" w:hAnsi="Times New Roman" w:cs="Times New Roman"/>
          <w:sz w:val="28"/>
          <w:szCs w:val="28"/>
        </w:rPr>
        <w:t>Кемерово Кемеровской области, 1 очередь, 2 этап», местоположение: Российская Федерация, Кемеровская область-Кузбасс,  г.</w:t>
      </w:r>
      <w:r w:rsidR="0015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DCD" w:rsidRPr="00154DCD">
        <w:rPr>
          <w:rFonts w:ascii="Times New Roman" w:eastAsia="Times New Roman" w:hAnsi="Times New Roman" w:cs="Times New Roman"/>
          <w:sz w:val="28"/>
          <w:szCs w:val="28"/>
        </w:rPr>
        <w:t>Кемерово, жилой район Лесная Поляна, микрорайон №3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A90843D" w:rsidR="005F7BD7" w:rsidRDefault="00E35278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E0D44" w14:textId="758E47E8" w:rsidR="003D5549" w:rsidRDefault="00E35278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5549" w:rsidRPr="003D5549">
        <w:rPr>
          <w:rFonts w:ascii="Times New Roman" w:eastAsia="Times New Roman" w:hAnsi="Times New Roman" w:cs="Times New Roman"/>
          <w:sz w:val="28"/>
          <w:szCs w:val="28"/>
        </w:rPr>
        <w:t>.2. В соответствии с п. п. 3, 4 статьи 3.6 Федерального закона                   от 25.10.2001 № 137-ФЗ «О введении в действие Земельного кодекса Российской Федерации» плата за публичный сервитут не устанавливается.</w:t>
      </w:r>
      <w:bookmarkStart w:id="0" w:name="_GoBack"/>
      <w:bookmarkEnd w:id="0"/>
    </w:p>
    <w:p w14:paraId="5A217C93" w14:textId="635BFDA0" w:rsidR="005F7BD7" w:rsidRDefault="00E35278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 Утвердить границы публичного сервитута согласно схеме расположения границ публичного сервитута.</w:t>
      </w:r>
    </w:p>
    <w:p w14:paraId="568F254A" w14:textId="77777777" w:rsidR="0051021B" w:rsidRPr="0051021B" w:rsidRDefault="0051021B" w:rsidP="00510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1B">
        <w:rPr>
          <w:rFonts w:ascii="Times New Roman" w:eastAsia="Times New Roman" w:hAnsi="Times New Roman" w:cs="Times New Roman"/>
          <w:sz w:val="28"/>
          <w:szCs w:val="28"/>
        </w:rPr>
        <w:t>4.  Права и обязанности обладателя публичного сервитута:</w:t>
      </w:r>
    </w:p>
    <w:p w14:paraId="51B4FFE6" w14:textId="4C9666BE" w:rsidR="005F7BD7" w:rsidRDefault="0051021B" w:rsidP="00510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21B">
        <w:rPr>
          <w:rFonts w:ascii="Times New Roman" w:eastAsia="Times New Roman" w:hAnsi="Times New Roman" w:cs="Times New Roman"/>
          <w:sz w:val="28"/>
          <w:szCs w:val="28"/>
        </w:rPr>
        <w:t>4.1. Обладатель публичного сервитута обязан: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608192CD" w:rsidR="005F7BD7" w:rsidRPr="003E70E5" w:rsidRDefault="00E35278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02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BD7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274BD93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1021B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23D81481" w:rsidR="005F7BD7" w:rsidRPr="00BD2F80" w:rsidRDefault="00E35278" w:rsidP="00E352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2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7BD7" w:rsidRPr="00BD2F80">
        <w:rPr>
          <w:rFonts w:ascii="Times New Roman" w:eastAsia="Times New Roman" w:hAnsi="Times New Roman" w:cs="Times New Roman"/>
          <w:sz w:val="28"/>
          <w:szCs w:val="28"/>
        </w:rPr>
        <w:t>. Управлению архитектуры и градостроительства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5F7BD7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5F7BD7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5F7BD7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F7BD7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03080EBF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1768C5CB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5102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7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672A6E7B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D4E42" w14:textId="77777777" w:rsidR="006D355E" w:rsidRDefault="006D355E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4A377184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02102833" w:rsidR="0027461E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09B3C6C7" w14:textId="41BB51A1" w:rsidR="003D5549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5A0585DE" w14:textId="77777777" w:rsidR="003D5549" w:rsidRDefault="003D5549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BAEA7C" w14:textId="77777777" w:rsidR="003D5549" w:rsidRDefault="003D5549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B962E7" w14:textId="77777777" w:rsidR="003D5549" w:rsidRDefault="003D5549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D5549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347F3"/>
    <w:rsid w:val="001442DD"/>
    <w:rsid w:val="00144AFD"/>
    <w:rsid w:val="00146532"/>
    <w:rsid w:val="00150FA4"/>
    <w:rsid w:val="00151BD2"/>
    <w:rsid w:val="00154DCD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76815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C7A"/>
    <w:rsid w:val="00332306"/>
    <w:rsid w:val="0033502F"/>
    <w:rsid w:val="00342C7E"/>
    <w:rsid w:val="00345FB9"/>
    <w:rsid w:val="003531E4"/>
    <w:rsid w:val="0035479C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5549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2B24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1B"/>
    <w:rsid w:val="005102CF"/>
    <w:rsid w:val="005105F1"/>
    <w:rsid w:val="00511638"/>
    <w:rsid w:val="005128CF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322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55E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8558D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85B3F"/>
    <w:rsid w:val="0089003B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2620E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BBC"/>
    <w:rsid w:val="00E04EAB"/>
    <w:rsid w:val="00E10425"/>
    <w:rsid w:val="00E12138"/>
    <w:rsid w:val="00E15C0D"/>
    <w:rsid w:val="00E32AC7"/>
    <w:rsid w:val="00E338DD"/>
    <w:rsid w:val="00E35278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A50B-2161-4A97-A05A-7C04EB1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485</cp:revision>
  <cp:lastPrinted>2023-11-13T07:37:00Z</cp:lastPrinted>
  <dcterms:created xsi:type="dcterms:W3CDTF">2019-08-27T04:45:00Z</dcterms:created>
  <dcterms:modified xsi:type="dcterms:W3CDTF">2023-11-22T03:28:00Z</dcterms:modified>
</cp:coreProperties>
</file>