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95" w:rsidRDefault="00990A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90A95" w:rsidRDefault="00990A95">
      <w:pPr>
        <w:pStyle w:val="ConsPlusNormal"/>
        <w:outlineLvl w:val="0"/>
      </w:pPr>
    </w:p>
    <w:p w:rsidR="00990A95" w:rsidRDefault="00990A95">
      <w:pPr>
        <w:pStyle w:val="ConsPlusTitle"/>
        <w:jc w:val="center"/>
      </w:pPr>
      <w:r>
        <w:t>КЕМЕРОВСКИЙ ГОРОДСКОЙ СОВЕТ НАРОДНЫХ ДЕПУТАТОВ</w:t>
      </w:r>
    </w:p>
    <w:p w:rsidR="00990A95" w:rsidRDefault="00990A95">
      <w:pPr>
        <w:pStyle w:val="ConsPlusTitle"/>
        <w:jc w:val="center"/>
      </w:pPr>
      <w:r>
        <w:t>(шестой созыв, семьдесят третье заседание)</w:t>
      </w:r>
    </w:p>
    <w:p w:rsidR="00990A95" w:rsidRDefault="00990A95">
      <w:pPr>
        <w:pStyle w:val="ConsPlusTitle"/>
        <w:jc w:val="center"/>
      </w:pPr>
    </w:p>
    <w:p w:rsidR="00990A95" w:rsidRDefault="00990A95">
      <w:pPr>
        <w:pStyle w:val="ConsPlusTitle"/>
        <w:jc w:val="center"/>
      </w:pPr>
      <w:r>
        <w:t>РЕШЕНИЕ</w:t>
      </w:r>
    </w:p>
    <w:p w:rsidR="00990A95" w:rsidRDefault="00990A95">
      <w:pPr>
        <w:pStyle w:val="ConsPlusTitle"/>
        <w:jc w:val="center"/>
      </w:pPr>
      <w:r>
        <w:t>от 29 января 2021 г. N 390</w:t>
      </w:r>
    </w:p>
    <w:p w:rsidR="00990A95" w:rsidRDefault="00990A95">
      <w:pPr>
        <w:pStyle w:val="ConsPlusTitle"/>
        <w:jc w:val="center"/>
      </w:pPr>
    </w:p>
    <w:p w:rsidR="00990A95" w:rsidRDefault="00990A95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990A95" w:rsidRDefault="00990A95">
      <w:pPr>
        <w:pStyle w:val="ConsPlusTitle"/>
        <w:jc w:val="center"/>
      </w:pPr>
      <w:r>
        <w:t>В СОБСТВЕННОСТИ ГОРОДА КЕМЕРОВО, ПРИ ПРОДАЖЕ БЕЗ ТОРГОВ</w:t>
      </w:r>
    </w:p>
    <w:p w:rsidR="00990A95" w:rsidRDefault="00990A95">
      <w:pPr>
        <w:pStyle w:val="ConsPlusNormal"/>
        <w:jc w:val="both"/>
      </w:pPr>
    </w:p>
    <w:p w:rsidR="00990A95" w:rsidRDefault="00990A95">
      <w:pPr>
        <w:pStyle w:val="ConsPlusNormal"/>
        <w:ind w:firstLine="540"/>
        <w:jc w:val="both"/>
      </w:pPr>
      <w:proofErr w:type="gramStart"/>
      <w:r>
        <w:t xml:space="preserve">Руководствуясь Гражданским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Российской Федерации от 25.10.2001 N 137-ФЗ "О введении в действие Земельного кодекса Российской Федерации", </w:t>
      </w:r>
      <w:hyperlink r:id="rId9">
        <w:r>
          <w:rPr>
            <w:color w:val="0000FF"/>
          </w:rPr>
          <w:t>ст. 28</w:t>
        </w:r>
      </w:hyperlink>
      <w:r>
        <w:t xml:space="preserve"> Устава города Кемерово, Кемеровский городской Совет народных депутатов решил:</w:t>
      </w:r>
      <w:proofErr w:type="gramEnd"/>
    </w:p>
    <w:p w:rsidR="00990A95" w:rsidRDefault="00990A95">
      <w:pPr>
        <w:pStyle w:val="ConsPlusNormal"/>
        <w:ind w:firstLine="540"/>
        <w:jc w:val="both"/>
      </w:pPr>
    </w:p>
    <w:p w:rsidR="00990A95" w:rsidRDefault="00990A95">
      <w:pPr>
        <w:pStyle w:val="ConsPlusNormal"/>
        <w:ind w:firstLine="540"/>
        <w:jc w:val="both"/>
      </w:pPr>
      <w:r>
        <w:t>1. Установить, что цена земельных участков, находящихся в собственности города Кемерово (далее - земельные участки), при заключении договоров купли-продажи без проведения торгов устанавливается в соответствии с пунктами 2 - 5 настоящего решения, если иное не предусмотрено федеральными законами.</w:t>
      </w:r>
    </w:p>
    <w:p w:rsidR="00990A95" w:rsidRDefault="00990A95">
      <w:pPr>
        <w:pStyle w:val="ConsPlusNormal"/>
        <w:spacing w:before="220"/>
        <w:ind w:firstLine="540"/>
        <w:jc w:val="both"/>
      </w:pPr>
      <w:r>
        <w:t xml:space="preserve">2. Цена земельных участков устанавливается в размере рыночной стоимости земельных участков, за исключением случаев, предусмотренных </w:t>
      </w:r>
      <w:hyperlink w:anchor="P17">
        <w:r>
          <w:rPr>
            <w:color w:val="0000FF"/>
          </w:rPr>
          <w:t>пунктами 4</w:t>
        </w:r>
      </w:hyperlink>
      <w:r>
        <w:t xml:space="preserve">, </w:t>
      </w:r>
      <w:hyperlink w:anchor="P18">
        <w:r>
          <w:rPr>
            <w:color w:val="0000FF"/>
          </w:rPr>
          <w:t>5</w:t>
        </w:r>
      </w:hyperlink>
      <w:r>
        <w:t xml:space="preserve"> настоящего решения, при продаже:</w:t>
      </w:r>
    </w:p>
    <w:p w:rsidR="00990A95" w:rsidRDefault="00990A95">
      <w:pPr>
        <w:pStyle w:val="ConsPlusNormal"/>
        <w:spacing w:before="220"/>
        <w:ind w:firstLine="540"/>
        <w:jc w:val="both"/>
      </w:pPr>
      <w:r>
        <w:t xml:space="preserve">- земельных участков в соответствии со </w:t>
      </w:r>
      <w:hyperlink r:id="rId10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 для индивидуального жилищного строительства, ведения личного подсобного хозяйства в границах населенного пункта, садоводства;</w:t>
      </w:r>
    </w:p>
    <w:p w:rsidR="00990A95" w:rsidRDefault="00990A95">
      <w:pPr>
        <w:pStyle w:val="ConsPlusNormal"/>
        <w:spacing w:before="220"/>
        <w:ind w:firstLine="540"/>
        <w:jc w:val="both"/>
      </w:pPr>
      <w:r>
        <w:t>- земельных участков собственникам расположенных на них зданий, строений, сооружений, возведенных в соответствии с разрешенным использованием земельных участков.</w:t>
      </w:r>
    </w:p>
    <w:p w:rsidR="00990A95" w:rsidRDefault="00990A95">
      <w:pPr>
        <w:pStyle w:val="ConsPlusNormal"/>
        <w:spacing w:before="220"/>
        <w:ind w:firstLine="540"/>
        <w:jc w:val="both"/>
      </w:pPr>
      <w:r>
        <w:t>3. Рыночная стоимость земельных участков устанавливается в соответствии с федеральным законом об оценочной деятельности.</w:t>
      </w:r>
    </w:p>
    <w:p w:rsidR="00990A95" w:rsidRDefault="00990A95">
      <w:pPr>
        <w:pStyle w:val="ConsPlusNormal"/>
        <w:spacing w:before="220"/>
        <w:ind w:firstLine="540"/>
        <w:jc w:val="both"/>
      </w:pPr>
      <w:bookmarkStart w:id="0" w:name="P17"/>
      <w:bookmarkEnd w:id="0"/>
      <w:r>
        <w:t>4. В случае если рыночная стоимость земельных участков превышает их кадастровую стоимость, цена земельных участков устанавливается в размере кадастровой стоимости.</w:t>
      </w:r>
    </w:p>
    <w:p w:rsidR="00990A95" w:rsidRDefault="00990A95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5. </w:t>
      </w:r>
      <w:proofErr w:type="gramStart"/>
      <w:r>
        <w:t xml:space="preserve">Цена земельных участков при продаже собственникам зданий, строений, сооружений, расположенных на земельных участках, находящихся у них на праве аренды, определяется в размере, равном двум с половиной процентам кадастровой стоимости земельного участка, в случаях, предусмотренных </w:t>
      </w:r>
      <w:hyperlink r:id="rId11">
        <w:r>
          <w:rPr>
            <w:color w:val="0000FF"/>
          </w:rPr>
          <w:t>пунктом 2.2 статьи 3</w:t>
        </w:r>
      </w:hyperlink>
      <w:r>
        <w:t xml:space="preserve"> Федерального закона от 25.10.2001 N 137-ФЗ "О ведении в действие Земельного кодекса Российской Федерации".</w:t>
      </w:r>
      <w:proofErr w:type="gramEnd"/>
    </w:p>
    <w:p w:rsidR="00990A95" w:rsidRDefault="00990A9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Признать утратившими силу решения Кемеровского городского Совета народных депутатов от 24.12.2012 </w:t>
      </w:r>
      <w:hyperlink r:id="rId12">
        <w:r>
          <w:rPr>
            <w:color w:val="0000FF"/>
          </w:rPr>
          <w:t>N 204</w:t>
        </w:r>
      </w:hyperlink>
      <w:r>
        <w:t xml:space="preserve"> "О порядке определения цены земельных участков, находящихся в собственности города Кемерово, при продаже собственникам расположенных на них зданий, строений, сооружений", от 30.01.2015 </w:t>
      </w:r>
      <w:hyperlink r:id="rId13">
        <w:r>
          <w:rPr>
            <w:color w:val="0000FF"/>
          </w:rPr>
          <w:t>N 386</w:t>
        </w:r>
      </w:hyperlink>
      <w:r>
        <w:t xml:space="preserve"> "О внесении изменения в решение Кемеровского городского Совета народных депутатов от 24.12.2012 N 204 "О Порядке определения цены земельных участков, находящихся в собственности</w:t>
      </w:r>
      <w:proofErr w:type="gramEnd"/>
      <w:r>
        <w:t xml:space="preserve"> города Кемерово, при продаже собственникам расположенных на них зданий, строений, сооружений".</w:t>
      </w:r>
    </w:p>
    <w:p w:rsidR="00990A95" w:rsidRDefault="00990A95">
      <w:pPr>
        <w:pStyle w:val="ConsPlusNormal"/>
        <w:spacing w:before="220"/>
        <w:ind w:firstLine="540"/>
        <w:jc w:val="both"/>
      </w:pPr>
      <w:r>
        <w:lastRenderedPageBreak/>
        <w:t>7. Опубликовать настоящее решение в газете "Кемерово" и на сайте "Электронный бюллетень органов местного самоуправления города Кемерово" (электронный адрес в информационно-телекоммуникационной сети Интернет - pravo-kemerovo.ru).</w:t>
      </w:r>
    </w:p>
    <w:p w:rsidR="00990A95" w:rsidRDefault="00990A95">
      <w:pPr>
        <w:pStyle w:val="ConsPlusNormal"/>
        <w:spacing w:before="220"/>
        <w:ind w:firstLine="540"/>
        <w:jc w:val="both"/>
      </w:pPr>
      <w:r>
        <w:t>8. Настоящее решение вступает в силу после его официального опубликования.</w:t>
      </w:r>
    </w:p>
    <w:p w:rsidR="00990A95" w:rsidRDefault="00990A9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комитет Кемеровского городского Совета народных депутатов по бюджету и развитию экономики города (Д.И.Волков).</w:t>
      </w:r>
    </w:p>
    <w:p w:rsidR="00990A95" w:rsidRDefault="00990A95">
      <w:pPr>
        <w:pStyle w:val="ConsPlusNormal"/>
        <w:jc w:val="both"/>
      </w:pPr>
    </w:p>
    <w:p w:rsidR="00990A95" w:rsidRDefault="00990A95">
      <w:pPr>
        <w:pStyle w:val="ConsPlusNormal"/>
        <w:jc w:val="right"/>
      </w:pPr>
      <w:r>
        <w:t>Председатель</w:t>
      </w:r>
    </w:p>
    <w:p w:rsidR="00990A95" w:rsidRDefault="00990A95">
      <w:pPr>
        <w:pStyle w:val="ConsPlusNormal"/>
        <w:jc w:val="right"/>
      </w:pPr>
      <w:r>
        <w:t>Кемеровского городского</w:t>
      </w:r>
    </w:p>
    <w:p w:rsidR="00990A95" w:rsidRDefault="00990A95">
      <w:pPr>
        <w:pStyle w:val="ConsPlusNormal"/>
        <w:jc w:val="right"/>
      </w:pPr>
      <w:r>
        <w:t>Совета народных депутатов</w:t>
      </w:r>
    </w:p>
    <w:p w:rsidR="00990A95" w:rsidRDefault="00990A95">
      <w:pPr>
        <w:pStyle w:val="ConsPlusNormal"/>
        <w:jc w:val="right"/>
      </w:pPr>
      <w:r>
        <w:t>Н.Н.СЕНЧУРОВ</w:t>
      </w:r>
    </w:p>
    <w:p w:rsidR="00990A95" w:rsidRDefault="00990A95">
      <w:pPr>
        <w:pStyle w:val="ConsPlusNormal"/>
        <w:jc w:val="right"/>
      </w:pPr>
    </w:p>
    <w:p w:rsidR="00990A95" w:rsidRDefault="00990A95">
      <w:pPr>
        <w:pStyle w:val="ConsPlusNormal"/>
        <w:jc w:val="right"/>
      </w:pPr>
      <w:r>
        <w:t>Глава города</w:t>
      </w:r>
    </w:p>
    <w:p w:rsidR="00990A95" w:rsidRDefault="00990A95">
      <w:pPr>
        <w:pStyle w:val="ConsPlusNormal"/>
        <w:jc w:val="right"/>
      </w:pPr>
      <w:r>
        <w:t>И.В.СЕРЕДЮК</w:t>
      </w:r>
    </w:p>
    <w:p w:rsidR="00990A95" w:rsidRDefault="00990A95">
      <w:pPr>
        <w:pStyle w:val="ConsPlusNormal"/>
        <w:jc w:val="both"/>
      </w:pPr>
    </w:p>
    <w:p w:rsidR="00990A95" w:rsidRDefault="00990A95">
      <w:pPr>
        <w:pStyle w:val="ConsPlusNormal"/>
        <w:jc w:val="both"/>
      </w:pPr>
    </w:p>
    <w:p w:rsidR="00990A95" w:rsidRDefault="00990A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990A95"/>
    <w:sectPr w:rsidR="0036566F" w:rsidSect="008E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990A95"/>
    <w:rsid w:val="000B3EE1"/>
    <w:rsid w:val="00594FC1"/>
    <w:rsid w:val="00943ECB"/>
    <w:rsid w:val="00950473"/>
    <w:rsid w:val="00990A95"/>
    <w:rsid w:val="009D22D3"/>
    <w:rsid w:val="00A77329"/>
    <w:rsid w:val="00AC550E"/>
    <w:rsid w:val="00BC2A06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A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0A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0A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5632" TargetMode="External"/><Relationship Id="rId13" Type="http://schemas.openxmlformats.org/officeDocument/2006/relationships/hyperlink" Target="https://login.consultant.ru/link/?req=doc&amp;base=RLAW284&amp;n=63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65799" TargetMode="External"/><Relationship Id="rId12" Type="http://schemas.openxmlformats.org/officeDocument/2006/relationships/hyperlink" Target="https://login.consultant.ru/link/?req=doc&amp;base=RLAW284&amp;n=63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5787&amp;dst=452" TargetMode="External"/><Relationship Id="rId11" Type="http://schemas.openxmlformats.org/officeDocument/2006/relationships/hyperlink" Target="https://login.consultant.ru/link/?req=doc&amp;base=RZB&amp;n=465632&amp;dst=61" TargetMode="External"/><Relationship Id="rId5" Type="http://schemas.openxmlformats.org/officeDocument/2006/relationships/hyperlink" Target="https://login.consultant.ru/link/?req=doc&amp;base=RZB&amp;n=45299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65787&amp;dst=17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135117&amp;dst=1002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2024-01-18T10:11:00Z</dcterms:created>
  <dcterms:modified xsi:type="dcterms:W3CDTF">2024-01-18T10:11:00Z</dcterms:modified>
</cp:coreProperties>
</file>