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г. Кемерово от 14.03.2022 N 635</w:t>
              <w:br/>
              <w:t xml:space="preserve">(ред. от 22.03.2024)</w:t>
              <w:br/>
              <w:t xml:space="preserve">"О проведении конкурса "Семейный бизнес"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01.04.2024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КЕМЕРОВО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марта 2022 г. N 635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 КОНКУРСА "СЕМЕЙНЫЙ БИЗНЕС"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Кемерово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27.09.2022 </w:t>
            </w:r>
            <w:hyperlink w:history="0" r:id="rId7" w:tooltip="Постановление администрации г. Кемерово от 27.09.2022 N 2807 &quot;О внесении изменений в постановление администрации города Кемерово от 14.03.2022 N 635 &quot;О проведении конкурса &quot;Семейный бизнес - 2022&quot; {КонсультантПлюс}">
              <w:r>
                <w:rPr>
                  <w:sz w:val="20"/>
                  <w:color w:val="0000ff"/>
                </w:rPr>
                <w:t xml:space="preserve">N 2807</w:t>
              </w:r>
            </w:hyperlink>
            <w:r>
              <w:rPr>
                <w:sz w:val="20"/>
                <w:color w:val="392c69"/>
              </w:rPr>
              <w:t xml:space="preserve">, от 01.03.2023 </w:t>
            </w:r>
            <w:hyperlink w:history="0" r:id="rId8" w:tooltip="Постановление администрации г. Кемерово от 01.03.2023 N 610 &quot;О внесении изменений в постановление администрации города Кемерово от 14.03.2022 N 635 &quot;О проведении конкурса &quot;Семейный бизнес - 2022&quot; {КонсультантПлюс}">
              <w:r>
                <w:rPr>
                  <w:sz w:val="20"/>
                  <w:color w:val="0000ff"/>
                </w:rPr>
                <w:t xml:space="preserve">N 610</w:t>
              </w:r>
            </w:hyperlink>
            <w:r>
              <w:rPr>
                <w:sz w:val="20"/>
                <w:color w:val="392c69"/>
              </w:rPr>
              <w:t xml:space="preserve">, от 12.07.2023 </w:t>
            </w:r>
            <w:hyperlink w:history="0" r:id="rId9" w:tooltip="Постановление администрации г. Кемерово от 12.07.2023 N 2232 &quot;О внесении изменений в постановление администрации города Кемерово от 14.03.2022 N 635 &quot;О проведении конкурса &quot;Семейный бизнес&quot; {КонсультантПлюс}">
              <w:r>
                <w:rPr>
                  <w:sz w:val="20"/>
                  <w:color w:val="0000ff"/>
                </w:rPr>
                <w:t xml:space="preserve">N 2232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18.09.2023 </w:t>
            </w:r>
            <w:hyperlink w:history="0" r:id="rId10" w:tooltip="Постановление администрации г. Кемерово от 18.09.2023 N 2933 &quot;О внесении изменений в постановление администрации города Кемерово от 14.03.2022 N 635 &quot;О проведении конкурса &quot;Семейный бизнес&quot; {КонсультантПлюс}">
              <w:r>
                <w:rPr>
                  <w:sz w:val="20"/>
                  <w:color w:val="0000ff"/>
                </w:rPr>
                <w:t xml:space="preserve">N 2933</w:t>
              </w:r>
            </w:hyperlink>
            <w:r>
              <w:rPr>
                <w:sz w:val="20"/>
                <w:color w:val="392c69"/>
              </w:rPr>
              <w:t xml:space="preserve">, от 22.03.2024 </w:t>
            </w:r>
            <w:hyperlink w:history="0" r:id="rId11" w:tooltip="Постановление администрации г. Кемерово от 22.03.2024 N 809 &quot;О внесении изменений в постановление администрации города Кемерово от 14.03.2022 N 635 &quot;О проведении конкурса &quot;Семейный бизнес&quot; {КонсультантПлюс}">
              <w:r>
                <w:rPr>
                  <w:sz w:val="20"/>
                  <w:color w:val="0000ff"/>
                </w:rPr>
                <w:t xml:space="preserve">N 809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стимулирования развития малого и среднего бизнеса, поддержки семейного предпринимательства, содействия возрождению, укреплению, сохранению и развитию семейных традиций на территории города Кемерово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Исключен. - </w:t>
      </w:r>
      <w:hyperlink w:history="0" r:id="rId12" w:tooltip="Постановление администрации г. Кемерово от 12.07.2023 N 2232 &quot;О внесении изменений в постановление администрации города Кемерово от 14.03.2022 N 635 &quot;О проведении конкурса &quot;Семейный бизнес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Кемерово от 12.07.2023 N 2232.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конкурсе "Семейный бизнес" согласно приложению N 1 к настоящему постановлению.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администрации г. Кемерово от 01.03.2023 N 610 &quot;О внесении изменений в постановление администрации города Кемерово от 14.03.2022 N 635 &quot;О проведении конкурса &quot;Семейный бизнес - 202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01.03.2023 N 610)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Создать комиссию по подведению итогов конкурса "Семейный бизнес" и утвердить ее </w:t>
      </w:r>
      <w:hyperlink w:history="0" w:anchor="P30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 N 2 к настоящему постановлению.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администрации г. Кемерово от 01.03.2023 N 610 &quot;О внесении изменений в постановление администрации города Кемерово от 14.03.2022 N 635 &quot;О проведении конкурса &quot;Семейный бизнес - 202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01.03.2023 N 610)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после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Комитету по работе со средствами массовой информации администрации города Кемерово (Н.Н.Горбачева):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Обеспечить официальное опубликование настоящего постановления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Обеспечить информационное освещение проведения конкурса "Семейный бизнес" на территории города Кемерово и его результатов в средствах массовой информации.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администрации г. Кемерово от 01.03.2023 N 610 &quot;О внесении изменений в постановление администрации города Кемерово от 14.03.2022 N 635 &quot;О проведении конкурса &quot;Семейный бизнес - 202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01.03.2023 N 610)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постановления возложить на заместителя Главы города, начальника управления экономического развития Е.В.Терзитскую.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</w:t>
      </w:r>
    </w:p>
    <w:p>
      <w:pPr>
        <w:pStyle w:val="0"/>
        <w:jc w:val="right"/>
      </w:pPr>
      <w:r>
        <w:rPr>
          <w:sz w:val="20"/>
        </w:rPr>
        <w:t xml:space="preserve">И.В.СЕРЕДЮК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 администрации</w:t>
      </w:r>
    </w:p>
    <w:p>
      <w:pPr>
        <w:pStyle w:val="0"/>
        <w:jc w:val="right"/>
      </w:pPr>
      <w:r>
        <w:rPr>
          <w:sz w:val="20"/>
        </w:rPr>
        <w:t xml:space="preserve">города Кемерово</w:t>
      </w:r>
    </w:p>
    <w:p>
      <w:pPr>
        <w:pStyle w:val="0"/>
        <w:jc w:val="right"/>
      </w:pPr>
      <w:r>
        <w:rPr>
          <w:sz w:val="20"/>
        </w:rPr>
        <w:t xml:space="preserve">от 14 марта 2022 г. N 635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КОНКУРСЕ "СЕМЕЙНЫЙ БИЗНЕС"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Кемерово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27.09.2022 </w:t>
            </w:r>
            <w:hyperlink w:history="0" r:id="rId16" w:tooltip="Постановление администрации г. Кемерово от 27.09.2022 N 2807 &quot;О внесении изменений в постановление администрации города Кемерово от 14.03.2022 N 635 &quot;О проведении конкурса &quot;Семейный бизнес - 2022&quot; {КонсультантПлюс}">
              <w:r>
                <w:rPr>
                  <w:sz w:val="20"/>
                  <w:color w:val="0000ff"/>
                </w:rPr>
                <w:t xml:space="preserve">N 2807</w:t>
              </w:r>
            </w:hyperlink>
            <w:r>
              <w:rPr>
                <w:sz w:val="20"/>
                <w:color w:val="392c69"/>
              </w:rPr>
              <w:t xml:space="preserve">, от 01.03.2023 </w:t>
            </w:r>
            <w:hyperlink w:history="0" r:id="rId17" w:tooltip="Постановление администрации г. Кемерово от 01.03.2023 N 610 &quot;О внесении изменений в постановление администрации города Кемерово от 14.03.2022 N 635 &quot;О проведении конкурса &quot;Семейный бизнес - 2022&quot; {КонсультантПлюс}">
              <w:r>
                <w:rPr>
                  <w:sz w:val="20"/>
                  <w:color w:val="0000ff"/>
                </w:rPr>
                <w:t xml:space="preserve">N 610</w:t>
              </w:r>
            </w:hyperlink>
            <w:r>
              <w:rPr>
                <w:sz w:val="20"/>
                <w:color w:val="392c69"/>
              </w:rPr>
              <w:t xml:space="preserve">, от 12.07.2023 </w:t>
            </w:r>
            <w:hyperlink w:history="0" r:id="rId18" w:tooltip="Постановление администрации г. Кемерово от 12.07.2023 N 2232 &quot;О внесении изменений в постановление администрации города Кемерово от 14.03.2022 N 635 &quot;О проведении конкурса &quot;Семейный бизнес&quot; {КонсультантПлюс}">
              <w:r>
                <w:rPr>
                  <w:sz w:val="20"/>
                  <w:color w:val="0000ff"/>
                </w:rPr>
                <w:t xml:space="preserve">N 2232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18.09.2023 </w:t>
            </w:r>
            <w:hyperlink w:history="0" r:id="rId19" w:tooltip="Постановление администрации г. Кемерово от 18.09.2023 N 2933 &quot;О внесении изменений в постановление администрации города Кемерово от 14.03.2022 N 635 &quot;О проведении конкурса &quot;Семейный бизнес&quot; {КонсультантПлюс}">
              <w:r>
                <w:rPr>
                  <w:sz w:val="20"/>
                  <w:color w:val="0000ff"/>
                </w:rPr>
                <w:t xml:space="preserve">N 2933</w:t>
              </w:r>
            </w:hyperlink>
            <w:r>
              <w:rPr>
                <w:sz w:val="20"/>
                <w:color w:val="392c69"/>
              </w:rPr>
              <w:t xml:space="preserve">, от 22.03.2024 </w:t>
            </w:r>
            <w:hyperlink w:history="0" r:id="rId20" w:tooltip="Постановление администрации г. Кемерово от 22.03.2024 N 809 &quot;О внесении изменений в постановление администрации города Кемерово от 14.03.2022 N 635 &quot;О проведении конкурса &quot;Семейный бизнес&quot; {КонсультантПлюс}">
              <w:r>
                <w:rPr>
                  <w:sz w:val="20"/>
                  <w:color w:val="0000ff"/>
                </w:rPr>
                <w:t xml:space="preserve">N 809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Конкурс "Семейный бизнес" (далее - Конкурс) проводится в целях стимулирования развития малого и среднего бизнеса, популяризации и поддержки семейного предпринимательства на территории города Кемерово на ежегодной основе.</w:t>
      </w:r>
    </w:p>
    <w:p>
      <w:pPr>
        <w:pStyle w:val="0"/>
        <w:jc w:val="both"/>
      </w:pPr>
      <w:r>
        <w:rPr>
          <w:sz w:val="20"/>
        </w:rPr>
        <w:t xml:space="preserve">(п. 1.1 в ред. </w:t>
      </w:r>
      <w:hyperlink w:history="0" r:id="rId21" w:tooltip="Постановление администрации г. Кемерово от 01.03.2023 N 610 &quot;О внесении изменений в постановление администрации города Кемерово от 14.03.2022 N 635 &quot;О проведении конкурса &quot;Семейный бизнес - 202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01.03.2023 N 610)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Настоящее Положение определяет цели, задачи, порядок и условия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Конкурс носит открытый характер и проводится с присуждением призовых мест и награждением победителей.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Выполнение организационно-технических процедур Конкурса осуществляет управление потребительского рынка и развития предпринимательства администрации города Кемерово (далее - Управление). Адрес места нахождения: индекс 650000, город Кемерово, ул. Притомская Набережная, д. 7Б, адрес электронной почты orp_kem@mail.ru.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и задачи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Целью Конкурса является формирование позитивного общественного мнения о представителях малого и среднего бизнеса города Кемерово.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Задачи Конкурса: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Содействие возрождению, укреплению, сохранению и развитию трудовых семейных традиций, приумножению лучших предпринимательских семейных традиций в городе Кемерово.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Привлечение внимания общественности к феномену семейного предпринимательства, его особенностям и перспективам.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Выявление лучших представителей семейного бизнеса и распространение их успешного опыта, ориентированных на продолжение предпринимательских семейных традиций.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Объявление о проведении Конкурса размещается на официальном сайте администрации города Кемерово в информационно-телекоммуникационной сети "Интернет" по сетевому адресу </w:t>
      </w:r>
      <w:r>
        <w:rPr>
          <w:sz w:val="20"/>
        </w:rPr>
        <w:t xml:space="preserve">www.kemerovo.ru</w:t>
      </w:r>
      <w:r>
        <w:rPr>
          <w:sz w:val="20"/>
        </w:rPr>
        <w:t xml:space="preserve"> не позднее чем за 3 дня до начала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Для участия в Конкурсе участник подает заявку и конкурсные материалы в Управление в установленные настоящим Положением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</w:t>
      </w:r>
      <w:hyperlink w:history="0" w:anchor="P214" w:tooltip="ЗАЯВКА">
        <w:r>
          <w:rPr>
            <w:sz w:val="20"/>
            <w:color w:val="0000ff"/>
          </w:rPr>
          <w:t xml:space="preserve">Заявка</w:t>
        </w:r>
      </w:hyperlink>
      <w:r>
        <w:rPr>
          <w:sz w:val="20"/>
        </w:rPr>
        <w:t xml:space="preserve"> должна соответствовать форме, установленной приложением N 1 к настоящему Положению и содержать согласие участника на публикацию (размещение) в информационно-телекоммуникационной сети "Интернет" информации об участнике Конкурса, а также согласие на обработку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Один участник может подать только 1 заявку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Конкурс проводится по следующим номинациям: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"Лучший семейный бизнес в сфере обслуживания". В номинации участвуют субъекты малого и среднего предпринимательства (далее - субъекты МСП), осуществляющие семейный бизнес в сфере обслуживания (торговля, общественное питание, индустрия развлечений, гостиничный бизнес, медицинские услуги);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администрации г. Кемерово от 18.09.2023 N 2933 &quot;О внесении изменений в постановление администрации города Кемерово от 14.03.2022 N 635 &quot;О проведении конкурса &quot;Семейный бизне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18.09.2023 N 2933)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"Лучший семейный бизнес в сфере производства". В номинации участвуют субъекты МСП, осуществляющие производство товаров;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"Лучший семейный бизнес в социальной сфере". В номинации участвуют субъекты МСП, имеющие статус "социального предпринимателя" в едином реестре субъектов малого и среднего предпринимательства на 10 число месяца, в котором подана заявка;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администрации г. Кемерово от 22.03.2024 N 809 &quot;О внесении изменений в постановление администрации города Кемерово от 14.03.2022 N 635 &quot;О проведении конкурса &quot;Семейный бизне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22.03.2024 N 809)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"Лучший семейный бизнес в сфере креативных индустрий". В номинации участвуют субъекты МСП, осуществляющие деятельность в сфере IT-технологий, фотографии, дизайна, рекламы.</w:t>
      </w:r>
    </w:p>
    <w:p>
      <w:pPr>
        <w:pStyle w:val="0"/>
        <w:jc w:val="both"/>
      </w:pPr>
      <w:r>
        <w:rPr>
          <w:sz w:val="20"/>
        </w:rPr>
        <w:t xml:space="preserve">(п. 3.5 в ред. </w:t>
      </w:r>
      <w:hyperlink w:history="0" r:id="rId24" w:tooltip="Постановление администрации г. Кемерово от 01.03.2023 N 610 &quot;О внесении изменений в постановление администрации города Кемерово от 14.03.2022 N 635 &quot;О проведении конкурса &quot;Семейный бизнес - 202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01.03.2023 N 610)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Конкурс проводится в три этапа: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Первый этап: сроки проведения отбора (дата начала и окончания приема заявок на участие в Конкурсе), которые не могут быть меньше 30 календарных дней, определяются и устанавливаются приказом заместителя Главы города, начальника управления экономического развития.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Второй этап: оценка конкурсных заявок конкурсной комиссией, определение победителей. Срок проведения: в течение 30 календарных дней с даты окончания приема заявок на участие в Конкурсе.</w:t>
      </w:r>
    </w:p>
    <w:p>
      <w:pPr>
        <w:pStyle w:val="0"/>
        <w:jc w:val="both"/>
      </w:pPr>
      <w:r>
        <w:rPr>
          <w:sz w:val="20"/>
        </w:rPr>
        <w:t xml:space="preserve">(п. 3.6.2 в ред. </w:t>
      </w:r>
      <w:hyperlink w:history="0" r:id="rId25" w:tooltip="Постановление администрации г. Кемерово от 22.03.2024 N 809 &quot;О внесении изменений в постановление администрации города Кемерово от 14.03.2022 N 635 &quot;О проведении конкурса &quot;Семейный бизне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22.03.2024 N 809)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 Третий этап: церемония награждения победителей Конкурса. Срок проведения: в течение 45 календарных дней с даты определения победителей Конкурса.</w:t>
      </w:r>
    </w:p>
    <w:p>
      <w:pPr>
        <w:pStyle w:val="0"/>
        <w:jc w:val="both"/>
      </w:pPr>
      <w:r>
        <w:rPr>
          <w:sz w:val="20"/>
        </w:rPr>
        <w:t xml:space="preserve">(п. 3.6.3 в ред. </w:t>
      </w:r>
      <w:hyperlink w:history="0" r:id="rId26" w:tooltip="Постановление администрации г. Кемерово от 22.03.2024 N 809 &quot;О внесении изменений в постановление администрации города Кемерово от 14.03.2022 N 635 &quot;О проведении конкурса &quot;Семейный бизне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22.03.2024 N 809)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Права и обязанности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Управление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отказать участнику в участии в Конкурсе на основании несоответствия заявки установленной форме либо требованиям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дисквалифицировать участника Конкурса за нарушение требований и условий проведения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использовать информацию, а также иные сведения, полученные от участников Конкурса, в целях освещения хода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Управление обязано: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создать равные условия для всех участников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допустить разглашения сведений о результатах Конкурса раньше назначенного для этого срока.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Участник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подать одну заявку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получить информацию об условиях и порядке проведения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обратиться в Управление за разъяснением пунктов настоящего Положения, в том числе по телефонам 77-08-10, 77-17-90;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отозвать заявку путем подачи в Управление письменного заявления не менее чем за 5 рабочих дней до даты окончания срока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Участник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ознакомиться с целями и задачами Конкурса, требованиями, предъявляемыми к участию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своевременно подать заявку в соответствии с утвержденной формой до даты окончания приема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представить дополнительные сведения и документы по запросу Управления для проверки достоверности представленной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церемонии награждения в случае победы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соблюдать правила и процедуры, предусмотренные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к участникам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Участник Конкурса должен являться субъектом МСП (кроме субъектов МСП, указанных в </w:t>
      </w:r>
      <w:hyperlink w:history="0" r:id="rId27" w:tooltip="Федеральный закон от 24.07.2007 N 209-ФЗ (ред. от 12.12.2023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частях 3</w:t>
        </w:r>
      </w:hyperlink>
      <w:r>
        <w:rPr>
          <w:sz w:val="20"/>
        </w:rPr>
        <w:t xml:space="preserve"> и </w:t>
      </w:r>
      <w:hyperlink w:history="0" r:id="rId28" w:tooltip="Федеральный закон от 24.07.2007 N 209-ФЗ (ред. от 12.12.2023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4 статьи 14</w:t>
        </w:r>
      </w:hyperlink>
      <w:r>
        <w:rPr>
          <w:sz w:val="20"/>
        </w:rPr>
        <w:t xml:space="preserve"> Федерального закона от 27.07.2007 N 209-ФЗ "О развитии малого и среднего предпринимательства в Российской Федерации") и быть включен в Единый реестр субъектов малого и среднего предпринимательства на 10 число месяца, в котором подана заявка.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администрации г. Кемерово от 22.03.2024 N 809 &quot;О внесении изменений в постановление администрации города Кемерово от 14.03.2022 N 635 &quot;О проведении конкурса &quot;Семейный бизне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22.03.2024 N 809)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Участник Конкурса должен осуществлять предпринимательскую деятельность совместно с членами семьи. Под членами семьи участника Конкурса понимаются супруг (супруга) участника, а также следующие члены семьи каждого из супругов: родители и дети (усыновители и усыновленные), братья, сестры, внуки, дедушки и бабушки. При этом для осуществления предпринимательской деятельности совместно с членами семьи необходимо выполнение одного из нижеуказанных требований: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членов семьи - работников (включая индивидуального предпринимателя, главу крестьянского (фермерского) хозяйства, учредителя (учредителей) должно составлять не менее 2 работников от всех трудоустроенных;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администрации г. Кемерово от 22.03.2024 N 809 &quot;О внесении изменений в постановление администрации города Кемерово от 14.03.2022 N 635 &quot;О проведении конкурса &quot;Семейный бизне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22.03.2024 N 809)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31" w:tooltip="Постановление администрации г. Кемерово от 22.03.2024 N 809 &quot;О внесении изменений в постановление администрации города Кемерово от 14.03.2022 N 635 &quot;О проведении конкурса &quot;Семейный бизнес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Кемерово от 22.03.2024 N 809;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учредителей - членов семьи должно составлять не менее 50 процентов от общего количества.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производится на основании данных </w:t>
      </w:r>
      <w:hyperlink w:history="0" r:id="rId32" w:tooltip="Приказ ФНС России от 29.09.2022 N ЕД-7-11/878@ (ред. от 29.09.2023) &quot;Об утверждении форм расчета по страховым взносам и персонифицированных сведений о физических лицах, порядков их заполнения, а также форматов их представления в электронной форме&quot; (Зарегистрировано в Минюсте России 27.10.2022 N 70727) {КонсультантПлюс}">
        <w:r>
          <w:rPr>
            <w:sz w:val="20"/>
            <w:color w:val="0000ff"/>
          </w:rPr>
          <w:t xml:space="preserve">формы</w:t>
        </w:r>
      </w:hyperlink>
      <w:r>
        <w:rPr>
          <w:sz w:val="20"/>
        </w:rPr>
        <w:t xml:space="preserve"> "Персонифицированные сведения о физических лицах", утвержденной приказом ФНС России от 29.09.2022 N ЕД-7-11/878@, за месяц, предшествующий месяцу приема заявок на участие в Конкурсе, и на основании данных из единого государственного реестра юридических лиц (далее - ЕГРЮЛ), на первое число месяца приема заявок на участие в Конкурсе.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администрации г. Кемерово от 01.03.2023 N 610 &quot;О внесении изменений в постановление администрации города Кемерово от 14.03.2022 N 635 &quot;О проведении конкурса &quot;Семейный бизнес - 202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01.03.2023 N 610)</w:t>
      </w:r>
    </w:p>
    <w:p>
      <w:pPr>
        <w:pStyle w:val="0"/>
        <w:jc w:val="both"/>
      </w:pPr>
      <w:r>
        <w:rPr>
          <w:sz w:val="20"/>
        </w:rPr>
        <w:t xml:space="preserve">(п. 5.2 в ред. </w:t>
      </w:r>
      <w:hyperlink w:history="0" r:id="rId34" w:tooltip="Постановление администрации г. Кемерово от 27.09.2022 N 2807 &quot;О внесении изменений в постановление администрации города Кемерово от 14.03.2022 N 635 &quot;О проведении конкурса &quot;Семейный бизнес - 202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27.09.2022 N 2807)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Участник Конкурса должен быть зарегистрирован и осуществлять деятельность на территории города Кемерово.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Исключен. - </w:t>
      </w:r>
      <w:hyperlink w:history="0" r:id="rId35" w:tooltip="Постановление администрации г. Кемерово от 27.09.2022 N 2807 &quot;О внесении изменений в постановление администрации города Кемерово от 14.03.2022 N 635 &quot;О проведении конкурса &quot;Семейный бизнес - 2022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Кемерово от 27.09.2022 N 2807.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Участники Конкурса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не приостановлена в порядке, предусмотренном законодательством Российской Федерации, а участники Конкурса индивидуальные предприниматели не должны прекратить свою деятельность в качестве индивидуального предпринимателя.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Конкурсная комиссия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Для оценки конкурсных материалов формируется конкурсная комиссия (далее - Комиссия, конкурсная комиссия), в состав которой входят представители администрации города Кемерово, инфраструктуры поддержки предпринимательства города Кемерово, Совета по развитию предпринимательства в городе Кемерово, Кемеровского областного отделения Общероссийской общественной организации "ОПОРА РОССИИ".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администрации г. Кемерово от 12.07.2023 N 2232 &quot;О внесении изменений в постановление администрации города Кемерово от 14.03.2022 N 635 &quot;О проведении конкурса &quot;Семейный бизне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12.07.2023 N 2232)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Комиссии проводит председатель, а в его отсутствие - заместитель председателя. Итоги заседания Комиссии оформляются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</w:t>
      </w:r>
      <w:hyperlink w:history="0" w:anchor="P30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и количество членов конкурсной комиссии определен в приложении N 2 к постановлению администрации города Кемерово "О проведении конкурса "Семейный бизнес".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администрации г. Кемерово от 01.03.2023 N 610 &quot;О внесении изменений в постановление администрации города Кемерово от 14.03.2022 N 635 &quot;О проведении конкурса &quot;Семейный бизнес - 202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01.03.2023 N 610)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Структура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председатель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заместитель председателя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члены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секретарь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6.3.1. Председатель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координирует работу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назначает дату, время и место заседания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участвует в рассмотрении и оценке материалов, поданных на Конкурс.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6.3.2. Заместитель председателя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 поручению председателя конкурсной комиссии исполняет функции председателя, в том числе председательствует на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участвует в рассмотрении и оценке материалов, поданных на Конкурс.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6.3.3. Члены конкурсной комиссии участвуют в рассмотрении и оценке материалов, поданных на Конкурс.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6.3.4. Секретарь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регистрирует заявки, поданные на Конкурс;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проводит информационную работу по популяризации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организует взаимодействие между участниками Конкурса, членами конкурсной комиссии, заместителем и председателем конкурсной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Правила оформления и сроки подачи заявок на участие</w:t>
      </w:r>
    </w:p>
    <w:p>
      <w:pPr>
        <w:pStyle w:val="2"/>
        <w:jc w:val="center"/>
      </w:pPr>
      <w:r>
        <w:rPr>
          <w:sz w:val="20"/>
        </w:rPr>
        <w:t xml:space="preserve">в Конкурсе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Для участия в Конкурсе участники направляют </w:t>
      </w:r>
      <w:hyperlink w:history="0" w:anchor="P214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согласно приложению N 1 к настоящему Положению в срок, установленный </w:t>
      </w:r>
      <w:hyperlink w:history="0" w:anchor="P75" w:tooltip="3.6.1. Первый этап: сроки проведения отбора (дата начала и окончания приема заявок на участие в Конкурсе), которые не могут быть меньше 30 календарных дней, определяются и устанавливаются приказом заместителя Главы города, начальника управления экономического развития.">
        <w:r>
          <w:rPr>
            <w:sz w:val="20"/>
            <w:color w:val="0000ff"/>
          </w:rPr>
          <w:t xml:space="preserve">пунктом 3.6.1</w:t>
        </w:r>
      </w:hyperlink>
      <w:r>
        <w:rPr>
          <w:sz w:val="20"/>
        </w:rPr>
        <w:t xml:space="preserve">,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268" w:tooltip="АНКЕТА">
        <w:r>
          <w:rPr>
            <w:sz w:val="20"/>
            <w:color w:val="0000ff"/>
          </w:rPr>
          <w:t xml:space="preserve">анкета</w:t>
        </w:r>
      </w:hyperlink>
      <w:r>
        <w:rPr>
          <w:sz w:val="20"/>
        </w:rPr>
        <w:t xml:space="preserve"> участника Конкурса согласно приложению N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копии документов, подтверждающих осуществление предпринимательской деятельности совместно с членами семьи, в отношении каждого члена семьи, согласно требованиям, указанным в </w:t>
      </w:r>
      <w:hyperlink w:history="0" w:anchor="P106" w:tooltip="5.2. Участник Конкурса должен осуществлять предпринимательскую деятельность совместно с членами семьи. Под членами семьи участника Конкурса понимаются супруг (супруга) участника, а также следующие члены семьи каждого из супругов: родители и дети (усыновители и усыновленные), братья, сестры, внуки, дедушки и бабушки. При этом для осуществления предпринимательской деятельности совместно с членами семьи необходимо выполнение одного из нижеуказанных требований:">
        <w:r>
          <w:rPr>
            <w:sz w:val="20"/>
            <w:color w:val="0000ff"/>
          </w:rPr>
          <w:t xml:space="preserve">пункте 5.2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презентация - рассказ о семейном бизнесе (предпринимательской деятельности, семейных традициях и ценностях) в формате PowerPoint или видеоролика (не более 5 минут). Презентация может содержать музыкальное сопровождение либо озвучивание. Информация должна быть емкой, содержательной и отражать сведения, указанные в </w:t>
      </w:r>
      <w:hyperlink w:history="0" w:anchor="P161" w:tooltip="8.2. Конкурсные материалы, представленные участниками Конкурса, оцениваются по следующим критериям:">
        <w:r>
          <w:rPr>
            <w:sz w:val="20"/>
            <w:color w:val="0000ff"/>
          </w:rPr>
          <w:t xml:space="preserve">пункте 8.2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Конкурса вправе предоставить в Управление дополнительные материалы и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Участник Конкурса не допускается ко второму этапу Конкурса в случае,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документы предоставлены с нарушением требований, предусмотренных настоящим Положением;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документы представлены не в полном объеме;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документы представлены по истечении срока приема конкурсных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направляется участнику в письменном виде с указанием причин отказа в течение 30 календарных дней с даты окончания приема заявок.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8. Порядок рассмотрения и оценки заявок</w:t>
      </w:r>
    </w:p>
    <w:p>
      <w:pPr>
        <w:pStyle w:val="2"/>
        <w:jc w:val="center"/>
      </w:pPr>
      <w:r>
        <w:rPr>
          <w:sz w:val="20"/>
        </w:rPr>
        <w:t xml:space="preserve">на участие в Конкурсе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Конкурсная комиссия проводит оценку представленных документов в соответствии со сроками, указанными в </w:t>
      </w:r>
      <w:hyperlink w:history="0" w:anchor="P76" w:tooltip="3.6.2. Второй этап: оценка конкурсных заявок конкурсной комиссией, определение победителей. Срок проведения: в течение 30 календарных дней с даты окончания приема заявок на участие в Конкурсе.">
        <w:r>
          <w:rPr>
            <w:sz w:val="20"/>
            <w:color w:val="0000ff"/>
          </w:rPr>
          <w:t xml:space="preserve">пункте 3.6.2</w:t>
        </w:r>
      </w:hyperlink>
      <w:r>
        <w:rPr>
          <w:sz w:val="20"/>
        </w:rPr>
        <w:t xml:space="preserve"> настоящего Положения.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Конкурсные материалы, представленные участниками Конкурса, оцениваются по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соответствие указанной номинации;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успешность и востребованность бизнеса (увеличение прибыли, увеличение объемов продаж, наличие и динамика спроса на товары, работы, услуги и пр.);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бизнеса (динамика развития бизнеса, его расширение, создание новых рабочих мест);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конкурентные преимущества (наличие особенностей, обеспечивающих успех на рынке);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роль семьи в бизнесе (роль навыков и компетенций членов семьи в успехе бизнеса).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критерий оценивается по 5-балльной шкале.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По решению председателя конкурсной комиссии оценка представленных на конкурс документов проводится в очной или заочной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проведении оценки представленных на конкурс документов в заочной форме принимается в случае действия ограничительных мер и (или) возникновения риска отсутствия кворума для принятия решения при проведении заседания комиссии в очной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В случае заочной формы проведения оценки представленных на конкурс материалов: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8.4.1. Секретарь конкурсной комиссии в течение 10 календарных дней с даты начала второго этапа конкурса формирует перечень заявок по номинациям и направляет членам конкурсной комиссии оценочные листы и конкурсные материалы.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8.4.2. Оценка ведется членами конкурсной комиссии путем проставления и суммирования баллов в оценочных листах по всем заявленным критериям.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8.4.3. В течение 15 календарных дней со дня получения членами конкурсной комиссии оценочные листы подписываются и направляются в электронном виде в Управление на адрес электронной почты orp_kem@mail.ru.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8.4.4. Оценка конкурсных заявок считается завершенной в случае направления в Управление не менее 2/3 подписанных оценочных листов членами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8.4.5. Итоги Конкурса оформляются протоколом в течение 5 рабочих дней со дня получения Управлением подписанных оценочных листов от членов конкурсной комиссии. Победителем признается участник, набравший наибольшее количество баллов по всем оценочным листам.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В случае очной формы проведения оценки представленных на конкурс материалов: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8.5.1. Председатель конкурсной комиссии назначает дату проведения очного заседания в сроки, установленные </w:t>
      </w:r>
      <w:hyperlink w:history="0" w:anchor="P76" w:tooltip="3.6.2. Второй этап: оценка конкурсных заявок конкурсной комиссией, определение победителей. Срок проведения: в течение 30 календарных дней с даты окончания приема заявок на участие в Конкурсе.">
        <w:r>
          <w:rPr>
            <w:sz w:val="20"/>
            <w:color w:val="0000ff"/>
          </w:rPr>
          <w:t xml:space="preserve">пунктом 3.6.2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8.5.2. Секретарь конкурсной комиссии уведомляет членов конкурсной комиссии и участников конкурса о дате, месте и времени проведения заседания посредством телефонного звонка и/или направления письма на электронную почту, не позднее чем за 3 рабочих дня до даты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8.5.3. Защиту презентации производит участник Конкурса либо член его семьи.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8.5.4. В случае невозможности личного присутствия участника Конкурса на очном заседании Комиссии, участнику необходимо не позднее чем за 1 рабочий день до даты проведения заседания уведомить об отсутствии либо замене докладчика Управление. В случае отсутствия участника конкурса или его представителя на очном заседании Комиссии, участник признается дисквалифицированным. Решение о дисквалификации заносится в протокол.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администрации г. Кемерово от 22.03.2024 N 809 &quot;О внесении изменений в постановление администрации города Кемерово от 14.03.2022 N 635 &quot;О проведении конкурса &quot;Семейный бизне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22.03.2024 N 809)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8.5.5. Оценка проводится членами конкурсной комиссии на заседании путем проставления и суммирования баллов в оценочных листах по всем заявленным критериям.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8.5.6. Оценка конкурсных заявок считается завершенной в случае присутствия на заседании не менее 2/3 членов конкурсной комиссии и заполнения ими оценочных 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8.5.7. Итоги конкурса подводятся на заседании и оформляются протоколом. Победителем признается участник, набравший наибольшее количество баллов по всем оценочным листам.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8.6. В случае если в одной номинации приняли участие три и более субъекта МСП, при определении победителей участникам конкурса, набравшим наибольшее количество оценочных баллов, присуждаются первое, второе и третье место соответственно.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Конкурс считается состоявшимся при условии подачи не менее трех заявок, независимо от номинаций.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9. Награждение победителей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9.1. Председатель конкурсной комиссии назначает дату проведения награждения победителей в сроки, установленные </w:t>
      </w:r>
      <w:hyperlink w:history="0" w:anchor="P78" w:tooltip="3.6.3. Третий этап: церемония награждения победителей Конкурса. Срок проведения: в течение 45 календарных дней с даты определения победителей Конкурса.">
        <w:r>
          <w:rPr>
            <w:sz w:val="20"/>
            <w:color w:val="0000ff"/>
          </w:rPr>
          <w:t xml:space="preserve">пунктом 3.6.3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9.1 в ред. </w:t>
      </w:r>
      <w:hyperlink w:history="0" r:id="rId39" w:tooltip="Постановление администрации г. Кемерово от 01.03.2023 N 610 &quot;О внесении изменений в постановление администрации города Кемерово от 14.03.2022 N 635 &quot;О проведении конкурса &quot;Семейный бизнес - 202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01.03.2023 N 610)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Организация церемонии награждения осуществляется Управлением.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конкурсной комиссии уведомляет участников Конкурса о дате, месте и времени проведения церемонии награждения посредством телефонного звонка и/или направления письма на адрес электронной почты, указанный в Заявке на участие в Конкурсе, не менее чем за 5 календарных дней до даты проведения церемонии награждения.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В случае невозможности принятия личного участия в церемонии награждения участник Конкурса уведомляет Управление о своем отсутствии либо замене на представителя не позднее чем за 1 рабочий день до даты проведения церемонии награждения.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9.4. Список победителей оглашается участникам Конкурса на церемонии награждения.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9.5. Победителям Конкурса в каждой номинации вручается диплом победителя Конкурса и денежная премия руководителю победителя Конкурса без учета налога на доходы физических лиц: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 первое место - 30 000 (тридцать тысяч)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 второе место - 20 000 (двадцать тысяч)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 третье место - 10 000 (десять тысяч)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Участникам Конкурса, не занявшим призовые места, вручаются Благодарственные письма администрации города Кемерово.</w:t>
      </w:r>
    </w:p>
    <w:p>
      <w:pPr>
        <w:pStyle w:val="0"/>
        <w:jc w:val="both"/>
      </w:pPr>
      <w:r>
        <w:rPr>
          <w:sz w:val="20"/>
        </w:rPr>
        <w:t xml:space="preserve">(п. 9.5 в ред. </w:t>
      </w:r>
      <w:hyperlink w:history="0" r:id="rId40" w:tooltip="Постановление администрации г. Кемерово от 12.07.2023 N 2232 &quot;О внесении изменений в постановление администрации города Кемерово от 14.03.2022 N 635 &quot;О проведении конкурса &quot;Семейный бизне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12.07.2023 N 2232)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 о конкурсе</w:t>
      </w:r>
    </w:p>
    <w:p>
      <w:pPr>
        <w:pStyle w:val="0"/>
        <w:jc w:val="right"/>
      </w:pPr>
      <w:r>
        <w:rPr>
          <w:sz w:val="20"/>
        </w:rPr>
        <w:t xml:space="preserve">"Семейный бизнес"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Кемерово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01.03.2023 </w:t>
            </w:r>
            <w:hyperlink w:history="0" r:id="rId41" w:tooltip="Постановление администрации г. Кемерово от 01.03.2023 N 610 &quot;О внесении изменений в постановление администрации города Кемерово от 14.03.2022 N 635 &quot;О проведении конкурса &quot;Семейный бизнес - 2022&quot; {КонсультантПлюс}">
              <w:r>
                <w:rPr>
                  <w:sz w:val="20"/>
                  <w:color w:val="0000ff"/>
                </w:rPr>
                <w:t xml:space="preserve">N 610</w:t>
              </w:r>
            </w:hyperlink>
            <w:r>
              <w:rPr>
                <w:sz w:val="20"/>
                <w:color w:val="392c69"/>
              </w:rPr>
              <w:t xml:space="preserve">, от 22.03.2024 </w:t>
            </w:r>
            <w:hyperlink w:history="0" r:id="rId42" w:tooltip="Постановление администрации г. Кемерово от 22.03.2024 N 809 &quot;О внесении изменений в постановление администрации города Кемерово от 14.03.2022 N 635 &quot;О проведении конкурса &quot;Семейный бизнес&quot; {КонсультантПлюс}">
              <w:r>
                <w:rPr>
                  <w:sz w:val="20"/>
                  <w:color w:val="0000ff"/>
                </w:rPr>
                <w:t xml:space="preserve">N 809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214" w:name="P214"/>
    <w:bookmarkEnd w:id="214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участие в конкурсе "Семейный бизнес"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19"/>
        <w:gridCol w:w="4247"/>
      </w:tblGrid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Заявитель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(полное и сокращенное наименование и организационно-правовая форма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юридического лица или ФИО индивидуального предпринимателя)</w:t>
            </w:r>
          </w:p>
        </w:tc>
        <w:tc>
          <w:tcPr>
            <w:tcW w:w="4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ФИО, должность руководителя юридического лица</w:t>
            </w:r>
          </w:p>
        </w:tc>
        <w:tc>
          <w:tcPr>
            <w:tcW w:w="4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 заявителя</w:t>
            </w:r>
          </w:p>
        </w:tc>
        <w:tc>
          <w:tcPr>
            <w:tcW w:w="4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осуществления деятельности заявителем</w:t>
            </w:r>
          </w:p>
        </w:tc>
        <w:tc>
          <w:tcPr>
            <w:tcW w:w="4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ОГРН заявителя</w:t>
            </w:r>
          </w:p>
        </w:tc>
        <w:tc>
          <w:tcPr>
            <w:tcW w:w="4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ИНН заявителя</w:t>
            </w:r>
          </w:p>
        </w:tc>
        <w:tc>
          <w:tcPr>
            <w:tcW w:w="4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КПП заявителя (для юридических лиц)</w:t>
            </w:r>
          </w:p>
        </w:tc>
        <w:tc>
          <w:tcPr>
            <w:tcW w:w="4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Контактный телефон заявителя</w:t>
            </w:r>
          </w:p>
        </w:tc>
        <w:tc>
          <w:tcPr>
            <w:tcW w:w="4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 заявителя</w:t>
            </w:r>
          </w:p>
        </w:tc>
        <w:tc>
          <w:tcPr>
            <w:tcW w:w="4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Номинация конкурса</w:t>
            </w:r>
          </w:p>
        </w:tc>
        <w:tc>
          <w:tcPr>
            <w:tcW w:w="4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трудоустроенных членов семьи</w:t>
            </w:r>
          </w:p>
        </w:tc>
        <w:tc>
          <w:tcPr>
            <w:tcW w:w="4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Дата начала ведения бизнеса</w:t>
            </w:r>
          </w:p>
        </w:tc>
        <w:tc>
          <w:tcPr>
            <w:tcW w:w="4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Заявитель  соглашается  / не соглашается (нужное подчеркнуть) на публикацию</w:t>
      </w:r>
    </w:p>
    <w:p>
      <w:pPr>
        <w:pStyle w:val="1"/>
        <w:jc w:val="both"/>
      </w:pPr>
      <w:r>
        <w:rPr>
          <w:sz w:val="20"/>
        </w:rPr>
        <w:t xml:space="preserve">(размещение)    в    информационно-телекоммуникационной   сети   "Интернет"</w:t>
      </w:r>
    </w:p>
    <w:p>
      <w:pPr>
        <w:pStyle w:val="1"/>
        <w:jc w:val="both"/>
      </w:pPr>
      <w:r>
        <w:rPr>
          <w:sz w:val="20"/>
        </w:rPr>
        <w:t xml:space="preserve">информации о заявителе, на получение информации о ходе Конкурса посредством</w:t>
      </w:r>
    </w:p>
    <w:p>
      <w:pPr>
        <w:pStyle w:val="1"/>
        <w:jc w:val="both"/>
      </w:pPr>
      <w:r>
        <w:rPr>
          <w:sz w:val="20"/>
        </w:rPr>
        <w:t xml:space="preserve">телефонного звонка и электронной почты по адресу, указанных в заявке.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 _____________ _________________________</w:t>
      </w:r>
    </w:p>
    <w:p>
      <w:pPr>
        <w:pStyle w:val="1"/>
        <w:jc w:val="both"/>
      </w:pPr>
      <w:r>
        <w:rPr>
          <w:sz w:val="20"/>
        </w:rPr>
        <w:t xml:space="preserve">(заявитель/должность руководителя     (подпись)             (ФИО)</w:t>
      </w:r>
    </w:p>
    <w:p>
      <w:pPr>
        <w:pStyle w:val="1"/>
        <w:jc w:val="both"/>
      </w:pPr>
      <w:r>
        <w:rPr>
          <w:sz w:val="20"/>
        </w:rPr>
        <w:t xml:space="preserve">юридического лица)</w:t>
      </w:r>
    </w:p>
    <w:p>
      <w:pPr>
        <w:pStyle w:val="1"/>
        <w:jc w:val="both"/>
      </w:pPr>
      <w:r>
        <w:rPr>
          <w:sz w:val="20"/>
        </w:rPr>
        <w:t xml:space="preserve">                                 М.П./Б.П.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           _________</w:t>
      </w:r>
    </w:p>
    <w:p>
      <w:pPr>
        <w:pStyle w:val="1"/>
        <w:jc w:val="both"/>
      </w:pPr>
      <w:r>
        <w:rPr>
          <w:sz w:val="20"/>
        </w:rPr>
        <w:t xml:space="preserve">Дата регистрации заявки                 номер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 о конкурсе</w:t>
      </w:r>
    </w:p>
    <w:p>
      <w:pPr>
        <w:pStyle w:val="0"/>
        <w:jc w:val="right"/>
      </w:pPr>
      <w:r>
        <w:rPr>
          <w:sz w:val="20"/>
        </w:rPr>
        <w:t xml:space="preserve">"Семейный бизнес"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3" w:tooltip="Постановление администрации г. Кемерово от 01.03.2023 N 610 &quot;О внесении изменений в постановление администрации города Кемерово от 14.03.2022 N 635 &quot;О проведении конкурса &quot;Семейный бизнес - 202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Кемерово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01.03.2023 N 610)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268" w:name="P268"/>
    <w:bookmarkEnd w:id="268"/>
    <w:p>
      <w:pPr>
        <w:pStyle w:val="0"/>
        <w:jc w:val="center"/>
      </w:pPr>
      <w:r>
        <w:rPr>
          <w:sz w:val="20"/>
        </w:rPr>
        <w:t xml:space="preserve">АНКЕТА</w:t>
      </w:r>
    </w:p>
    <w:p>
      <w:pPr>
        <w:pStyle w:val="0"/>
        <w:jc w:val="center"/>
      </w:pPr>
      <w:r>
        <w:rPr>
          <w:sz w:val="20"/>
        </w:rPr>
        <w:t xml:space="preserve">участника конкурса "Семейный бизнес"</w:t>
      </w:r>
    </w:p>
    <w:p>
      <w:pPr>
        <w:pStyle w:val="0"/>
        <w:jc w:val="center"/>
      </w:pPr>
      <w:r>
        <w:rPr>
          <w:sz w:val="20"/>
        </w:rPr>
        <w:t xml:space="preserve">в номинации "........."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 Опишите,  чем занимается Ваша компания, как она была образована. Почему</w:t>
      </w:r>
    </w:p>
    <w:p>
      <w:pPr>
        <w:pStyle w:val="1"/>
        <w:jc w:val="both"/>
      </w:pPr>
      <w:r>
        <w:rPr>
          <w:sz w:val="20"/>
        </w:rPr>
        <w:t xml:space="preserve">Вы решили создавать бизнес вместе с родственниками?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2.  Члены  одной  семьи,  являющиеся  владельцами  или  занимающие ключевые</w:t>
      </w:r>
    </w:p>
    <w:p>
      <w:pPr>
        <w:pStyle w:val="1"/>
        <w:jc w:val="both"/>
      </w:pPr>
      <w:r>
        <w:rPr>
          <w:sz w:val="20"/>
        </w:rPr>
        <w:t xml:space="preserve">должности  в  организации  (укажите родственные связи и вклад, который член</w:t>
      </w:r>
    </w:p>
    <w:p>
      <w:pPr>
        <w:pStyle w:val="1"/>
        <w:jc w:val="both"/>
      </w:pPr>
      <w:r>
        <w:rPr>
          <w:sz w:val="20"/>
        </w:rPr>
        <w:t xml:space="preserve">семьи вносит в Ваш семейный бизнес):</w:t>
      </w:r>
    </w:p>
    <w:p>
      <w:pPr>
        <w:pStyle w:val="1"/>
        <w:jc w:val="both"/>
      </w:pPr>
      <w:r>
        <w:rPr>
          <w:sz w:val="20"/>
        </w:rPr>
        <w:t xml:space="preserve">1)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2)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3)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4)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5)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3.   Как  Вы  считаете,  почему  Ваш  бизнес  успешен?  Какие  конкурентные</w:t>
      </w:r>
    </w:p>
    <w:p>
      <w:pPr>
        <w:pStyle w:val="1"/>
        <w:jc w:val="both"/>
      </w:pPr>
      <w:r>
        <w:rPr>
          <w:sz w:val="20"/>
        </w:rPr>
        <w:t xml:space="preserve">преимущества Вы можете выделить?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 администрации</w:t>
      </w:r>
    </w:p>
    <w:p>
      <w:pPr>
        <w:pStyle w:val="0"/>
        <w:jc w:val="right"/>
      </w:pPr>
      <w:r>
        <w:rPr>
          <w:sz w:val="20"/>
        </w:rPr>
        <w:t xml:space="preserve">города Кемерово</w:t>
      </w:r>
    </w:p>
    <w:p>
      <w:pPr>
        <w:pStyle w:val="0"/>
        <w:jc w:val="right"/>
      </w:pPr>
      <w:r>
        <w:rPr>
          <w:sz w:val="20"/>
        </w:rPr>
        <w:t xml:space="preserve">от 14 марта 2022 г. N 635</w:t>
      </w:r>
    </w:p>
    <w:p>
      <w:pPr>
        <w:pStyle w:val="0"/>
        <w:jc w:val="both"/>
      </w:pPr>
      <w:r>
        <w:rPr>
          <w:sz w:val="20"/>
        </w:rPr>
      </w:r>
    </w:p>
    <w:bookmarkStart w:id="308" w:name="P308"/>
    <w:bookmarkEnd w:id="30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ПОДВЕДЕНИЮ ИТОГОВ КОНКУРСА</w:t>
      </w:r>
    </w:p>
    <w:p>
      <w:pPr>
        <w:pStyle w:val="2"/>
        <w:jc w:val="center"/>
      </w:pPr>
      <w:r>
        <w:rPr>
          <w:sz w:val="20"/>
        </w:rPr>
        <w:t xml:space="preserve">"СЕМЕЙНЫЙ БИЗНЕС"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Кемерово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12.07.2023 </w:t>
            </w:r>
            <w:hyperlink w:history="0" r:id="rId44" w:tooltip="Постановление администрации г. Кемерово от 12.07.2023 N 2232 &quot;О внесении изменений в постановление администрации города Кемерово от 14.03.2022 N 635 &quot;О проведении конкурса &quot;Семейный бизнес&quot; {КонсультантПлюс}">
              <w:r>
                <w:rPr>
                  <w:sz w:val="20"/>
                  <w:color w:val="0000ff"/>
                </w:rPr>
                <w:t xml:space="preserve">N 2232</w:t>
              </w:r>
            </w:hyperlink>
            <w:r>
              <w:rPr>
                <w:sz w:val="20"/>
                <w:color w:val="392c69"/>
              </w:rPr>
              <w:t xml:space="preserve">, от 22.03.2024 </w:t>
            </w:r>
            <w:hyperlink w:history="0" r:id="rId45" w:tooltip="Постановление администрации г. Кемерово от 22.03.2024 N 809 &quot;О внесении изменений в постановление администрации города Кемерово от 14.03.2022 N 635 &quot;О проведении конкурса &quot;Семейный бизнес&quot; {КонсультантПлюс}">
              <w:r>
                <w:rPr>
                  <w:sz w:val="20"/>
                  <w:color w:val="0000ff"/>
                </w:rPr>
                <w:t xml:space="preserve">N 809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61"/>
        <w:gridCol w:w="5783"/>
      </w:tblGrid>
      <w:tr>
        <w:tc>
          <w:tcPr>
            <w:gridSpan w:val="2"/>
            <w:tcW w:w="90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комиссии</w:t>
            </w:r>
          </w:p>
        </w:tc>
      </w:tr>
      <w:tr>
        <w:tc>
          <w:tcPr>
            <w:tcW w:w="32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Терзитская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Владимировна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- заместитель Главы города, начальник управления экономического развития</w:t>
            </w:r>
          </w:p>
        </w:tc>
      </w:tr>
      <w:tr>
        <w:tc>
          <w:tcPr>
            <w:gridSpan w:val="2"/>
            <w:tcW w:w="90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комиссии</w:t>
            </w:r>
          </w:p>
        </w:tc>
      </w:tr>
      <w:tr>
        <w:tc>
          <w:tcPr>
            <w:tcW w:w="32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Конюхова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Сергеевна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- начальник управления потребительского рынка и развития предпринимательства администрации города Кемерово</w:t>
            </w:r>
          </w:p>
        </w:tc>
      </w:tr>
      <w:tr>
        <w:tc>
          <w:tcPr>
            <w:gridSpan w:val="2"/>
            <w:tcW w:w="90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Члены комиссии:</w:t>
            </w:r>
          </w:p>
        </w:tc>
      </w:tr>
      <w:tr>
        <w:tc>
          <w:tcPr>
            <w:tcW w:w="32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Вильчиков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Артем Владимирович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- член совета по развитию предпринимательства в городе Кемерово, генеральный директор ООО "ОТС-42" (по согласованию)</w:t>
            </w:r>
          </w:p>
        </w:tc>
      </w:tr>
      <w:tr>
        <w:tc>
          <w:tcPr>
            <w:tcW w:w="32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Никулина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Жанна Геннадьевна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- заместитель начальника управления потребительского рынка и развития предпринимательства администрации города Кемерово</w:t>
            </w:r>
          </w:p>
        </w:tc>
      </w:tr>
      <w:tr>
        <w:tc>
          <w:tcPr>
            <w:tcW w:w="32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Осипов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Валерьевич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- заведующий отделом промышленности и инвестиционной политики управления экономического развития администрации города Кемерово</w:t>
            </w:r>
          </w:p>
        </w:tc>
      </w:tr>
      <w:tr>
        <w:tc>
          <w:tcPr>
            <w:tcW w:w="32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Перетятько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Александровна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- заместитель начальника управления экономического развития администрации города Кемерово</w:t>
            </w:r>
          </w:p>
        </w:tc>
      </w:tr>
      <w:tr>
        <w:tc>
          <w:tcPr>
            <w:tcW w:w="32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Перуненко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Неягметовна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- директор муниципального бюджетного учреждения "Центр поддержки предпринимательства"</w:t>
            </w:r>
          </w:p>
        </w:tc>
      </w:tr>
      <w:tr>
        <w:tc>
          <w:tcPr>
            <w:tcW w:w="32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Старинчикова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Мария Васильевна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- исполнительный директор Кемеровского областного отделения "ОПОРА РОССИИ" (по согласованию)</w:t>
            </w:r>
          </w:p>
        </w:tc>
      </w:tr>
      <w:tr>
        <w:tc>
          <w:tcPr>
            <w:tcW w:w="32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Трефилова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Владимировна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- генеральный директор МКК ГОСФОНД ППКО (по согласованию)</w:t>
            </w:r>
          </w:p>
        </w:tc>
      </w:tr>
      <w:tr>
        <w:tc>
          <w:tcPr>
            <w:tcW w:w="32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Энгель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Леонидовна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- президент Муниципального некоммерческого Фонда поддержки малого предпринимательства города Кемерово (по согласованию)</w:t>
            </w:r>
          </w:p>
        </w:tc>
      </w:tr>
      <w:tr>
        <w:tc>
          <w:tcPr>
            <w:gridSpan w:val="2"/>
            <w:tcW w:w="90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Секретарь комиссии</w:t>
            </w:r>
          </w:p>
        </w:tc>
      </w:tr>
      <w:tr>
        <w:tc>
          <w:tcPr>
            <w:tcW w:w="32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Литвинова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Александра Дмитриевна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- консультант-советник отдела развития предпринимательства управления потребительского рынка и развития предпринимательства администрации города Кемерово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Кемерово от 14.03.2022 N 635</w:t>
            <w:br/>
            <w:t>(ред. от 22.03.2024)</w:t>
            <w:br/>
            <w:t>"О проведении конкурса "Семейный бизнес...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84&amp;n=128978&amp;dst=100005" TargetMode = "External"/>
	<Relationship Id="rId8" Type="http://schemas.openxmlformats.org/officeDocument/2006/relationships/hyperlink" Target="https://login.consultant.ru/link/?req=doc&amp;base=RLAW284&amp;n=132882&amp;dst=100005" TargetMode = "External"/>
	<Relationship Id="rId9" Type="http://schemas.openxmlformats.org/officeDocument/2006/relationships/hyperlink" Target="https://login.consultant.ru/link/?req=doc&amp;base=RLAW284&amp;n=136284&amp;dst=100005" TargetMode = "External"/>
	<Relationship Id="rId10" Type="http://schemas.openxmlformats.org/officeDocument/2006/relationships/hyperlink" Target="https://login.consultant.ru/link/?req=doc&amp;base=RLAW284&amp;n=138020&amp;dst=100005" TargetMode = "External"/>
	<Relationship Id="rId11" Type="http://schemas.openxmlformats.org/officeDocument/2006/relationships/hyperlink" Target="https://login.consultant.ru/link/?req=doc&amp;base=RLAW284&amp;n=142260&amp;dst=100005" TargetMode = "External"/>
	<Relationship Id="rId12" Type="http://schemas.openxmlformats.org/officeDocument/2006/relationships/hyperlink" Target="https://login.consultant.ru/link/?req=doc&amp;base=RLAW284&amp;n=136284&amp;dst=100006" TargetMode = "External"/>
	<Relationship Id="rId13" Type="http://schemas.openxmlformats.org/officeDocument/2006/relationships/hyperlink" Target="https://login.consultant.ru/link/?req=doc&amp;base=RLAW284&amp;n=132882&amp;dst=100008" TargetMode = "External"/>
	<Relationship Id="rId14" Type="http://schemas.openxmlformats.org/officeDocument/2006/relationships/hyperlink" Target="https://login.consultant.ru/link/?req=doc&amp;base=RLAW284&amp;n=132882&amp;dst=100008" TargetMode = "External"/>
	<Relationship Id="rId15" Type="http://schemas.openxmlformats.org/officeDocument/2006/relationships/hyperlink" Target="https://login.consultant.ru/link/?req=doc&amp;base=RLAW284&amp;n=132882&amp;dst=100008" TargetMode = "External"/>
	<Relationship Id="rId16" Type="http://schemas.openxmlformats.org/officeDocument/2006/relationships/hyperlink" Target="https://login.consultant.ru/link/?req=doc&amp;base=RLAW284&amp;n=128978&amp;dst=100006" TargetMode = "External"/>
	<Relationship Id="rId17" Type="http://schemas.openxmlformats.org/officeDocument/2006/relationships/hyperlink" Target="https://login.consultant.ru/link/?req=doc&amp;base=RLAW284&amp;n=132882&amp;dst=100008" TargetMode = "External"/>
	<Relationship Id="rId18" Type="http://schemas.openxmlformats.org/officeDocument/2006/relationships/hyperlink" Target="https://login.consultant.ru/link/?req=doc&amp;base=RLAW284&amp;n=136284&amp;dst=100007" TargetMode = "External"/>
	<Relationship Id="rId19" Type="http://schemas.openxmlformats.org/officeDocument/2006/relationships/hyperlink" Target="https://login.consultant.ru/link/?req=doc&amp;base=RLAW284&amp;n=138020&amp;dst=100006" TargetMode = "External"/>
	<Relationship Id="rId20" Type="http://schemas.openxmlformats.org/officeDocument/2006/relationships/hyperlink" Target="https://login.consultant.ru/link/?req=doc&amp;base=RLAW284&amp;n=142260&amp;dst=100006" TargetMode = "External"/>
	<Relationship Id="rId21" Type="http://schemas.openxmlformats.org/officeDocument/2006/relationships/hyperlink" Target="https://login.consultant.ru/link/?req=doc&amp;base=RLAW284&amp;n=132882&amp;dst=100009" TargetMode = "External"/>
	<Relationship Id="rId22" Type="http://schemas.openxmlformats.org/officeDocument/2006/relationships/hyperlink" Target="https://login.consultant.ru/link/?req=doc&amp;base=RLAW284&amp;n=138020&amp;dst=100006" TargetMode = "External"/>
	<Relationship Id="rId23" Type="http://schemas.openxmlformats.org/officeDocument/2006/relationships/hyperlink" Target="https://login.consultant.ru/link/?req=doc&amp;base=RLAW284&amp;n=142260&amp;dst=100007" TargetMode = "External"/>
	<Relationship Id="rId24" Type="http://schemas.openxmlformats.org/officeDocument/2006/relationships/hyperlink" Target="https://login.consultant.ru/link/?req=doc&amp;base=RLAW284&amp;n=132882&amp;dst=100011" TargetMode = "External"/>
	<Relationship Id="rId25" Type="http://schemas.openxmlformats.org/officeDocument/2006/relationships/hyperlink" Target="https://login.consultant.ru/link/?req=doc&amp;base=RLAW284&amp;n=142260&amp;dst=100008" TargetMode = "External"/>
	<Relationship Id="rId26" Type="http://schemas.openxmlformats.org/officeDocument/2006/relationships/hyperlink" Target="https://login.consultant.ru/link/?req=doc&amp;base=RLAW284&amp;n=142260&amp;dst=100010" TargetMode = "External"/>
	<Relationship Id="rId27" Type="http://schemas.openxmlformats.org/officeDocument/2006/relationships/hyperlink" Target="https://login.consultant.ru/link/?req=doc&amp;base=LAW&amp;n=464169&amp;dst=100138" TargetMode = "External"/>
	<Relationship Id="rId28" Type="http://schemas.openxmlformats.org/officeDocument/2006/relationships/hyperlink" Target="https://login.consultant.ru/link/?req=doc&amp;base=LAW&amp;n=464169&amp;dst=433" TargetMode = "External"/>
	<Relationship Id="rId29" Type="http://schemas.openxmlformats.org/officeDocument/2006/relationships/hyperlink" Target="https://login.consultant.ru/link/?req=doc&amp;base=RLAW284&amp;n=142260&amp;dst=100012" TargetMode = "External"/>
	<Relationship Id="rId30" Type="http://schemas.openxmlformats.org/officeDocument/2006/relationships/hyperlink" Target="https://login.consultant.ru/link/?req=doc&amp;base=RLAW284&amp;n=142260&amp;dst=100013" TargetMode = "External"/>
	<Relationship Id="rId31" Type="http://schemas.openxmlformats.org/officeDocument/2006/relationships/hyperlink" Target="https://login.consultant.ru/link/?req=doc&amp;base=RLAW284&amp;n=142260&amp;dst=100015" TargetMode = "External"/>
	<Relationship Id="rId32" Type="http://schemas.openxmlformats.org/officeDocument/2006/relationships/hyperlink" Target="https://login.consultant.ru/link/?req=doc&amp;base=LAW&amp;n=461070&amp;dst=100512" TargetMode = "External"/>
	<Relationship Id="rId33" Type="http://schemas.openxmlformats.org/officeDocument/2006/relationships/hyperlink" Target="https://login.consultant.ru/link/?req=doc&amp;base=RLAW284&amp;n=132882&amp;dst=100017" TargetMode = "External"/>
	<Relationship Id="rId34" Type="http://schemas.openxmlformats.org/officeDocument/2006/relationships/hyperlink" Target="https://login.consultant.ru/link/?req=doc&amp;base=RLAW284&amp;n=128978&amp;dst=100006" TargetMode = "External"/>
	<Relationship Id="rId35" Type="http://schemas.openxmlformats.org/officeDocument/2006/relationships/hyperlink" Target="https://login.consultant.ru/link/?req=doc&amp;base=RLAW284&amp;n=128978&amp;dst=100012" TargetMode = "External"/>
	<Relationship Id="rId36" Type="http://schemas.openxmlformats.org/officeDocument/2006/relationships/hyperlink" Target="https://login.consultant.ru/link/?req=doc&amp;base=RLAW284&amp;n=136284&amp;dst=100007" TargetMode = "External"/>
	<Relationship Id="rId37" Type="http://schemas.openxmlformats.org/officeDocument/2006/relationships/hyperlink" Target="https://login.consultant.ru/link/?req=doc&amp;base=RLAW284&amp;n=132882&amp;dst=100008" TargetMode = "External"/>
	<Relationship Id="rId38" Type="http://schemas.openxmlformats.org/officeDocument/2006/relationships/hyperlink" Target="https://login.consultant.ru/link/?req=doc&amp;base=RLAW284&amp;n=142260&amp;dst=100016" TargetMode = "External"/>
	<Relationship Id="rId39" Type="http://schemas.openxmlformats.org/officeDocument/2006/relationships/hyperlink" Target="https://login.consultant.ru/link/?req=doc&amp;base=RLAW284&amp;n=132882&amp;dst=100019" TargetMode = "External"/>
	<Relationship Id="rId40" Type="http://schemas.openxmlformats.org/officeDocument/2006/relationships/hyperlink" Target="https://login.consultant.ru/link/?req=doc&amp;base=RLAW284&amp;n=136284&amp;dst=100008" TargetMode = "External"/>
	<Relationship Id="rId41" Type="http://schemas.openxmlformats.org/officeDocument/2006/relationships/hyperlink" Target="https://login.consultant.ru/link/?req=doc&amp;base=RLAW284&amp;n=132882&amp;dst=100008" TargetMode = "External"/>
	<Relationship Id="rId42" Type="http://schemas.openxmlformats.org/officeDocument/2006/relationships/hyperlink" Target="https://login.consultant.ru/link/?req=doc&amp;base=RLAW284&amp;n=142260&amp;dst=100017" TargetMode = "External"/>
	<Relationship Id="rId43" Type="http://schemas.openxmlformats.org/officeDocument/2006/relationships/hyperlink" Target="https://login.consultant.ru/link/?req=doc&amp;base=RLAW284&amp;n=132882&amp;dst=100008" TargetMode = "External"/>
	<Relationship Id="rId44" Type="http://schemas.openxmlformats.org/officeDocument/2006/relationships/hyperlink" Target="https://login.consultant.ru/link/?req=doc&amp;base=RLAW284&amp;n=136284&amp;dst=100014" TargetMode = "External"/>
	<Relationship Id="rId45" Type="http://schemas.openxmlformats.org/officeDocument/2006/relationships/hyperlink" Target="https://login.consultant.ru/link/?req=doc&amp;base=RLAW284&amp;n=142260&amp;dst=10001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14.03.2022 N 635
(ред. от 22.03.2024)
"О проведении конкурса "Семейный бизнес"</dc:title>
  <dcterms:created xsi:type="dcterms:W3CDTF">2024-04-01T04:54:37Z</dcterms:created>
</cp:coreProperties>
</file>