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6" w:rsidRDefault="00D22C76">
      <w:pPr>
        <w:pStyle w:val="ConsPlusTitle"/>
        <w:jc w:val="center"/>
      </w:pPr>
      <w:r>
        <w:t>АДМИНИСТРАЦИЯ ГОРОДА КЕМЕРОВО</w:t>
      </w:r>
    </w:p>
    <w:p w:rsidR="00D22C76" w:rsidRDefault="00D22C76">
      <w:pPr>
        <w:pStyle w:val="ConsPlusTitle"/>
        <w:jc w:val="center"/>
      </w:pPr>
    </w:p>
    <w:p w:rsidR="00D22C76" w:rsidRDefault="00D22C76">
      <w:pPr>
        <w:pStyle w:val="ConsPlusTitle"/>
        <w:jc w:val="center"/>
      </w:pPr>
      <w:r>
        <w:t>ПОСТАНОВЛЕНИЕ</w:t>
      </w:r>
    </w:p>
    <w:p w:rsidR="00D22C76" w:rsidRDefault="00D22C76">
      <w:pPr>
        <w:pStyle w:val="ConsPlusTitle"/>
        <w:jc w:val="center"/>
      </w:pPr>
      <w:r>
        <w:t>от 10 февраля 2010 г. N 12</w:t>
      </w:r>
    </w:p>
    <w:p w:rsidR="00D22C76" w:rsidRDefault="00D22C76">
      <w:pPr>
        <w:pStyle w:val="ConsPlusTitle"/>
        <w:jc w:val="center"/>
      </w:pPr>
    </w:p>
    <w:p w:rsidR="00D22C76" w:rsidRDefault="00D22C76">
      <w:pPr>
        <w:pStyle w:val="ConsPlusTitle"/>
        <w:jc w:val="center"/>
      </w:pPr>
      <w:r>
        <w:t>ОБ УСТАНОВЛЕНИИ РАЗМЕРА ПЛАТЫ ЗА ПРЕДОСТАВЛЕНИЕ</w:t>
      </w:r>
    </w:p>
    <w:p w:rsidR="00D22C76" w:rsidRDefault="00D22C76">
      <w:pPr>
        <w:pStyle w:val="ConsPlusTitle"/>
        <w:jc w:val="center"/>
      </w:pPr>
      <w:r>
        <w:t>ИНФОРМАЦИИ, СОДЕРЖАЩЕЙСЯ В ИНФОРМАЦИОННОЙ СИСТЕМЕ</w:t>
      </w:r>
    </w:p>
    <w:p w:rsidR="00D22C76" w:rsidRDefault="00D22C76">
      <w:pPr>
        <w:pStyle w:val="ConsPlusTitle"/>
        <w:jc w:val="center"/>
      </w:pPr>
      <w:r>
        <w:t>ГРАДОСТРОИТЕЛЬНОЙ ДЕЯТЕЛЬНОСТИ, И УТВЕРЖДЕНИИ</w:t>
      </w:r>
    </w:p>
    <w:p w:rsidR="00D22C76" w:rsidRDefault="00D22C76">
      <w:pPr>
        <w:pStyle w:val="ConsPlusTitle"/>
        <w:jc w:val="center"/>
      </w:pPr>
      <w:r>
        <w:t>АДМИНИСТРАТИВНОГО РЕГЛАМЕНТА ПРЕДОСТАВЛЕНИЯ</w:t>
      </w:r>
    </w:p>
    <w:p w:rsidR="00D22C76" w:rsidRDefault="00D22C76">
      <w:pPr>
        <w:pStyle w:val="ConsPlusTitle"/>
        <w:jc w:val="center"/>
      </w:pPr>
      <w:r>
        <w:t>ТАКОЙ ИНФОРМАЦИИ В АДМИНИСТРАЦИИ ГОРОДА КЕМЕРОВО</w:t>
      </w:r>
    </w:p>
    <w:p w:rsidR="00D22C76" w:rsidRDefault="00D22C76">
      <w:pPr>
        <w:pStyle w:val="ConsPlusNormal"/>
        <w:jc w:val="center"/>
      </w:pPr>
      <w:r>
        <w:t>Список изменяющих документов</w:t>
      </w:r>
    </w:p>
    <w:p w:rsidR="00D22C76" w:rsidRDefault="00D22C76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D22C76" w:rsidRDefault="00D22C76">
      <w:pPr>
        <w:pStyle w:val="ConsPlusNormal"/>
        <w:jc w:val="center"/>
      </w:pPr>
      <w:r>
        <w:t xml:space="preserve">от 30.03.2012 </w:t>
      </w:r>
      <w:hyperlink r:id="rId4" w:history="1">
        <w:r>
          <w:rPr>
            <w:color w:val="0000FF"/>
          </w:rPr>
          <w:t>N 332</w:t>
        </w:r>
      </w:hyperlink>
      <w:r>
        <w:t xml:space="preserve">, от 17.12.2015 </w:t>
      </w:r>
      <w:hyperlink r:id="rId5" w:history="1">
        <w:r>
          <w:rPr>
            <w:color w:val="0000FF"/>
          </w:rPr>
          <w:t>N 3052</w:t>
        </w:r>
      </w:hyperlink>
      <w:r>
        <w:t xml:space="preserve">, от 20.06.2016 </w:t>
      </w:r>
      <w:hyperlink r:id="rId6" w:history="1">
        <w:r>
          <w:rPr>
            <w:color w:val="0000FF"/>
          </w:rPr>
          <w:t>N 1371</w:t>
        </w:r>
      </w:hyperlink>
      <w:r>
        <w:t>)</w:t>
      </w:r>
    </w:p>
    <w:p w:rsidR="00D22C76" w:rsidRDefault="00D22C76">
      <w:pPr>
        <w:pStyle w:val="ConsPlusNormal"/>
        <w:jc w:val="center"/>
      </w:pPr>
    </w:p>
    <w:p w:rsidR="00D22C76" w:rsidRDefault="00D22C7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главой 7</w:t>
        </w:r>
      </w:hyperlink>
      <w:r>
        <w:t xml:space="preserve"> Градостроительного кодекса РФ,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09.06.2006 N 363 "Об информационном обеспечении градостроительной деятельности",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30.11.2007 N 195 "Об информационной системе обеспечения градостроительной деятельности в городе Кемерово"</w:t>
      </w:r>
    </w:p>
    <w:p w:rsidR="00D22C76" w:rsidRDefault="00D22C76">
      <w:pPr>
        <w:pStyle w:val="ConsPlusNormal"/>
        <w:ind w:firstLine="540"/>
        <w:jc w:val="both"/>
      </w:pPr>
      <w:r>
        <w:t xml:space="preserve">1. Утратил силу с 1 января 2016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17.12.2015 N 3052.</w:t>
      </w:r>
    </w:p>
    <w:p w:rsidR="00D22C76" w:rsidRDefault="00D22C76">
      <w:pPr>
        <w:pStyle w:val="ConsPlusNormal"/>
        <w:ind w:firstLine="540"/>
        <w:jc w:val="both"/>
      </w:pPr>
      <w:r>
        <w:t xml:space="preserve">2.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информации, содержащейся в информационной системе обеспечения градостроительной деятельности на территории города Кемерово, согласно приложению.</w:t>
      </w:r>
    </w:p>
    <w:p w:rsidR="00D22C76" w:rsidRDefault="00D22C76">
      <w:pPr>
        <w:pStyle w:val="ConsPlusNormal"/>
        <w:ind w:firstLine="540"/>
        <w:jc w:val="both"/>
      </w:pPr>
      <w:r>
        <w:t>3. Опубликовать настоящее постановление в газете "Кемерово" и разместить на официальном сайте администрации города Кемерово в сети Интернет.</w:t>
      </w:r>
    </w:p>
    <w:p w:rsidR="00D22C76" w:rsidRDefault="00D22C7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города, начальника управления городского развития </w:t>
      </w:r>
      <w:proofErr w:type="spellStart"/>
      <w:r>
        <w:t>И.В.Середюка</w:t>
      </w:r>
      <w:proofErr w:type="spellEnd"/>
      <w:r>
        <w:t>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right"/>
      </w:pPr>
      <w:r>
        <w:t>Глава города</w:t>
      </w:r>
    </w:p>
    <w:p w:rsidR="00D22C76" w:rsidRDefault="00D22C76">
      <w:pPr>
        <w:pStyle w:val="ConsPlusNormal"/>
        <w:jc w:val="right"/>
      </w:pPr>
      <w:r>
        <w:t>В.В.МИХАЙЛОВ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right"/>
      </w:pPr>
      <w:r>
        <w:t>Приложение</w:t>
      </w:r>
    </w:p>
    <w:p w:rsidR="00D22C76" w:rsidRDefault="00D22C76">
      <w:pPr>
        <w:pStyle w:val="ConsPlusNormal"/>
        <w:jc w:val="right"/>
      </w:pPr>
      <w:r>
        <w:t>к постановлению администрации</w:t>
      </w:r>
    </w:p>
    <w:p w:rsidR="00D22C76" w:rsidRDefault="00D22C76">
      <w:pPr>
        <w:pStyle w:val="ConsPlusNormal"/>
        <w:jc w:val="right"/>
      </w:pPr>
      <w:r>
        <w:t>города Кемерово</w:t>
      </w:r>
    </w:p>
    <w:p w:rsidR="00D22C76" w:rsidRDefault="00D22C76">
      <w:pPr>
        <w:pStyle w:val="ConsPlusNormal"/>
        <w:jc w:val="right"/>
      </w:pPr>
      <w:r>
        <w:t>от 10 февраля 2010 г. N 12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D22C76" w:rsidRDefault="00D22C76">
      <w:pPr>
        <w:pStyle w:val="ConsPlusTitle"/>
        <w:jc w:val="center"/>
      </w:pPr>
      <w:r>
        <w:t xml:space="preserve">ПРЕДОСТАВЛЕНИЯ ИНФОРМАЦИИ, СОДЕРЖАЩЕЙСЯ </w:t>
      </w:r>
      <w:proofErr w:type="gramStart"/>
      <w:r>
        <w:t>В</w:t>
      </w:r>
      <w:proofErr w:type="gramEnd"/>
      <w:r>
        <w:t xml:space="preserve"> ИНФОРМАЦИОННОЙ</w:t>
      </w:r>
    </w:p>
    <w:p w:rsidR="00D22C76" w:rsidRDefault="00D22C76">
      <w:pPr>
        <w:pStyle w:val="ConsPlusTitle"/>
        <w:jc w:val="center"/>
      </w:pPr>
      <w:r>
        <w:t>СИСТЕМЕ ОБЕСПЕЧЕНИЯ ГРАДОСТРОИТЕЛЬНОЙ ДЕЯТЕЛЬНОСТИ</w:t>
      </w:r>
    </w:p>
    <w:p w:rsidR="00D22C76" w:rsidRDefault="00D22C76">
      <w:pPr>
        <w:pStyle w:val="ConsPlusTitle"/>
        <w:jc w:val="center"/>
      </w:pPr>
      <w:r>
        <w:t>В АДМИНИСТРАЦИИ ГОРОДА КЕМЕРОВО</w:t>
      </w:r>
    </w:p>
    <w:p w:rsidR="00D22C76" w:rsidRDefault="00D22C76">
      <w:pPr>
        <w:pStyle w:val="ConsPlusNormal"/>
        <w:jc w:val="center"/>
      </w:pPr>
      <w:r>
        <w:t>Список изменяющих документов</w:t>
      </w:r>
    </w:p>
    <w:p w:rsidR="00D22C76" w:rsidRDefault="00D22C76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D22C76" w:rsidRDefault="00D22C76">
      <w:pPr>
        <w:pStyle w:val="ConsPlusNormal"/>
        <w:jc w:val="center"/>
      </w:pPr>
      <w:r>
        <w:t xml:space="preserve">от 30.03.2012 </w:t>
      </w:r>
      <w:hyperlink r:id="rId11" w:history="1">
        <w:r>
          <w:rPr>
            <w:color w:val="0000FF"/>
          </w:rPr>
          <w:t>N 332</w:t>
        </w:r>
      </w:hyperlink>
      <w:r>
        <w:t xml:space="preserve">, от 20.06.2016 </w:t>
      </w:r>
      <w:hyperlink r:id="rId12" w:history="1">
        <w:r>
          <w:rPr>
            <w:color w:val="0000FF"/>
          </w:rPr>
          <w:t>N 1371</w:t>
        </w:r>
      </w:hyperlink>
      <w:r>
        <w:t>)</w:t>
      </w:r>
    </w:p>
    <w:p w:rsidR="00D22C76" w:rsidRDefault="00D22C76">
      <w:pPr>
        <w:pStyle w:val="ConsPlusNormal"/>
        <w:jc w:val="center"/>
      </w:pPr>
    </w:p>
    <w:p w:rsidR="00D22C76" w:rsidRDefault="00D22C76">
      <w:pPr>
        <w:pStyle w:val="ConsPlusNormal"/>
        <w:jc w:val="center"/>
      </w:pPr>
      <w:r>
        <w:t>Раздел 1. ОБЩИЕ ПОЛОЖЕНИЯ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информации, содержащейся в информационной системе обеспечения градостроительной деятельности (далее - ИСОГД), разработан в целях повышения качества предоставления муниципальной услуги по </w:t>
      </w:r>
      <w:r>
        <w:lastRenderedPageBreak/>
        <w:t>предоставлению сведений и копий документов из ИСОГД,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D22C76" w:rsidRDefault="00D22C76">
      <w:pPr>
        <w:pStyle w:val="ConsPlusNormal"/>
        <w:ind w:firstLine="540"/>
        <w:jc w:val="both"/>
      </w:pPr>
      <w:r>
        <w:t>1.2. Предоставление муниципальной услуги осуществляет администрация города.</w:t>
      </w:r>
    </w:p>
    <w:p w:rsidR="00D22C76" w:rsidRDefault="00D22C76">
      <w:pPr>
        <w:pStyle w:val="ConsPlusNormal"/>
        <w:ind w:firstLine="540"/>
        <w:jc w:val="both"/>
      </w:pPr>
      <w:r>
        <w:t>Уполномоченным структурным подразделением администрации города по предоставлению сведений и копий документов из ИСОГД, за исключением копий документов, является управление архитектуры и градостроительства администрации города.</w:t>
      </w:r>
    </w:p>
    <w:p w:rsidR="00D22C76" w:rsidRDefault="00D22C76">
      <w:pPr>
        <w:pStyle w:val="ConsPlusNormal"/>
        <w:ind w:firstLine="540"/>
        <w:jc w:val="both"/>
      </w:pPr>
      <w:r>
        <w:t xml:space="preserve">Уполномоченным структурным подразделением администрации города по предоставлению копий документов, указанных в </w:t>
      </w:r>
      <w:hyperlink w:anchor="P7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1.4.2.5</w:t>
        </w:r>
      </w:hyperlink>
      <w:r>
        <w:t xml:space="preserve">, </w:t>
      </w:r>
      <w:hyperlink w:anchor="P73" w:history="1">
        <w:r>
          <w:rPr>
            <w:color w:val="0000FF"/>
          </w:rPr>
          <w:t>1.4.2.6</w:t>
        </w:r>
      </w:hyperlink>
      <w:r>
        <w:t xml:space="preserve">, </w:t>
      </w:r>
      <w:hyperlink w:anchor="P77" w:history="1">
        <w:r>
          <w:rPr>
            <w:color w:val="0000FF"/>
          </w:rPr>
          <w:t>1.4.2.9.1</w:t>
        </w:r>
      </w:hyperlink>
      <w:r>
        <w:t xml:space="preserve">, </w:t>
      </w:r>
      <w:hyperlink w:anchor="P78" w:history="1">
        <w:r>
          <w:rPr>
            <w:color w:val="0000FF"/>
          </w:rPr>
          <w:t>1.4.2.9.2</w:t>
        </w:r>
      </w:hyperlink>
      <w:r>
        <w:t xml:space="preserve">, </w:t>
      </w:r>
      <w:hyperlink w:anchor="P79" w:history="1">
        <w:r>
          <w:rPr>
            <w:color w:val="0000FF"/>
          </w:rPr>
          <w:t>1.4.2.10</w:t>
        </w:r>
      </w:hyperlink>
      <w:r>
        <w:t xml:space="preserve">, </w:t>
      </w:r>
      <w:hyperlink w:anchor="P80" w:history="1">
        <w:r>
          <w:rPr>
            <w:color w:val="0000FF"/>
          </w:rPr>
          <w:t>1.4.2.11</w:t>
        </w:r>
      </w:hyperlink>
      <w:r>
        <w:t xml:space="preserve"> настоящего административного регламента, является управление архитектуры и градостроительства администрации города.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1.3. Предоставление муниципальной услуги осуществляется в соответствии с действующим законодательством Российской Федерации и муниципальными нормативно-правовыми актами города Кемерово.</w:t>
      </w:r>
    </w:p>
    <w:p w:rsidR="00D22C76" w:rsidRDefault="00D22C76">
      <w:pPr>
        <w:pStyle w:val="ConsPlusNormal"/>
        <w:ind w:firstLine="540"/>
        <w:jc w:val="both"/>
      </w:pPr>
      <w:r>
        <w:t>Законодательные и иные нормативные правовые акты, регулирующие предоставление муниципальной услуги:</w:t>
      </w:r>
    </w:p>
    <w:p w:rsidR="00D22C76" w:rsidRDefault="00D22C76">
      <w:pPr>
        <w:pStyle w:val="ConsPlusNormal"/>
        <w:ind w:firstLine="540"/>
        <w:jc w:val="both"/>
      </w:pPr>
      <w:r>
        <w:t xml:space="preserve">- 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D22C76" w:rsidRDefault="00D22C76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09.06.2006 N 363 "Об информационном обеспечении градостроительной деятельности" ("Российская газета", N 138, 29.06.2006);</w:t>
      </w:r>
    </w:p>
    <w:p w:rsidR="00D22C76" w:rsidRDefault="00D22C76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30.11.2007 N 195 "Об информационной системе обеспечения градостроительной деятельности в городе Кемерово" ("Кемерово", N 49, 07.12.2007, приложение "Вестник").</w:t>
      </w:r>
    </w:p>
    <w:p w:rsidR="00D22C76" w:rsidRDefault="00D22C76">
      <w:pPr>
        <w:pStyle w:val="ConsPlusNormal"/>
        <w:ind w:firstLine="540"/>
        <w:jc w:val="both"/>
      </w:pPr>
      <w:r>
        <w:t xml:space="preserve">1.4. Результатом предоставления муниципальной услуги является выдача заявителю </w:t>
      </w:r>
      <w:proofErr w:type="gramStart"/>
      <w:r>
        <w:t>запрашиваемых</w:t>
      </w:r>
      <w:proofErr w:type="gramEnd"/>
      <w:r>
        <w:t>:</w:t>
      </w:r>
    </w:p>
    <w:p w:rsidR="00D22C76" w:rsidRDefault="00D22C76">
      <w:pPr>
        <w:pStyle w:val="ConsPlusNormal"/>
        <w:ind w:firstLine="540"/>
        <w:jc w:val="both"/>
      </w:pPr>
      <w:r>
        <w:t>1.4.1. Сведений:</w:t>
      </w:r>
    </w:p>
    <w:p w:rsidR="00D22C76" w:rsidRDefault="00D22C76">
      <w:pPr>
        <w:pStyle w:val="ConsPlusNormal"/>
        <w:ind w:firstLine="540"/>
        <w:jc w:val="both"/>
      </w:pPr>
      <w:r>
        <w:t>1.4.1.1. О документах территориального планирования Российской Федерации в части, касающейся территорий муниципальных образований.</w:t>
      </w:r>
    </w:p>
    <w:p w:rsidR="00D22C76" w:rsidRDefault="00D22C76">
      <w:pPr>
        <w:pStyle w:val="ConsPlusNormal"/>
        <w:ind w:firstLine="540"/>
        <w:jc w:val="both"/>
      </w:pPr>
      <w:r>
        <w:t>1.4.1.2. О документах территориального планирования субъектов Российской Федерации в части, касающейся территорий муниципальных образований.</w:t>
      </w:r>
    </w:p>
    <w:p w:rsidR="00D22C76" w:rsidRDefault="00D22C76">
      <w:pPr>
        <w:pStyle w:val="ConsPlusNormal"/>
        <w:ind w:firstLine="540"/>
        <w:jc w:val="both"/>
      </w:pPr>
      <w:r>
        <w:t>1.4.1.3. О документах территориального планирования города Кемерово, материалах по их обоснованию.</w:t>
      </w:r>
    </w:p>
    <w:p w:rsidR="00D22C76" w:rsidRDefault="00D22C76">
      <w:pPr>
        <w:pStyle w:val="ConsPlusNormal"/>
        <w:ind w:firstLine="540"/>
        <w:jc w:val="both"/>
      </w:pPr>
      <w:r>
        <w:t>1.4.1.4. О правилах землепользования и застройки, внесении в них изменений.</w:t>
      </w:r>
    </w:p>
    <w:p w:rsidR="00D22C76" w:rsidRDefault="00D22C76">
      <w:pPr>
        <w:pStyle w:val="ConsPlusNormal"/>
        <w:ind w:firstLine="540"/>
        <w:jc w:val="both"/>
      </w:pPr>
      <w:r>
        <w:t>1.4.1.5. О документации по планировке территории.</w:t>
      </w:r>
    </w:p>
    <w:p w:rsidR="00D22C76" w:rsidRDefault="00D22C76">
      <w:pPr>
        <w:pStyle w:val="ConsPlusNormal"/>
        <w:ind w:firstLine="540"/>
        <w:jc w:val="both"/>
      </w:pPr>
      <w:r>
        <w:t>1.4.1.6. Об изученности природных и техногенных условий на основании результатов инженерных изысканий.</w:t>
      </w:r>
    </w:p>
    <w:p w:rsidR="00D22C76" w:rsidRDefault="00D22C76">
      <w:pPr>
        <w:pStyle w:val="ConsPlusNormal"/>
        <w:ind w:firstLine="540"/>
        <w:jc w:val="both"/>
      </w:pPr>
      <w:r>
        <w:t>1.4.1.7. О резервировании земель и об изъятии земельных участков для государственных или муниципальных нужд.</w:t>
      </w:r>
    </w:p>
    <w:p w:rsidR="00D22C76" w:rsidRDefault="00D22C76">
      <w:pPr>
        <w:pStyle w:val="ConsPlusNormal"/>
        <w:ind w:firstLine="540"/>
        <w:jc w:val="both"/>
      </w:pPr>
      <w:r>
        <w:t>1.4.1.8. О геодезических и картографических материалах.</w:t>
      </w:r>
    </w:p>
    <w:p w:rsidR="00D22C76" w:rsidRDefault="00D22C76">
      <w:pPr>
        <w:pStyle w:val="ConsPlusNormal"/>
        <w:ind w:firstLine="540"/>
        <w:jc w:val="both"/>
      </w:pPr>
      <w:r>
        <w:t>1.4.1.9. О координатах пунктов геодезической сети, красных линий, других линий градостроительного регулирования.</w:t>
      </w:r>
    </w:p>
    <w:p w:rsidR="00D22C76" w:rsidRDefault="00D22C76">
      <w:pPr>
        <w:pStyle w:val="ConsPlusNormal"/>
        <w:ind w:firstLine="540"/>
        <w:jc w:val="both"/>
      </w:pPr>
      <w:r>
        <w:t>1.4.1.10. Об адресации объектов недвижимости и помещений в них, описании местоположения земельного участка.</w:t>
      </w:r>
    </w:p>
    <w:p w:rsidR="00D22C76" w:rsidRDefault="00D22C76">
      <w:pPr>
        <w:pStyle w:val="ConsPlusNormal"/>
        <w:ind w:firstLine="540"/>
        <w:jc w:val="both"/>
      </w:pPr>
      <w:r>
        <w:t>1.4.1.11. О создании искусственного земельного участка.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1.4.1.11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30.03.2012 N 332)</w:t>
      </w:r>
    </w:p>
    <w:p w:rsidR="00D22C76" w:rsidRDefault="00D22C76">
      <w:pPr>
        <w:pStyle w:val="ConsPlusNormal"/>
        <w:ind w:firstLine="540"/>
        <w:jc w:val="both"/>
      </w:pPr>
      <w:r>
        <w:t>1.4.2. Копий:</w:t>
      </w:r>
    </w:p>
    <w:p w:rsidR="00D22C76" w:rsidRDefault="00D22C76">
      <w:pPr>
        <w:pStyle w:val="ConsPlusNormal"/>
        <w:ind w:firstLine="540"/>
        <w:jc w:val="both"/>
      </w:pPr>
      <w:r>
        <w:t>1.4.2.1. Градостроительных планов земельных участков.</w:t>
      </w:r>
    </w:p>
    <w:p w:rsidR="00D22C76" w:rsidRDefault="00D22C76">
      <w:pPr>
        <w:pStyle w:val="ConsPlusNormal"/>
        <w:ind w:firstLine="540"/>
        <w:jc w:val="both"/>
      </w:pPr>
      <w:r>
        <w:t>1.4.2.2. Результатов инженерных изысканий.</w:t>
      </w:r>
    </w:p>
    <w:p w:rsidR="00D22C76" w:rsidRDefault="00D22C76">
      <w:pPr>
        <w:pStyle w:val="ConsPlusNormal"/>
        <w:ind w:firstLine="540"/>
        <w:jc w:val="both"/>
      </w:pPr>
      <w:r>
        <w:t xml:space="preserve">1.4.2.3. Сведений о площади, о высоте и об этажности объекта капитального строительства, о сетях инженерно-технического обеспечения, разделов проектной документации, предусмотренных </w:t>
      </w:r>
      <w:hyperlink r:id="rId1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- </w:t>
      </w:r>
      <w:hyperlink r:id="rId20" w:history="1">
        <w:r>
          <w:rPr>
            <w:color w:val="0000FF"/>
          </w:rPr>
          <w:t>10</w:t>
        </w:r>
      </w:hyperlink>
      <w:r>
        <w:t xml:space="preserve"> и </w:t>
      </w:r>
      <w:hyperlink r:id="rId21" w:history="1">
        <w:r>
          <w:rPr>
            <w:color w:val="0000FF"/>
          </w:rPr>
          <w:t>11.1 части 12 статьи 48</w:t>
        </w:r>
      </w:hyperlink>
      <w:r>
        <w:t xml:space="preserve"> Градостроительного кодекса, или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22C76" w:rsidRDefault="00D22C76">
      <w:pPr>
        <w:pStyle w:val="ConsPlusNormal"/>
        <w:ind w:firstLine="540"/>
        <w:jc w:val="both"/>
      </w:pPr>
      <w:r>
        <w:lastRenderedPageBreak/>
        <w:t>1.4.2.4. Документов, подтверждающих соответствие проектной документации требованиям технических регламентов и результатам инженерных изысканий.</w:t>
      </w:r>
    </w:p>
    <w:p w:rsidR="00D22C76" w:rsidRDefault="00D22C76">
      <w:pPr>
        <w:pStyle w:val="ConsPlusNormal"/>
        <w:ind w:firstLine="540"/>
        <w:jc w:val="both"/>
      </w:pPr>
      <w:bookmarkStart w:id="1" w:name="P72"/>
      <w:bookmarkEnd w:id="1"/>
      <w:r>
        <w:t>1.4.2.5. Заключений государственной экспертизы проектной документации.</w:t>
      </w:r>
    </w:p>
    <w:p w:rsidR="00D22C76" w:rsidRDefault="00D22C76">
      <w:pPr>
        <w:pStyle w:val="ConsPlusNormal"/>
        <w:ind w:firstLine="540"/>
        <w:jc w:val="both"/>
      </w:pPr>
      <w:bookmarkStart w:id="2" w:name="P73"/>
      <w:bookmarkEnd w:id="2"/>
      <w:r>
        <w:t>1.4.2.6. Разрешений на строительство.</w:t>
      </w:r>
    </w:p>
    <w:p w:rsidR="00D22C76" w:rsidRDefault="00D22C76">
      <w:pPr>
        <w:pStyle w:val="ConsPlusNormal"/>
        <w:ind w:firstLine="540"/>
        <w:jc w:val="both"/>
      </w:pPr>
      <w:r>
        <w:t>1.4.2.7. Решений органов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22C76" w:rsidRDefault="00D22C76">
      <w:pPr>
        <w:pStyle w:val="ConsPlusNormal"/>
        <w:ind w:firstLine="540"/>
        <w:jc w:val="both"/>
      </w:pPr>
      <w:r>
        <w:t>1.4.2.8. Решений органа местного самоуправления о предоставлении разрешения на условно разрешенный вид использования.</w:t>
      </w:r>
    </w:p>
    <w:p w:rsidR="00D22C76" w:rsidRDefault="00D22C76">
      <w:pPr>
        <w:pStyle w:val="ConsPlusNormal"/>
        <w:ind w:firstLine="540"/>
        <w:jc w:val="both"/>
      </w:pPr>
      <w:r>
        <w:t>1.4.2.9. Документов, подтверждающих соответствие построенного, реконструированного, отремонтированного объекта капитального строительства проектной документации:</w:t>
      </w:r>
    </w:p>
    <w:p w:rsidR="00D22C76" w:rsidRDefault="00D22C76">
      <w:pPr>
        <w:pStyle w:val="ConsPlusNormal"/>
        <w:ind w:firstLine="540"/>
        <w:jc w:val="both"/>
      </w:pPr>
      <w:bookmarkStart w:id="3" w:name="P77"/>
      <w:bookmarkEnd w:id="3"/>
      <w:r>
        <w:t>1.4.2.9.1. Заключений органа государственного строительного надзора.</w:t>
      </w:r>
    </w:p>
    <w:p w:rsidR="00D22C76" w:rsidRDefault="00D22C76">
      <w:pPr>
        <w:pStyle w:val="ConsPlusNormal"/>
        <w:ind w:firstLine="540"/>
        <w:jc w:val="both"/>
      </w:pPr>
      <w:bookmarkStart w:id="4" w:name="P78"/>
      <w:bookmarkEnd w:id="4"/>
      <w:r>
        <w:t>1.4.2.9.2. Актов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акта.</w:t>
      </w:r>
    </w:p>
    <w:p w:rsidR="00D22C76" w:rsidRDefault="00D22C76">
      <w:pPr>
        <w:pStyle w:val="ConsPlusNormal"/>
        <w:ind w:firstLine="540"/>
        <w:jc w:val="both"/>
      </w:pPr>
      <w:bookmarkStart w:id="5" w:name="P79"/>
      <w:bookmarkEnd w:id="5"/>
      <w:r>
        <w:t>1.4.2.10. Актов приемки объектов капитального строительства.</w:t>
      </w:r>
    </w:p>
    <w:p w:rsidR="00D22C76" w:rsidRDefault="00D22C76">
      <w:pPr>
        <w:pStyle w:val="ConsPlusNormal"/>
        <w:ind w:firstLine="540"/>
        <w:jc w:val="both"/>
      </w:pPr>
      <w:bookmarkStart w:id="6" w:name="P80"/>
      <w:bookmarkEnd w:id="6"/>
      <w:r>
        <w:t>1.4.2.11. Разрешений на ввод объекта в эксплуатацию.</w:t>
      </w:r>
    </w:p>
    <w:p w:rsidR="00D22C76" w:rsidRDefault="00D22C76">
      <w:pPr>
        <w:pStyle w:val="ConsPlusNormal"/>
        <w:ind w:firstLine="540"/>
        <w:jc w:val="both"/>
      </w:pPr>
      <w:r>
        <w:t>1.4.2.12. Схем, отображающих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D22C76" w:rsidRDefault="00D22C76">
      <w:pPr>
        <w:pStyle w:val="ConsPlusNormal"/>
        <w:ind w:firstLine="540"/>
        <w:jc w:val="both"/>
      </w:pPr>
      <w:r>
        <w:t>1.4.2.13. Актов регистрации адреса, местоположения.</w:t>
      </w:r>
    </w:p>
    <w:p w:rsidR="00D22C76" w:rsidRDefault="00D22C76">
      <w:pPr>
        <w:pStyle w:val="ConsPlusNormal"/>
        <w:ind w:firstLine="540"/>
        <w:jc w:val="both"/>
      </w:pPr>
      <w:r>
        <w:t>1.4.2.14. Актов выбора земельного участка (актов о результатах обеспечения выбора земельного участка).</w:t>
      </w:r>
    </w:p>
    <w:p w:rsidR="00D22C76" w:rsidRDefault="00D22C76">
      <w:pPr>
        <w:pStyle w:val="ConsPlusNormal"/>
        <w:ind w:firstLine="540"/>
        <w:jc w:val="both"/>
      </w:pPr>
      <w:r>
        <w:t>1.4.2.15. Разрешений на перепланировку жилого помещения.</w:t>
      </w:r>
    </w:p>
    <w:p w:rsidR="00D22C76" w:rsidRDefault="00D22C76">
      <w:pPr>
        <w:pStyle w:val="ConsPlusNormal"/>
        <w:ind w:firstLine="540"/>
        <w:jc w:val="both"/>
      </w:pPr>
      <w:r>
        <w:t>1.4.2.16. Актов приемки жилых помещений после перепланировки.</w:t>
      </w:r>
    </w:p>
    <w:p w:rsidR="00D22C76" w:rsidRDefault="00D22C76">
      <w:pPr>
        <w:pStyle w:val="ConsPlusNormal"/>
        <w:ind w:firstLine="540"/>
        <w:jc w:val="both"/>
      </w:pPr>
      <w:r>
        <w:t>1.4.2.17. Схем расположения земельных участков на кадастровой карте (плане) территории, проектов границ земельных участков.</w:t>
      </w:r>
    </w:p>
    <w:p w:rsidR="00D22C76" w:rsidRDefault="00D22C76">
      <w:pPr>
        <w:pStyle w:val="ConsPlusNormal"/>
        <w:ind w:firstLine="540"/>
        <w:jc w:val="both"/>
      </w:pPr>
      <w:r>
        <w:t>1.4.2.18. Распоряжений администрации города об утверждении схемы расположения земельного участка на кадастровой карте (плане) территории, проекта границ земельного участка.</w:t>
      </w:r>
    </w:p>
    <w:p w:rsidR="00D22C76" w:rsidRDefault="00D22C76">
      <w:pPr>
        <w:pStyle w:val="ConsPlusNormal"/>
        <w:ind w:firstLine="540"/>
        <w:jc w:val="both"/>
      </w:pPr>
      <w:r>
        <w:t>1.4.2.19. Землеустроительных дел, межевых планов.</w:t>
      </w:r>
    </w:p>
    <w:p w:rsidR="00D22C76" w:rsidRDefault="00D22C76">
      <w:pPr>
        <w:pStyle w:val="ConsPlusNormal"/>
        <w:ind w:firstLine="540"/>
        <w:jc w:val="both"/>
      </w:pPr>
      <w:r>
        <w:t>1.4.2.20. Сведений о правоустанавливающих документах на земельный участок.</w:t>
      </w:r>
    </w:p>
    <w:p w:rsidR="00D22C76" w:rsidRDefault="00D22C76">
      <w:pPr>
        <w:pStyle w:val="ConsPlusNormal"/>
        <w:ind w:firstLine="540"/>
        <w:jc w:val="both"/>
      </w:pPr>
      <w:r>
        <w:t>1.4.2.21. Кадастровых, технических паспортов на объекты капитального строительства.</w:t>
      </w:r>
    </w:p>
    <w:p w:rsidR="00D22C76" w:rsidRDefault="00D22C76">
      <w:pPr>
        <w:pStyle w:val="ConsPlusNormal"/>
        <w:ind w:firstLine="540"/>
        <w:jc w:val="both"/>
      </w:pPr>
      <w:r>
        <w:t>1.5. Целью предоставления информации, содержащейся в ИСОГД, является обеспечение заявителя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D22C76" w:rsidRDefault="00D22C76">
      <w:pPr>
        <w:pStyle w:val="ConsPlusNormal"/>
        <w:ind w:firstLine="540"/>
        <w:jc w:val="both"/>
      </w:pPr>
      <w:r>
        <w:t>1.6. Заявителями на предоставление сведений из ИСОГД могут быть органы государственной власти, органы местного самоуправления, физические или юридические лица, заинтересованные в получении сведений информационной системы.</w:t>
      </w:r>
    </w:p>
    <w:p w:rsidR="00D22C76" w:rsidRDefault="00D22C76">
      <w:pPr>
        <w:pStyle w:val="ConsPlusNormal"/>
        <w:ind w:firstLine="540"/>
        <w:jc w:val="both"/>
      </w:pPr>
      <w:bookmarkStart w:id="7" w:name="P93"/>
      <w:bookmarkEnd w:id="7"/>
      <w:r>
        <w:t>1.7.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по заявлениям физических и юридических лиц в случаях, предусмотренных федеральными законами, сведения из ИСОГД предоставляются бесплатно.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center"/>
      </w:pPr>
      <w:r>
        <w:t>2. Требования к порядку предоставления</w:t>
      </w:r>
    </w:p>
    <w:p w:rsidR="00D22C76" w:rsidRDefault="00D22C76">
      <w:pPr>
        <w:pStyle w:val="ConsPlusNormal"/>
        <w:jc w:val="center"/>
      </w:pPr>
      <w:r>
        <w:t>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2.1. Порядок информирования о правилах предоставления 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2.1.1. Информация о порядке предоставления муниципальной услуги предоставляется:</w:t>
      </w:r>
    </w:p>
    <w:p w:rsidR="00D22C76" w:rsidRDefault="00D22C76">
      <w:pPr>
        <w:pStyle w:val="ConsPlusNormal"/>
        <w:ind w:firstLine="540"/>
        <w:jc w:val="both"/>
      </w:pPr>
      <w:r>
        <w:t>а) в управлении архитектуры и градостроительства администрации города непосредственно либо с использованием средств телефонной связи;</w:t>
      </w:r>
    </w:p>
    <w:p w:rsidR="00D22C76" w:rsidRDefault="00D22C7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б) на официальном сайте органа местного самоуправления в сети Интернет;</w:t>
      </w:r>
    </w:p>
    <w:p w:rsidR="00D22C76" w:rsidRDefault="00D22C76">
      <w:pPr>
        <w:pStyle w:val="ConsPlusNormal"/>
        <w:ind w:firstLine="540"/>
        <w:jc w:val="both"/>
      </w:pPr>
      <w:r>
        <w:lastRenderedPageBreak/>
        <w:t>в) в газете "Кемерово".</w:t>
      </w:r>
    </w:p>
    <w:p w:rsidR="00D22C76" w:rsidRDefault="00D22C76">
      <w:pPr>
        <w:pStyle w:val="ConsPlusNormal"/>
        <w:ind w:firstLine="540"/>
        <w:jc w:val="both"/>
      </w:pPr>
      <w:r>
        <w:t>2.1.2. Сведения о местонахождении, контактных телефонах</w:t>
      </w:r>
    </w:p>
    <w:p w:rsidR="00D22C76" w:rsidRDefault="00D22C76">
      <w:pPr>
        <w:sectPr w:rsidR="00D22C76" w:rsidSect="00F03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C76" w:rsidRDefault="00D22C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0"/>
        <w:gridCol w:w="2818"/>
      </w:tblGrid>
      <w:tr w:rsidR="00D22C76">
        <w:tc>
          <w:tcPr>
            <w:tcW w:w="6600" w:type="dxa"/>
          </w:tcPr>
          <w:p w:rsidR="00D22C76" w:rsidRDefault="00D22C76">
            <w:pPr>
              <w:pStyle w:val="ConsPlusNormal"/>
            </w:pPr>
            <w:r>
              <w:t>Почтовый адрес и телефон кабинета приема управления архитектуры и градостроительства администрации города</w:t>
            </w:r>
          </w:p>
        </w:tc>
        <w:tc>
          <w:tcPr>
            <w:tcW w:w="2818" w:type="dxa"/>
          </w:tcPr>
          <w:p w:rsidR="00D22C76" w:rsidRDefault="00D22C76">
            <w:pPr>
              <w:pStyle w:val="ConsPlusNormal"/>
            </w:pPr>
            <w:r>
              <w:t xml:space="preserve">650000, г. Кемерово, ул. </w:t>
            </w:r>
            <w:proofErr w:type="gramStart"/>
            <w:r>
              <w:t>Красная</w:t>
            </w:r>
            <w:proofErr w:type="gramEnd"/>
            <w:r>
              <w:t xml:space="preserve">, 9, </w:t>
            </w:r>
            <w:proofErr w:type="spellStart"/>
            <w:r>
              <w:t>каб</w:t>
            </w:r>
            <w:proofErr w:type="spellEnd"/>
            <w:r>
              <w:t>. 108, тел. 58-36-16</w:t>
            </w:r>
          </w:p>
        </w:tc>
      </w:tr>
      <w:tr w:rsidR="00D22C76">
        <w:tc>
          <w:tcPr>
            <w:tcW w:w="6600" w:type="dxa"/>
          </w:tcPr>
          <w:p w:rsidR="00D22C76" w:rsidRDefault="00D22C76">
            <w:pPr>
              <w:pStyle w:val="ConsPlusNormal"/>
            </w:pPr>
            <w:r>
              <w:t>Официальный сайт администрации города Кемерово в информационно-телекоммуникационной сети "Интернет"</w:t>
            </w:r>
          </w:p>
        </w:tc>
        <w:tc>
          <w:tcPr>
            <w:tcW w:w="2818" w:type="dxa"/>
          </w:tcPr>
          <w:p w:rsidR="00D22C76" w:rsidRDefault="00D22C76">
            <w:pPr>
              <w:pStyle w:val="ConsPlusNormal"/>
            </w:pPr>
            <w:proofErr w:type="spellStart"/>
            <w:r>
              <w:t>www.kemerovo.ru</w:t>
            </w:r>
            <w:proofErr w:type="spellEnd"/>
          </w:p>
        </w:tc>
      </w:tr>
    </w:tbl>
    <w:p w:rsidR="00D22C76" w:rsidRDefault="00D22C76">
      <w:pPr>
        <w:sectPr w:rsidR="00D22C76">
          <w:pgSz w:w="16838" w:h="11905"/>
          <w:pgMar w:top="1701" w:right="1134" w:bottom="850" w:left="1134" w:header="0" w:footer="0" w:gutter="0"/>
          <w:cols w:space="720"/>
        </w:sectPr>
      </w:pPr>
    </w:p>
    <w:p w:rsidR="00D22C76" w:rsidRDefault="00D22C76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2.1.3. Прием заявителей муниципальной услуги осуществляется специалистами управления архитектуры и градостроительства администрации города Кемерово со следующим графиком:</w:t>
      </w:r>
    </w:p>
    <w:p w:rsidR="00D22C76" w:rsidRDefault="00D22C7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Понедельник, вторник, среда - с 8.30 до 12.00, четверг - с 14.00 - 17.00.</w:t>
      </w:r>
    </w:p>
    <w:p w:rsidR="00D22C76" w:rsidRDefault="00D22C76">
      <w:pPr>
        <w:pStyle w:val="ConsPlusNormal"/>
        <w:ind w:firstLine="540"/>
        <w:jc w:val="both"/>
      </w:pPr>
      <w:r>
        <w:t>Время предоставления перерыва для отдыха и питания специалистов - с 13.00 до 14.00.</w:t>
      </w:r>
    </w:p>
    <w:p w:rsidR="00D22C76" w:rsidRDefault="00D22C76">
      <w:pPr>
        <w:pStyle w:val="ConsPlusNormal"/>
        <w:ind w:firstLine="540"/>
        <w:jc w:val="both"/>
      </w:pPr>
      <w:r>
        <w:t>Выходные дни - суббота и воскресенье.</w:t>
      </w:r>
    </w:p>
    <w:p w:rsidR="00D22C76" w:rsidRDefault="00D22C76">
      <w:pPr>
        <w:pStyle w:val="ConsPlusNormal"/>
        <w:ind w:firstLine="540"/>
        <w:jc w:val="both"/>
      </w:pPr>
      <w:r>
        <w:t>2.1.4. На официальном сайте администрации города Кемерово (</w:t>
      </w:r>
      <w:proofErr w:type="spellStart"/>
      <w:r>
        <w:t>www.kemerovo.ru</w:t>
      </w:r>
      <w:proofErr w:type="spellEnd"/>
      <w:r>
        <w:t>) размещается следующая информация:</w:t>
      </w:r>
    </w:p>
    <w:p w:rsidR="00D22C76" w:rsidRDefault="00D22C76">
      <w:pPr>
        <w:pStyle w:val="ConsPlusNormal"/>
        <w:ind w:firstLine="540"/>
        <w:jc w:val="both"/>
      </w:pPr>
      <w: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D22C76" w:rsidRDefault="00D22C76">
      <w:pPr>
        <w:pStyle w:val="ConsPlusNormal"/>
        <w:ind w:firstLine="540"/>
        <w:jc w:val="both"/>
      </w:pPr>
      <w:r>
        <w:t>б) текст настоящего административного регламента с приложениями;</w:t>
      </w:r>
    </w:p>
    <w:p w:rsidR="00D22C76" w:rsidRDefault="00D22C76">
      <w:pPr>
        <w:pStyle w:val="ConsPlusNormal"/>
        <w:ind w:firstLine="540"/>
        <w:jc w:val="both"/>
      </w:pPr>
      <w:r>
        <w:t xml:space="preserve">в) </w:t>
      </w:r>
      <w:hyperlink w:anchor="P242" w:history="1">
        <w:r>
          <w:rPr>
            <w:color w:val="0000FF"/>
          </w:rPr>
          <w:t>блок-схема</w:t>
        </w:r>
      </w:hyperlink>
      <w:r>
        <w:t xml:space="preserve"> структуры последовательности действий при предоставлении муниципальной услуги на территории города Кемерово согласно приложению N 1 к настоящему административному регламенту.</w:t>
      </w:r>
    </w:p>
    <w:p w:rsidR="00D22C76" w:rsidRDefault="00D22C76">
      <w:pPr>
        <w:pStyle w:val="ConsPlusNormal"/>
        <w:ind w:firstLine="540"/>
        <w:jc w:val="both"/>
      </w:pPr>
      <w:r>
        <w:t>2.1.5. Информирование о ходе предоставления муниципальной услуги и ее результатах осуществляется специалистами управления архитектуры и градостроительства при личном приеме заявителя, а также с использованием почтовой, телефонной связей.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2.1.6.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D22C76" w:rsidRDefault="00D22C76">
      <w:pPr>
        <w:pStyle w:val="ConsPlusNormal"/>
        <w:ind w:firstLine="540"/>
        <w:jc w:val="both"/>
      </w:pPr>
      <w:r>
        <w:t xml:space="preserve">2.1.7. Консультации (справки) по процедуре предоставления муниципальной услуги осуществляются специалистами управления архитектуры и градостроительства (ул. </w:t>
      </w:r>
      <w:proofErr w:type="gramStart"/>
      <w:r>
        <w:t>Красная</w:t>
      </w:r>
      <w:proofErr w:type="gramEnd"/>
      <w:r>
        <w:t xml:space="preserve">, 9, </w:t>
      </w:r>
      <w:proofErr w:type="spellStart"/>
      <w:r>
        <w:t>каб</w:t>
      </w:r>
      <w:proofErr w:type="spellEnd"/>
      <w:r>
        <w:t>. 108) администрации города.</w:t>
      </w:r>
    </w:p>
    <w:p w:rsidR="00D22C76" w:rsidRDefault="00D22C7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2.1.8. Консультации предоставляются по вопросам:</w:t>
      </w:r>
    </w:p>
    <w:p w:rsidR="00D22C76" w:rsidRDefault="00D22C76">
      <w:pPr>
        <w:pStyle w:val="ConsPlusNormal"/>
        <w:ind w:firstLine="540"/>
        <w:jc w:val="both"/>
      </w:pPr>
      <w:r>
        <w:t>перечня документов, необходимых для получения муниципальной услуги;</w:t>
      </w:r>
    </w:p>
    <w:p w:rsidR="00D22C76" w:rsidRDefault="00D22C76">
      <w:pPr>
        <w:pStyle w:val="ConsPlusNormal"/>
        <w:ind w:firstLine="540"/>
        <w:jc w:val="both"/>
      </w:pPr>
      <w:r>
        <w:t>источника получения документов, необходимых для предоставления муниципальной услуги;</w:t>
      </w:r>
    </w:p>
    <w:p w:rsidR="00D22C76" w:rsidRDefault="00D22C76">
      <w:pPr>
        <w:pStyle w:val="ConsPlusNormal"/>
        <w:ind w:firstLine="540"/>
        <w:jc w:val="both"/>
      </w:pPr>
      <w:r>
        <w:t>времени приема и выдачи документов;</w:t>
      </w:r>
    </w:p>
    <w:p w:rsidR="00D22C76" w:rsidRDefault="00D22C76">
      <w:pPr>
        <w:pStyle w:val="ConsPlusNormal"/>
        <w:ind w:firstLine="540"/>
        <w:jc w:val="both"/>
      </w:pPr>
      <w:r>
        <w:t>сроков рассмотрения документов;</w:t>
      </w:r>
    </w:p>
    <w:p w:rsidR="00D22C76" w:rsidRDefault="00D22C76">
      <w:pPr>
        <w:pStyle w:val="ConsPlusNormal"/>
        <w:ind w:firstLine="540"/>
        <w:jc w:val="both"/>
      </w:pPr>
      <w:r>
        <w:t>обжалования действий (бездействия) в ходе предоставления муниципальной услуги.</w:t>
      </w:r>
    </w:p>
    <w:p w:rsidR="00D22C76" w:rsidRDefault="00D22C76">
      <w:pPr>
        <w:pStyle w:val="ConsPlusNormal"/>
        <w:ind w:firstLine="540"/>
        <w:jc w:val="both"/>
      </w:pPr>
      <w:r>
        <w:t>2.1.9. Консультации предоставляются по телефону или в управлении архитектуры и градостроительства администрации города Кемерово в часы приема.</w:t>
      </w:r>
    </w:p>
    <w:p w:rsidR="00D22C76" w:rsidRDefault="00D22C76">
      <w:pPr>
        <w:pStyle w:val="ConsPlusNormal"/>
        <w:ind w:firstLine="540"/>
        <w:jc w:val="both"/>
      </w:pPr>
      <w: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письменного обращения.</w:t>
      </w:r>
    </w:p>
    <w:p w:rsidR="00D22C76" w:rsidRDefault="00D22C76">
      <w:pPr>
        <w:pStyle w:val="ConsPlusNormal"/>
        <w:ind w:firstLine="540"/>
        <w:jc w:val="both"/>
      </w:pPr>
      <w:r>
        <w:t>2.1.10.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D22C76" w:rsidRDefault="00D22C76">
      <w:pPr>
        <w:pStyle w:val="ConsPlusNormal"/>
        <w:ind w:firstLine="540"/>
        <w:jc w:val="both"/>
      </w:pPr>
      <w: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D22C76" w:rsidRDefault="00D22C76">
      <w:pPr>
        <w:pStyle w:val="ConsPlusNormal"/>
        <w:ind w:firstLine="540"/>
        <w:jc w:val="both"/>
      </w:pPr>
      <w:r>
        <w:t>о входящих номерах, под которыми зарегистрированы в системе документооборота управления архитектуры и градостроительства заявления по вопросам предоставления муниципальной услуги;</w:t>
      </w:r>
    </w:p>
    <w:p w:rsidR="00D22C76" w:rsidRDefault="00D22C76">
      <w:pPr>
        <w:pStyle w:val="ConsPlusNormal"/>
        <w:ind w:firstLine="540"/>
        <w:jc w:val="both"/>
      </w:pPr>
      <w:r>
        <w:t>о принятии решения по конкретному заявлению;</w:t>
      </w:r>
    </w:p>
    <w:p w:rsidR="00D22C76" w:rsidRDefault="00D22C76">
      <w:pPr>
        <w:pStyle w:val="ConsPlusNormal"/>
        <w:ind w:firstLine="540"/>
        <w:jc w:val="both"/>
      </w:pPr>
      <w:r>
        <w:t>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D22C76" w:rsidRDefault="00D22C76">
      <w:pPr>
        <w:pStyle w:val="ConsPlusNormal"/>
        <w:ind w:firstLine="540"/>
        <w:jc w:val="both"/>
      </w:pPr>
      <w:r>
        <w:t>о необходимых документах для предоставления муниципальной услуги.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2.2. Сроки предоставления муниципальной услуги</w:t>
      </w:r>
    </w:p>
    <w:p w:rsidR="00D22C76" w:rsidRDefault="00D22C76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30.03.2012 N 332)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 xml:space="preserve">Сведения, содержащиеся в информационной системе, выдаются (направляются) заинтересованному лицу в срок, не превышающий 14 календарных дней </w:t>
      </w:r>
      <w:proofErr w:type="gramStart"/>
      <w:r>
        <w:t>с даты представления</w:t>
      </w:r>
      <w:proofErr w:type="gramEnd"/>
      <w:r>
        <w:t xml:space="preserve"> документа, подтверждающего внесение платы за предоставление указанных сведений либо с даты регистрации запроса в случаях, установленных </w:t>
      </w:r>
      <w:hyperlink w:anchor="P93" w:history="1">
        <w:r>
          <w:rPr>
            <w:color w:val="0000FF"/>
          </w:rPr>
          <w:t>п. 1.7</w:t>
        </w:r>
      </w:hyperlink>
      <w:r>
        <w:t xml:space="preserve"> настоящего административного регламента.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2.3. Основания для отказа в предоставлении 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В предоставлении информации, содержащейся в ИСОГД, может быть отказано по причине:</w:t>
      </w:r>
    </w:p>
    <w:p w:rsidR="00D22C76" w:rsidRDefault="00D22C76">
      <w:pPr>
        <w:pStyle w:val="ConsPlusNormal"/>
        <w:ind w:firstLine="540"/>
        <w:jc w:val="both"/>
      </w:pPr>
      <w:r>
        <w:t>- установленного в соответствии с законодательством Российской Федерации запрета в предоставлении указанных сведений заинтересованному лицу;</w:t>
      </w:r>
    </w:p>
    <w:p w:rsidR="00D22C76" w:rsidRDefault="00D22C76">
      <w:pPr>
        <w:pStyle w:val="ConsPlusNormal"/>
        <w:ind w:firstLine="540"/>
        <w:jc w:val="both"/>
      </w:pPr>
      <w:r>
        <w:t>- отсутствия оплаты за предоставление сведений;</w:t>
      </w:r>
    </w:p>
    <w:p w:rsidR="00D22C76" w:rsidRDefault="00D22C76">
      <w:pPr>
        <w:pStyle w:val="ConsPlusNormal"/>
        <w:ind w:firstLine="540"/>
        <w:jc w:val="both"/>
      </w:pPr>
      <w:r>
        <w:t>- отсутствия в ИСОГД запрашиваемой информации.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2.4. Требования к местам предоставления 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 xml:space="preserve">2.4.1. Прием заявителей осуществляется в управлении архитектуры и градостроительства (ул. </w:t>
      </w:r>
      <w:proofErr w:type="gramStart"/>
      <w:r>
        <w:t>Красная</w:t>
      </w:r>
      <w:proofErr w:type="gramEnd"/>
      <w:r>
        <w:t xml:space="preserve">, 9, </w:t>
      </w:r>
      <w:proofErr w:type="spellStart"/>
      <w:r>
        <w:t>каб</w:t>
      </w:r>
      <w:proofErr w:type="spellEnd"/>
      <w:r>
        <w:t>. 108) администрации города.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2.4.2. Помещения, в которых предоставляется муниципальная услуга, залы ожидания должны соответствовать установленным санитарным требованиям, быть оборудованы противопожарной системой и средствами пожаротушения, оснащены схемами расположения средств пожаротушения и путей эвакуации посетителей и специалистов.</w:t>
      </w:r>
    </w:p>
    <w:p w:rsidR="00D22C76" w:rsidRDefault="00D22C76">
      <w:pPr>
        <w:pStyle w:val="ConsPlusNormal"/>
        <w:ind w:firstLine="540"/>
        <w:jc w:val="both"/>
      </w:pPr>
      <w: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D22C76" w:rsidRDefault="00D22C76">
      <w:pPr>
        <w:pStyle w:val="ConsPlusNormal"/>
        <w:ind w:firstLine="540"/>
        <w:jc w:val="both"/>
      </w:pPr>
      <w:r>
        <w:t>Залы ожидания, места для заполнения запросов о предоставлении муниципальной услуги должны быть оборудованы информационными стендами, стульями и столами для возможности оформления документов, а также должны обеспечиваться образцами заполнения запроса, бланками документов и канцелярскими принадлежностями.</w:t>
      </w:r>
    </w:p>
    <w:p w:rsidR="00D22C76" w:rsidRDefault="00D22C76">
      <w:pPr>
        <w:pStyle w:val="ConsPlusNormal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22C76" w:rsidRDefault="00D22C76">
      <w:pPr>
        <w:pStyle w:val="ConsPlusNormal"/>
        <w:ind w:firstLine="540"/>
        <w:jc w:val="both"/>
      </w:pPr>
      <w:r>
        <w:t xml:space="preserve">Специалист должен иметь </w:t>
      </w:r>
      <w:proofErr w:type="spellStart"/>
      <w:r>
        <w:t>бейдж</w:t>
      </w:r>
      <w:proofErr w:type="spellEnd"/>
      <w:r>
        <w:t xml:space="preserve"> с указанием должности, фамилии, имени, отчества (последнее - при наличии).</w:t>
      </w:r>
    </w:p>
    <w:p w:rsidR="00D22C76" w:rsidRDefault="00D22C76">
      <w:pPr>
        <w:pStyle w:val="ConsPlusNormal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в печатном виде на настенном информационном стенде, расположенном в месте, обеспечивающем доступ к нему заявителей. Информационные материалы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22C76" w:rsidRDefault="00D22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 xml:space="preserve">2.4.3. Прием документов, их выдача осуществляются в управлении архитектуры и градостроительства (ул. Красная, 9, </w:t>
      </w:r>
      <w:proofErr w:type="spellStart"/>
      <w:r>
        <w:t>каб</w:t>
      </w:r>
      <w:proofErr w:type="spellEnd"/>
      <w:r>
        <w:t>. 108) администрации города.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 xml:space="preserve">2.4.4.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center"/>
      </w:pPr>
      <w:r>
        <w:t>3. Административные процедуры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3.1. Предоставление муниципальной услуги включает себя следующие административные процедуры:</w:t>
      </w:r>
    </w:p>
    <w:p w:rsidR="00D22C76" w:rsidRDefault="00D22C76">
      <w:pPr>
        <w:pStyle w:val="ConsPlusNormal"/>
        <w:ind w:firstLine="540"/>
        <w:jc w:val="both"/>
      </w:pPr>
      <w:r>
        <w:t>1) прием запроса о предоставлении информации, содержащейся в ИСОГД;</w:t>
      </w:r>
    </w:p>
    <w:p w:rsidR="00D22C76" w:rsidRDefault="00D22C76">
      <w:pPr>
        <w:pStyle w:val="ConsPlusNormal"/>
        <w:ind w:firstLine="540"/>
        <w:jc w:val="both"/>
      </w:pPr>
      <w:r>
        <w:t>2) проверка наличия документов, прилагаемых к запросу, и правильности их оформления.</w:t>
      </w:r>
    </w:p>
    <w:p w:rsidR="00D22C76" w:rsidRDefault="00D22C76">
      <w:pPr>
        <w:pStyle w:val="ConsPlusNormal"/>
        <w:jc w:val="both"/>
      </w:pPr>
      <w:r>
        <w:t xml:space="preserve">(п. 3.1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30.03.2012 N 332)</w:t>
      </w:r>
    </w:p>
    <w:p w:rsidR="00D22C76" w:rsidRDefault="00D22C76">
      <w:pPr>
        <w:pStyle w:val="ConsPlusNormal"/>
        <w:ind w:firstLine="540"/>
        <w:jc w:val="both"/>
      </w:pPr>
      <w:r>
        <w:t xml:space="preserve">3.1.1. Предоставление информации, содержащейся в ИСОГД, осуществляется на основании </w:t>
      </w:r>
      <w:r>
        <w:lastRenderedPageBreak/>
        <w:t>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системы.</w:t>
      </w:r>
    </w:p>
    <w:p w:rsidR="00D22C76" w:rsidRDefault="00D22C76">
      <w:pPr>
        <w:pStyle w:val="ConsPlusNormal"/>
        <w:ind w:firstLine="540"/>
        <w:jc w:val="both"/>
      </w:pPr>
      <w:r>
        <w:t>Заинтересованное лицо подает в управление архитектуры и градостроительства письменный запрос, в котором указывается:</w:t>
      </w:r>
    </w:p>
    <w:p w:rsidR="00D22C76" w:rsidRDefault="00D22C76">
      <w:pPr>
        <w:pStyle w:val="ConsPlusNormal"/>
        <w:ind w:firstLine="540"/>
        <w:jc w:val="both"/>
      </w:pPr>
      <w:r>
        <w:t>- ФИО заявителя;</w:t>
      </w:r>
    </w:p>
    <w:p w:rsidR="00D22C76" w:rsidRDefault="00D22C76">
      <w:pPr>
        <w:pStyle w:val="ConsPlusNormal"/>
        <w:ind w:firstLine="540"/>
        <w:jc w:val="both"/>
      </w:pPr>
      <w:r>
        <w:t>- наименование (полное и сокращенное (если имеется) заявителя, в том числе фирменное наименование юридического лица; ИНН;</w:t>
      </w:r>
    </w:p>
    <w:p w:rsidR="00D22C76" w:rsidRDefault="00D22C76">
      <w:pPr>
        <w:pStyle w:val="ConsPlusNormal"/>
        <w:ind w:firstLine="540"/>
        <w:jc w:val="both"/>
      </w:pPr>
      <w:r>
        <w:t>- адрес (юридический и (или) почтовый) заявителя;</w:t>
      </w:r>
    </w:p>
    <w:p w:rsidR="00D22C76" w:rsidRDefault="00D22C76">
      <w:pPr>
        <w:pStyle w:val="ConsPlusNormal"/>
        <w:ind w:firstLine="540"/>
        <w:jc w:val="both"/>
      </w:pPr>
      <w:r>
        <w:t>- ФИО, должность руководителя организации;</w:t>
      </w:r>
    </w:p>
    <w:p w:rsidR="00D22C76" w:rsidRDefault="00D22C76">
      <w:pPr>
        <w:pStyle w:val="ConsPlusNormal"/>
        <w:ind w:firstLine="540"/>
        <w:jc w:val="both"/>
      </w:pPr>
      <w:r>
        <w:t>- приложения (в случае представления заявителем каких-либо документов).</w:t>
      </w:r>
    </w:p>
    <w:p w:rsidR="00D22C76" w:rsidRDefault="00D22C76">
      <w:pPr>
        <w:pStyle w:val="ConsPlusNormal"/>
        <w:ind w:firstLine="540"/>
        <w:jc w:val="both"/>
      </w:pPr>
      <w: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D22C76" w:rsidRDefault="00D22C76">
      <w:pPr>
        <w:pStyle w:val="ConsPlusNormal"/>
        <w:jc w:val="both"/>
      </w:pPr>
      <w:r>
        <w:t xml:space="preserve">(п. 3.1.1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30.03.2012 N 332)</w:t>
      </w:r>
    </w:p>
    <w:p w:rsidR="00D22C76" w:rsidRDefault="00D22C76">
      <w:pPr>
        <w:pStyle w:val="ConsPlusNormal"/>
        <w:ind w:firstLine="540"/>
        <w:jc w:val="both"/>
      </w:pPr>
      <w:r>
        <w:t>3.1.2. Проверка наличия необходимых документов, прилагаемых к запросу, и правильности оформления представленных документов.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30.03.2012 N 332)</w:t>
      </w:r>
    </w:p>
    <w:p w:rsidR="00D22C76" w:rsidRDefault="00D22C76">
      <w:pPr>
        <w:pStyle w:val="ConsPlusNormal"/>
        <w:ind w:firstLine="540"/>
        <w:jc w:val="both"/>
      </w:pPr>
      <w:r>
        <w:t>Специалистом управления архитектуры и градостроительства, осуществившим прием заявления, проводится проверка представленных документов.</w:t>
      </w:r>
    </w:p>
    <w:p w:rsidR="00D22C76" w:rsidRDefault="00D22C7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Исходя из объема запрашиваемой информации, содержащейся в ИСОГД, и с учетом установленных размеров платы за предоставление указанной информации определяется общий размер платы за ее предоставление.</w:t>
      </w:r>
    </w:p>
    <w:p w:rsidR="00D22C76" w:rsidRDefault="00D22C76">
      <w:pPr>
        <w:pStyle w:val="ConsPlusNormal"/>
        <w:ind w:firstLine="540"/>
        <w:jc w:val="both"/>
      </w:pPr>
      <w:r>
        <w:t>Оплата предоставления информации, содержащейся в ИСОГД,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D22C76" w:rsidRDefault="00D22C76">
      <w:pPr>
        <w:pStyle w:val="ConsPlusNormal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исполнении. Внесение платы наличными средствами подтверждается квитанцией установленной формы.</w:t>
      </w:r>
    </w:p>
    <w:p w:rsidR="00D22C76" w:rsidRDefault="00D22C76">
      <w:pPr>
        <w:pStyle w:val="ConsPlusNormal"/>
        <w:ind w:firstLine="540"/>
        <w:jc w:val="both"/>
      </w:pPr>
      <w:r>
        <w:t>3.1.3. Специалистом управления архитектуры и градостроительства, осуществившим прием запроса, проводится проверка представленных документов.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 xml:space="preserve">Специалист управления архитектуры и градостроительства, принявший запрос о предоставлении информации, содержащейся в ИСОГД, передает запрос в отдел </w:t>
      </w:r>
      <w:proofErr w:type="spellStart"/>
      <w:r>
        <w:t>геослужбы</w:t>
      </w:r>
      <w:proofErr w:type="spellEnd"/>
      <w:r>
        <w:t xml:space="preserve"> в день поступления заявки для подготовки запрашиваемой информации к выдаче.</w:t>
      </w:r>
    </w:p>
    <w:p w:rsidR="00D22C76" w:rsidRDefault="00D22C76">
      <w:pPr>
        <w:pStyle w:val="ConsPlusNormal"/>
        <w:jc w:val="both"/>
      </w:pPr>
      <w:r>
        <w:t xml:space="preserve">(п. 3.1.3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30.03.2012 N 332)</w:t>
      </w:r>
    </w:p>
    <w:p w:rsidR="00D22C76" w:rsidRDefault="00D22C76">
      <w:pPr>
        <w:pStyle w:val="ConsPlusNormal"/>
        <w:ind w:firstLine="540"/>
        <w:jc w:val="both"/>
      </w:pPr>
      <w:r>
        <w:t xml:space="preserve">3.1.4. </w:t>
      </w:r>
      <w:proofErr w:type="gramStart"/>
      <w:r>
        <w:t xml:space="preserve">Специалисты отдела </w:t>
      </w:r>
      <w:proofErr w:type="spellStart"/>
      <w:r>
        <w:t>геослужбы</w:t>
      </w:r>
      <w:proofErr w:type="spellEnd"/>
      <w:r>
        <w:t xml:space="preserve"> управления архитектуры и градостроительства, отдела жилищно-гражданского строительства (по выдаче копий документов об объектах капитального строительства, за исключением объектов индивидуального жилого фонда, и о переводах жилых помещений в нежилые, нежилых в жилые) или отдела перепланировок и индивидуального строительства (по выдаче копий документов об объектах индивидуального жилого фонда, перепланировок квартир) управления архитектуры и градостроительства в течение не более чем</w:t>
      </w:r>
      <w:proofErr w:type="gramEnd"/>
      <w:r>
        <w:t xml:space="preserve"> 15 рабочих дней выполняют работы по подготовке запрашиваемой информации для выдачи либо подготавливают отказ в выдаче информации.</w:t>
      </w:r>
    </w:p>
    <w:p w:rsidR="00D22C76" w:rsidRDefault="00D22C7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D22C76" w:rsidRDefault="00D22C76">
      <w:pPr>
        <w:pStyle w:val="ConsPlusNormal"/>
        <w:ind w:firstLine="540"/>
        <w:jc w:val="both"/>
      </w:pPr>
      <w:r>
        <w:t>3.1.5. Дата выдачи (направления) информации, содержащейся в ИСОГД, и их содержание фиксируются в системе документооборота.</w:t>
      </w:r>
    </w:p>
    <w:p w:rsidR="00D22C76" w:rsidRDefault="00D22C76">
      <w:pPr>
        <w:pStyle w:val="ConsPlusNormal"/>
        <w:ind w:firstLine="540"/>
        <w:jc w:val="both"/>
      </w:pPr>
      <w:r>
        <w:t>Информация, содержащаяся в ИСОГД, предоставляется на бумажных и (или) электронных носителях в текстовой и (или) графической формах.</w:t>
      </w:r>
    </w:p>
    <w:p w:rsidR="00D22C76" w:rsidRDefault="00D22C76">
      <w:pPr>
        <w:pStyle w:val="ConsPlusNormal"/>
        <w:ind w:firstLine="540"/>
        <w:jc w:val="both"/>
      </w:pPr>
      <w:r>
        <w:t>Об отказе в предоставлении информации, содержащейся в ИСОГД, заинтересованное лицо получает письменное уведомление с указанием причин отказа.</w:t>
      </w:r>
    </w:p>
    <w:p w:rsidR="00D22C76" w:rsidRDefault="00D22C76">
      <w:pPr>
        <w:pStyle w:val="ConsPlusNormal"/>
        <w:ind w:firstLine="540"/>
        <w:jc w:val="both"/>
      </w:pPr>
      <w:r>
        <w:t xml:space="preserve">Отказ в выдаче информации, содержащейся в ИСОГД, может быть обжалован в судебном </w:t>
      </w:r>
      <w:r>
        <w:lastRenderedPageBreak/>
        <w:t>порядке.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center"/>
      </w:pPr>
      <w:r>
        <w:t>4. Порядок и формы контроля предоставления</w:t>
      </w:r>
    </w:p>
    <w:p w:rsidR="00D22C76" w:rsidRDefault="00D22C76">
      <w:pPr>
        <w:pStyle w:val="ConsPlusNormal"/>
        <w:jc w:val="center"/>
      </w:pPr>
      <w:r>
        <w:t>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руководителем уполномоченной организации.</w:t>
      </w:r>
    </w:p>
    <w:p w:rsidR="00D22C76" w:rsidRDefault="00D22C76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заместителем Главы города, начальником управления городского развития администрации города Кемерово. Для этих целей уполномоченная организация представляет отчет о количестве предоставленных за отчетный период муниципальных услуг, жалобах на действия (бездействие) должностных лиц, участвующих в процессе предоставления муниципальной услуги, предложениях о совершенствовании процедуры предоставления муниципальной услуги. По фактам нарушения настоящего административного регламента назначается проверка.</w:t>
      </w:r>
    </w:p>
    <w:p w:rsidR="00D22C76" w:rsidRDefault="00D22C76">
      <w:pPr>
        <w:pStyle w:val="ConsPlusNormal"/>
        <w:ind w:firstLine="540"/>
        <w:jc w:val="both"/>
      </w:pPr>
      <w:r>
        <w:t>По результатам проведенной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center"/>
      </w:pPr>
      <w:r>
        <w:t>5. Порядок обжалования действий (бездействия), решений,</w:t>
      </w:r>
    </w:p>
    <w:p w:rsidR="00D22C76" w:rsidRDefault="00D22C76">
      <w:pPr>
        <w:pStyle w:val="ConsPlusNormal"/>
        <w:jc w:val="center"/>
      </w:pPr>
      <w:proofErr w:type="gramStart"/>
      <w:r>
        <w:t>осуществляемых</w:t>
      </w:r>
      <w:proofErr w:type="gramEnd"/>
      <w:r>
        <w:t xml:space="preserve"> (принятых) в ходе предоставления</w:t>
      </w:r>
    </w:p>
    <w:p w:rsidR="00D22C76" w:rsidRDefault="00D22C76">
      <w:pPr>
        <w:pStyle w:val="ConsPlusNormal"/>
        <w:jc w:val="center"/>
      </w:pPr>
      <w:r>
        <w:t>муниципальной услуги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  <w:r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 Обжалование отказов в предоставлении информации, содержащейся в ИСОГД, осуществляется в судебном порядке.</w:t>
      </w:r>
    </w:p>
    <w:p w:rsidR="00D22C76" w:rsidRDefault="00D22C76">
      <w:pPr>
        <w:pStyle w:val="ConsPlusNormal"/>
        <w:ind w:firstLine="540"/>
        <w:jc w:val="both"/>
      </w:pPr>
      <w:r>
        <w:t xml:space="preserve">При обжаловании действий (бездействия) во внесудебном порядке заявитель подает жалобу в письменной форме на имя заместителя Главы города, начальника управления городского развития или руководителя уполномоченной организации в </w:t>
      </w:r>
      <w:proofErr w:type="spellStart"/>
      <w:r>
        <w:t>каб</w:t>
      </w:r>
      <w:proofErr w:type="spellEnd"/>
      <w:r>
        <w:t xml:space="preserve">. N 108 по адресу: ул. </w:t>
      </w:r>
      <w:proofErr w:type="gramStart"/>
      <w:r>
        <w:t>Красная</w:t>
      </w:r>
      <w:proofErr w:type="gramEnd"/>
      <w:r>
        <w:t>, 9, или направляет по почте по адресу: просп. Советский, 54.</w:t>
      </w:r>
    </w:p>
    <w:p w:rsidR="00D22C76" w:rsidRDefault="00D22C76">
      <w:pPr>
        <w:pStyle w:val="ConsPlusNormal"/>
        <w:ind w:firstLine="540"/>
        <w:jc w:val="both"/>
      </w:pPr>
      <w:r>
        <w:t>При обращении заявителей с жалобой в письменной форме срок рассмотрения жалобы не должен превышать тридцати дней с момента регистрации жалобы. Обращение регистрируется в день поступления.</w:t>
      </w:r>
    </w:p>
    <w:p w:rsidR="00D22C76" w:rsidRDefault="00D22C76">
      <w:pPr>
        <w:pStyle w:val="ConsPlusNormal"/>
        <w:ind w:firstLine="540"/>
        <w:jc w:val="both"/>
      </w:pPr>
      <w:proofErr w:type="gramStart"/>
      <w:r>
        <w:t>В исключительных случаях (в том числе при принятии решения о проведении проверки, в случае направления запроса государственным органам, органам местного самоуправления, должностным лицам для получения необходимых для рассмотрения обращения документов и материалов) заместитель Главы города, начальник управления городского развития вправе продлить срок рассмотрения жалобы не более чем на 30 дней, письменно уведомив о продлении срока рассмотрения заявителя.</w:t>
      </w:r>
      <w:proofErr w:type="gramEnd"/>
    </w:p>
    <w:p w:rsidR="00D22C76" w:rsidRDefault="00D22C76">
      <w:pPr>
        <w:pStyle w:val="ConsPlusNormal"/>
        <w:ind w:firstLine="540"/>
        <w:jc w:val="both"/>
      </w:pPr>
      <w:r>
        <w:t>Письменная жалоба должна содержать:</w:t>
      </w:r>
    </w:p>
    <w:p w:rsidR="00D22C76" w:rsidRDefault="00D22C76">
      <w:pPr>
        <w:pStyle w:val="ConsPlusNormal"/>
        <w:ind w:firstLine="540"/>
        <w:jc w:val="both"/>
      </w:pPr>
      <w: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D22C76" w:rsidRDefault="00D22C76">
      <w:pPr>
        <w:pStyle w:val="ConsPlusNormal"/>
        <w:ind w:firstLine="540"/>
        <w:jc w:val="both"/>
      </w:pPr>
      <w:proofErr w:type="gramStart"/>
      <w:r>
        <w:t>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D22C76" w:rsidRDefault="00D22C76">
      <w:pPr>
        <w:pStyle w:val="ConsPlusNormal"/>
        <w:ind w:firstLine="540"/>
        <w:jc w:val="both"/>
      </w:pPr>
      <w:r>
        <w:t>суть обжалуемого действия (бездействия), решения.</w:t>
      </w:r>
    </w:p>
    <w:p w:rsidR="00D22C76" w:rsidRDefault="00D22C76">
      <w:pPr>
        <w:pStyle w:val="ConsPlusNormal"/>
        <w:ind w:firstLine="540"/>
        <w:jc w:val="both"/>
      </w:pPr>
      <w:r>
        <w:t xml:space="preserve">Дополнительно могут быть </w:t>
      </w:r>
      <w:proofErr w:type="gramStart"/>
      <w:r>
        <w:t>указаны</w:t>
      </w:r>
      <w:proofErr w:type="gramEnd"/>
      <w:r>
        <w:t>:</w:t>
      </w:r>
    </w:p>
    <w:p w:rsidR="00D22C76" w:rsidRDefault="00D22C76">
      <w:pPr>
        <w:pStyle w:val="ConsPlusNormal"/>
        <w:ind w:firstLine="540"/>
        <w:jc w:val="both"/>
      </w:pPr>
      <w:r>
        <w:t>причины несогласия с обжалуемым действием (бездействием), решением;</w:t>
      </w:r>
    </w:p>
    <w:p w:rsidR="00D22C76" w:rsidRDefault="00D22C76">
      <w:pPr>
        <w:pStyle w:val="ConsPlusNormal"/>
        <w:ind w:firstLine="540"/>
        <w:jc w:val="both"/>
      </w:pPr>
      <w: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D22C76" w:rsidRDefault="00D22C76">
      <w:pPr>
        <w:pStyle w:val="ConsPlusNormal"/>
        <w:ind w:firstLine="540"/>
        <w:jc w:val="both"/>
      </w:pPr>
      <w:r>
        <w:t>иные сведения, которые заявитель считает необходимым сообщить.</w:t>
      </w:r>
    </w:p>
    <w:p w:rsidR="00D22C76" w:rsidRDefault="00D22C76">
      <w:pPr>
        <w:pStyle w:val="ConsPlusNormal"/>
        <w:ind w:firstLine="540"/>
        <w:jc w:val="both"/>
      </w:pPr>
      <w:r>
        <w:t xml:space="preserve">К жалобе могут быть приложены копии документов, подтверждающие изложенные в </w:t>
      </w:r>
      <w:r>
        <w:lastRenderedPageBreak/>
        <w:t>жалобе доводы. Жалоба подписывается подавшим ее заявителем.</w:t>
      </w:r>
    </w:p>
    <w:p w:rsidR="00D22C76" w:rsidRDefault="00D22C76">
      <w:pPr>
        <w:pStyle w:val="ConsPlusNormal"/>
        <w:ind w:firstLine="540"/>
        <w:jc w:val="both"/>
      </w:pPr>
      <w:r>
        <w:t>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D22C76" w:rsidRDefault="00D22C76">
      <w:pPr>
        <w:pStyle w:val="ConsPlusNormal"/>
        <w:ind w:firstLine="540"/>
        <w:jc w:val="both"/>
      </w:pPr>
      <w:r>
        <w:t>Письменный ответ направляется заявителю по почтовому адресу, указанному в обращении.</w:t>
      </w:r>
    </w:p>
    <w:p w:rsidR="00D22C76" w:rsidRDefault="00D22C76">
      <w:pPr>
        <w:pStyle w:val="ConsPlusNormal"/>
        <w:ind w:firstLine="540"/>
        <w:jc w:val="both"/>
      </w:pPr>
      <w:r>
        <w:t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D22C76" w:rsidRDefault="00D22C76">
      <w:pPr>
        <w:pStyle w:val="ConsPlusNormal"/>
        <w:ind w:firstLine="540"/>
        <w:jc w:val="both"/>
      </w:pPr>
      <w:r>
        <w:t>5.2. Заявители вправе обжаловать решения, принятые в ходе предоставления муниципальной услуги, действия (бездействие) должностных лиц управления архитектуры и градостроительства администрации города Кемерово в судебном порядке.</w:t>
      </w:r>
    </w:p>
    <w:p w:rsidR="00D22C76" w:rsidRDefault="00D22C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right"/>
      </w:pPr>
      <w:r>
        <w:t>Начальник управления делами</w:t>
      </w:r>
    </w:p>
    <w:p w:rsidR="00D22C76" w:rsidRDefault="00D22C76">
      <w:pPr>
        <w:pStyle w:val="ConsPlusNormal"/>
        <w:jc w:val="right"/>
      </w:pPr>
      <w:r>
        <w:t>В.И.ВЫЛЕГЖАНИНА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right"/>
      </w:pPr>
      <w:r>
        <w:t>Приложение N 1</w:t>
      </w:r>
    </w:p>
    <w:p w:rsidR="00D22C76" w:rsidRDefault="00D22C76">
      <w:pPr>
        <w:pStyle w:val="ConsPlusNormal"/>
        <w:jc w:val="right"/>
      </w:pPr>
      <w:r>
        <w:t>к административному регламенту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center"/>
      </w:pPr>
      <w:bookmarkStart w:id="8" w:name="P242"/>
      <w:bookmarkEnd w:id="8"/>
      <w:r>
        <w:t>БЛОК-СХЕМА</w:t>
      </w:r>
    </w:p>
    <w:p w:rsidR="00D22C76" w:rsidRDefault="00D22C76">
      <w:pPr>
        <w:pStyle w:val="ConsPlusNormal"/>
        <w:jc w:val="center"/>
      </w:pPr>
      <w:r>
        <w:t>ПОСЛЕДОВАТЕЛЬНОСТИ ДЕЙСТВИЙ ПРИ ПРЕДОСТАВЛЕНИИ ИНФОРМАЦИИ,</w:t>
      </w:r>
    </w:p>
    <w:p w:rsidR="00D22C76" w:rsidRDefault="00D22C76">
      <w:pPr>
        <w:pStyle w:val="ConsPlusNormal"/>
        <w:jc w:val="center"/>
      </w:pPr>
      <w:r>
        <w:t>СОДЕРЖАЩЕЙСЯ В ИСОГД</w:t>
      </w:r>
    </w:p>
    <w:p w:rsidR="00D22C76" w:rsidRDefault="00D22C76">
      <w:pPr>
        <w:pStyle w:val="ConsPlusNormal"/>
        <w:jc w:val="center"/>
      </w:pPr>
      <w:r>
        <w:t>Список изменяющих документов</w:t>
      </w:r>
    </w:p>
    <w:p w:rsidR="00D22C76" w:rsidRDefault="00D22C76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  <w:proofErr w:type="gramEnd"/>
    </w:p>
    <w:p w:rsidR="00D22C76" w:rsidRDefault="00D22C76">
      <w:pPr>
        <w:pStyle w:val="ConsPlusNormal"/>
        <w:jc w:val="center"/>
      </w:pPr>
      <w:r>
        <w:t>от 20.06.2016 N 1371)</w:t>
      </w:r>
    </w:p>
    <w:p w:rsidR="00D22C76" w:rsidRDefault="00D22C76">
      <w:pPr>
        <w:pStyle w:val="ConsPlusNormal"/>
        <w:jc w:val="center"/>
      </w:pPr>
    </w:p>
    <w:p w:rsidR="00D22C76" w:rsidRDefault="00D22C76">
      <w:pPr>
        <w:pStyle w:val="ConsPlusNonformat"/>
        <w:jc w:val="both"/>
      </w:pPr>
      <w:r>
        <w:t xml:space="preserve">               ┌─────────────────────────────────┐</w:t>
      </w:r>
    </w:p>
    <w:p w:rsidR="00D22C76" w:rsidRDefault="00D22C76">
      <w:pPr>
        <w:pStyle w:val="ConsPlusNonformat"/>
        <w:jc w:val="both"/>
      </w:pPr>
      <w:r>
        <w:t xml:space="preserve">               │             Заявитель           │</w:t>
      </w:r>
    </w:p>
    <w:p w:rsidR="00D22C76" w:rsidRDefault="00D22C76">
      <w:pPr>
        <w:pStyle w:val="ConsPlusNonformat"/>
        <w:jc w:val="both"/>
      </w:pPr>
      <w:r>
        <w:t xml:space="preserve">               └───────────────┬─────────────────┘</w:t>
      </w:r>
    </w:p>
    <w:p w:rsidR="00D22C76" w:rsidRDefault="00D22C76">
      <w:pPr>
        <w:pStyle w:val="ConsPlusNonformat"/>
        <w:jc w:val="both"/>
      </w:pPr>
      <w:r>
        <w:t xml:space="preserve">                               │</w:t>
      </w:r>
    </w:p>
    <w:p w:rsidR="00D22C76" w:rsidRDefault="00D22C76">
      <w:pPr>
        <w:pStyle w:val="ConsPlusNonformat"/>
        <w:jc w:val="both"/>
      </w:pPr>
      <w:r>
        <w:t xml:space="preserve">                               \/</w:t>
      </w:r>
    </w:p>
    <w:p w:rsidR="00D22C76" w:rsidRDefault="00D22C76">
      <w:pPr>
        <w:pStyle w:val="ConsPlusNonformat"/>
        <w:jc w:val="both"/>
      </w:pPr>
      <w:r>
        <w:t xml:space="preserve">               ┌─────────────────────────────────┐</w:t>
      </w:r>
    </w:p>
    <w:p w:rsidR="00D22C76" w:rsidRDefault="00D22C76">
      <w:pPr>
        <w:pStyle w:val="ConsPlusNonformat"/>
        <w:jc w:val="both"/>
      </w:pPr>
      <w:r>
        <w:t xml:space="preserve">               │       Управление архитектуры    │</w:t>
      </w:r>
    </w:p>
    <w:p w:rsidR="00D22C76" w:rsidRDefault="00D22C76">
      <w:pPr>
        <w:pStyle w:val="ConsPlusNonformat"/>
        <w:jc w:val="both"/>
      </w:pPr>
      <w:r>
        <w:t xml:space="preserve">               │       и градостроительства      │</w:t>
      </w:r>
    </w:p>
    <w:p w:rsidR="00D22C76" w:rsidRDefault="00D22C76">
      <w:pPr>
        <w:pStyle w:val="ConsPlusNonformat"/>
        <w:jc w:val="both"/>
      </w:pPr>
      <w:r>
        <w:t xml:space="preserve">               └────────────────┬────────────────┘</w:t>
      </w:r>
    </w:p>
    <w:p w:rsidR="00D22C76" w:rsidRDefault="00D22C76">
      <w:pPr>
        <w:pStyle w:val="ConsPlusNonformat"/>
        <w:jc w:val="both"/>
      </w:pPr>
      <w:r>
        <w:t xml:space="preserve">                                │</w:t>
      </w:r>
    </w:p>
    <w:p w:rsidR="00D22C76" w:rsidRDefault="00D22C76">
      <w:pPr>
        <w:pStyle w:val="ConsPlusNonformat"/>
        <w:jc w:val="both"/>
      </w:pPr>
      <w:r>
        <w:t xml:space="preserve">                                \/</w:t>
      </w:r>
    </w:p>
    <w:p w:rsidR="00D22C76" w:rsidRDefault="00D22C7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┌─────────────────────────────────────┐</w:t>
      </w:r>
    </w:p>
    <w:p w:rsidR="00D22C76" w:rsidRDefault="00D22C76">
      <w:pPr>
        <w:pStyle w:val="ConsPlusNonformat"/>
        <w:jc w:val="both"/>
      </w:pPr>
      <w:r>
        <w:t xml:space="preserve">             │     Запрашиваемые сведения или      │</w:t>
      </w:r>
    </w:p>
    <w:p w:rsidR="00D22C76" w:rsidRDefault="00D22C76">
      <w:pPr>
        <w:pStyle w:val="ConsPlusNonformat"/>
        <w:jc w:val="both"/>
      </w:pPr>
      <w:r>
        <w:t xml:space="preserve">             │  обоснованный отказ в их выдаче     │</w:t>
      </w:r>
    </w:p>
    <w:p w:rsidR="00D22C76" w:rsidRDefault="00D22C76">
      <w:pPr>
        <w:pStyle w:val="ConsPlusNonformat"/>
        <w:jc w:val="both"/>
      </w:pPr>
      <w:r>
        <w:t xml:space="preserve">             └─────────────────┬───────────────────┘</w:t>
      </w:r>
    </w:p>
    <w:p w:rsidR="00D22C76" w:rsidRDefault="00D22C76">
      <w:pPr>
        <w:pStyle w:val="ConsPlusNonformat"/>
        <w:jc w:val="both"/>
      </w:pPr>
      <w:r>
        <w:t xml:space="preserve">                               │</w:t>
      </w:r>
    </w:p>
    <w:p w:rsidR="00D22C76" w:rsidRDefault="00D22C76">
      <w:pPr>
        <w:pStyle w:val="ConsPlusNonformat"/>
        <w:jc w:val="both"/>
      </w:pPr>
      <w:r>
        <w:t xml:space="preserve">                               \/</w:t>
      </w:r>
    </w:p>
    <w:p w:rsidR="00D22C76" w:rsidRDefault="00D22C76">
      <w:pPr>
        <w:pStyle w:val="ConsPlusNonformat"/>
        <w:jc w:val="both"/>
      </w:pPr>
      <w:r>
        <w:t xml:space="preserve">               ┌─────────────────────────────────┐</w:t>
      </w:r>
    </w:p>
    <w:p w:rsidR="00D22C76" w:rsidRDefault="00D22C76">
      <w:pPr>
        <w:pStyle w:val="ConsPlusNonformat"/>
        <w:jc w:val="both"/>
      </w:pPr>
      <w:r>
        <w:t xml:space="preserve">               │             Заявитель           │</w:t>
      </w:r>
    </w:p>
    <w:p w:rsidR="00D22C76" w:rsidRDefault="00D22C76">
      <w:pPr>
        <w:pStyle w:val="ConsPlusNonformat"/>
        <w:jc w:val="both"/>
      </w:pPr>
      <w:r>
        <w:t xml:space="preserve">               └─────────────────────────────────┘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jc w:val="right"/>
      </w:pPr>
      <w:r>
        <w:t>Приложение N 2</w:t>
      </w:r>
    </w:p>
    <w:p w:rsidR="00D22C76" w:rsidRDefault="00D22C76">
      <w:pPr>
        <w:pStyle w:val="ConsPlusNormal"/>
        <w:jc w:val="right"/>
      </w:pPr>
      <w:r>
        <w:t>к административному регламенту</w:t>
      </w:r>
    </w:p>
    <w:p w:rsidR="00D22C76" w:rsidRDefault="00D22C76">
      <w:pPr>
        <w:pStyle w:val="ConsPlusNormal"/>
        <w:jc w:val="center"/>
      </w:pPr>
      <w:r>
        <w:t>Список изменяющих документов</w:t>
      </w:r>
    </w:p>
    <w:p w:rsidR="00D22C76" w:rsidRDefault="00D22C76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D22C76" w:rsidRDefault="00D22C76">
      <w:pPr>
        <w:pStyle w:val="ConsPlusNormal"/>
        <w:jc w:val="center"/>
      </w:pPr>
      <w:r>
        <w:lastRenderedPageBreak/>
        <w:t xml:space="preserve">от 30.03.2012 </w:t>
      </w:r>
      <w:hyperlink r:id="rId41" w:history="1">
        <w:r>
          <w:rPr>
            <w:color w:val="0000FF"/>
          </w:rPr>
          <w:t>N 332</w:t>
        </w:r>
      </w:hyperlink>
      <w:r>
        <w:t xml:space="preserve">, от 20.06.2016 </w:t>
      </w:r>
      <w:hyperlink r:id="rId42" w:history="1">
        <w:r>
          <w:rPr>
            <w:color w:val="0000FF"/>
          </w:rPr>
          <w:t>N 1371</w:t>
        </w:r>
      </w:hyperlink>
      <w:r>
        <w:t>)</w:t>
      </w:r>
    </w:p>
    <w:p w:rsidR="00D22C76" w:rsidRDefault="00D22C76">
      <w:pPr>
        <w:pStyle w:val="ConsPlusNormal"/>
        <w:jc w:val="center"/>
      </w:pPr>
    </w:p>
    <w:p w:rsidR="00D22C76" w:rsidRDefault="00D22C76">
      <w:pPr>
        <w:pStyle w:val="ConsPlusNonformat"/>
        <w:jc w:val="both"/>
      </w:pPr>
      <w:r>
        <w:t xml:space="preserve">                             Образец заявления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 xml:space="preserve">                                       Начальнику управления архитектуры</w:t>
      </w:r>
    </w:p>
    <w:p w:rsidR="00D22C76" w:rsidRDefault="00D22C76">
      <w:pPr>
        <w:pStyle w:val="ConsPlusNonformat"/>
        <w:jc w:val="both"/>
      </w:pPr>
      <w:r>
        <w:t xml:space="preserve">                                       и градостроительства администрации</w:t>
      </w:r>
    </w:p>
    <w:p w:rsidR="00D22C76" w:rsidRDefault="00D22C76">
      <w:pPr>
        <w:pStyle w:val="ConsPlusNonformat"/>
        <w:jc w:val="both"/>
      </w:pPr>
      <w:r>
        <w:t xml:space="preserve">                                       города Кемерово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 xml:space="preserve">                             Заявитель 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                     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физических лиц - ФИО полностью,</w:t>
      </w:r>
      <w:proofErr w:type="gramEnd"/>
    </w:p>
    <w:p w:rsidR="00D22C76" w:rsidRDefault="00D22C76">
      <w:pPr>
        <w:pStyle w:val="ConsPlusNonformat"/>
        <w:jc w:val="both"/>
      </w:pPr>
      <w:r>
        <w:t xml:space="preserve">                                          для организаций - наименование)</w:t>
      </w:r>
    </w:p>
    <w:p w:rsidR="00D22C76" w:rsidRDefault="00D22C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                    (место проживания, юридический адрес)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 xml:space="preserve">                                  ЗАПРОС</w:t>
      </w:r>
    </w:p>
    <w:p w:rsidR="00D22C76" w:rsidRDefault="00D22C76">
      <w:pPr>
        <w:pStyle w:val="ConsPlusNonformat"/>
        <w:jc w:val="both"/>
      </w:pPr>
      <w:r>
        <w:t xml:space="preserve">         О ВЫДАЧЕ СВЕДЕНИЙ ИЛИ КОПИЙ ДОКУМЕНТОВ </w:t>
      </w:r>
      <w:proofErr w:type="gramStart"/>
      <w:r>
        <w:t>ИЗ</w:t>
      </w:r>
      <w:proofErr w:type="gramEnd"/>
      <w:r>
        <w:t xml:space="preserve"> ИНФОРМАЦИОННОЙ</w:t>
      </w:r>
    </w:p>
    <w:p w:rsidR="00D22C76" w:rsidRDefault="00D22C76">
      <w:pPr>
        <w:pStyle w:val="ConsPlusNonformat"/>
        <w:jc w:val="both"/>
      </w:pPr>
      <w:r>
        <w:t xml:space="preserve">            СИСТЕМЫ ОБЕСПЕЧЕНИЯ ГРАДОСТРОИТЕЛЬНОЙ ДЕЯТЕЛЬНОСТИ</w:t>
      </w:r>
    </w:p>
    <w:p w:rsidR="00D22C76" w:rsidRDefault="00D22C76">
      <w:pPr>
        <w:pStyle w:val="ConsPlusNonformat"/>
        <w:jc w:val="both"/>
      </w:pPr>
      <w:r>
        <w:t xml:space="preserve">                       ОТ "___"_____________ 20__ г.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Раздел информационной системы _____________________________________________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Прошу предоставить сведения (выдать копию документа) ______________________</w:t>
      </w:r>
    </w:p>
    <w:p w:rsidR="00D22C76" w:rsidRDefault="00D22C76">
      <w:pPr>
        <w:pStyle w:val="ConsPlusNonformat"/>
        <w:jc w:val="both"/>
      </w:pPr>
      <w:r>
        <w:t>___________________________________________________________________________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(запрашиваемые сведения, название и реквизиты документа)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Функциональное назначение объекта _________________________________________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Форма предоставления сведений _____________________________________________</w:t>
      </w:r>
    </w:p>
    <w:p w:rsidR="00D22C76" w:rsidRDefault="00D22C76">
      <w:pPr>
        <w:pStyle w:val="ConsPlusNonformat"/>
        <w:jc w:val="both"/>
      </w:pPr>
      <w:r>
        <w:t>___________________________________________________________________________</w:t>
      </w:r>
    </w:p>
    <w:p w:rsidR="00D22C76" w:rsidRDefault="00D22C76">
      <w:pPr>
        <w:pStyle w:val="ConsPlusNonformat"/>
        <w:jc w:val="both"/>
      </w:pPr>
      <w:proofErr w:type="gramStart"/>
      <w:r>
        <w:t>(бумажном и (или) электронном носителе в текстовой и (или) графической</w:t>
      </w:r>
      <w:proofErr w:type="gramEnd"/>
    </w:p>
    <w:p w:rsidR="00D22C76" w:rsidRDefault="00D22C76">
      <w:pPr>
        <w:pStyle w:val="ConsPlusNonformat"/>
        <w:jc w:val="both"/>
      </w:pPr>
      <w:r>
        <w:t>форме)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Приложение: _______________________________________________________________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       (документы, которые представил заявитель)</w:t>
      </w:r>
    </w:p>
    <w:p w:rsidR="00D22C76" w:rsidRDefault="00D22C76">
      <w:pPr>
        <w:pStyle w:val="ConsPlusNonformat"/>
        <w:jc w:val="both"/>
      </w:pPr>
      <w:r>
        <w:t>___________________________________________________________________________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Заявитель:     ____________________      __________________________________</w:t>
      </w:r>
    </w:p>
    <w:p w:rsidR="00D22C76" w:rsidRDefault="00D22C76">
      <w:pPr>
        <w:pStyle w:val="ConsPlusNonformat"/>
        <w:jc w:val="both"/>
      </w:pPr>
      <w:r>
        <w:t xml:space="preserve">                  </w:t>
      </w:r>
      <w:proofErr w:type="gramStart"/>
      <w:r>
        <w:t>(личная подпись)            (Ф.И.О., для организаций -</w:t>
      </w:r>
      <w:proofErr w:type="gramEnd"/>
    </w:p>
    <w:p w:rsidR="00D22C76" w:rsidRDefault="00D22C76">
      <w:pPr>
        <w:pStyle w:val="ConsPlusNonformat"/>
        <w:jc w:val="both"/>
      </w:pPr>
      <w:r>
        <w:t xml:space="preserve">                                                наименование должности</w:t>
      </w:r>
    </w:p>
    <w:p w:rsidR="00D22C76" w:rsidRDefault="00D22C76">
      <w:pPr>
        <w:pStyle w:val="ConsPlusNonformat"/>
        <w:jc w:val="both"/>
      </w:pPr>
      <w:r>
        <w:t xml:space="preserve">                                                      руководителя)</w:t>
      </w:r>
    </w:p>
    <w:p w:rsidR="00D22C76" w:rsidRDefault="00D22C76">
      <w:pPr>
        <w:pStyle w:val="ConsPlusNonformat"/>
        <w:jc w:val="both"/>
      </w:pPr>
    </w:p>
    <w:p w:rsidR="00D22C76" w:rsidRDefault="00D22C76">
      <w:pPr>
        <w:pStyle w:val="ConsPlusNonformat"/>
        <w:jc w:val="both"/>
      </w:pPr>
      <w:r>
        <w:t>М.П.</w:t>
      </w: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ind w:firstLine="540"/>
        <w:jc w:val="both"/>
      </w:pPr>
    </w:p>
    <w:p w:rsidR="00D22C76" w:rsidRDefault="00D22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C5" w:rsidRDefault="00D22C76"/>
    <w:sectPr w:rsidR="00D67BC5" w:rsidSect="009E1F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76"/>
    <w:rsid w:val="00331A0F"/>
    <w:rsid w:val="00BD40C2"/>
    <w:rsid w:val="00D22C76"/>
    <w:rsid w:val="00D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FD1618E958E7C0BD5AA3729E7B29B0994D035BABFC90679R5xEI" TargetMode="External"/><Relationship Id="rId13" Type="http://schemas.openxmlformats.org/officeDocument/2006/relationships/hyperlink" Target="consultantplus://offline/ref=3EBB1AAD65901E70FE5B891F5BEDAB4509DA3781908E755F8BF56C74B0BB915ED39F6CF8FBC407715EBE91RAx0I" TargetMode="External"/><Relationship Id="rId18" Type="http://schemas.openxmlformats.org/officeDocument/2006/relationships/hyperlink" Target="consultantplus://offline/ref=3EBB1AAD65901E70FE5B97124D81F7400FD0618E958F7C0BD5AA3729E7B29B0994D035BABFC90177R5xBI" TargetMode="External"/><Relationship Id="rId26" Type="http://schemas.openxmlformats.org/officeDocument/2006/relationships/hyperlink" Target="consultantplus://offline/ref=3EBB1AAD65901E70FE5B891F5BEDAB4509DA3781908E755F8BF56C74B0BB915ED39F6CF8FBC407715EBE90RAx0I" TargetMode="External"/><Relationship Id="rId39" Type="http://schemas.openxmlformats.org/officeDocument/2006/relationships/hyperlink" Target="consultantplus://offline/ref=3EBB1AAD65901E70FE5B891F5BEDAB4509DA3781908E755F8BF56C74B0BB915ED39F6CF8FBC407715EBE93RAx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B1AAD65901E70FE5B97124D81F7400FD0618E958F7C0BD5AA3729E7B29B0994D035BABFC80271R5xDI" TargetMode="External"/><Relationship Id="rId34" Type="http://schemas.openxmlformats.org/officeDocument/2006/relationships/hyperlink" Target="consultantplus://offline/ref=3EBB1AAD65901E70FE5B891F5BEDAB4509DA3781938C705C8FF56C74B0BB915ED39F6CF8FBC407715EBF93RAx5I" TargetMode="External"/><Relationship Id="rId42" Type="http://schemas.openxmlformats.org/officeDocument/2006/relationships/hyperlink" Target="consultantplus://offline/ref=3EBB1AAD65901E70FE5B891F5BEDAB4509DA3781908E755F8BF56C74B0BB915ED39F6CF8FBC407715EBE93RAx2I" TargetMode="External"/><Relationship Id="rId7" Type="http://schemas.openxmlformats.org/officeDocument/2006/relationships/hyperlink" Target="consultantplus://offline/ref=3EBB1AAD65901E70FE5B97124D81F7400FD0618E958F7C0BD5AA3729E7B29B0994D035BABFC80270R5xAI" TargetMode="External"/><Relationship Id="rId12" Type="http://schemas.openxmlformats.org/officeDocument/2006/relationships/hyperlink" Target="consultantplus://offline/ref=3EBB1AAD65901E70FE5B891F5BEDAB4509DA3781908E755F8BF56C74B0BB915ED39F6CF8FBC407715EBE91RAx1I" TargetMode="External"/><Relationship Id="rId17" Type="http://schemas.openxmlformats.org/officeDocument/2006/relationships/hyperlink" Target="consultantplus://offline/ref=3EBB1AAD65901E70FE5B891F5BEDAB4509DA3781938C705C8FF56C74B0BB915ED39F6CF8FBC407715EBF91RAx7I" TargetMode="External"/><Relationship Id="rId25" Type="http://schemas.openxmlformats.org/officeDocument/2006/relationships/hyperlink" Target="consultantplus://offline/ref=3EBB1AAD65901E70FE5B891F5BEDAB4509DA3781908E755F8BF56C74B0BB915ED39F6CF8FBC407715EBE90RAx1I" TargetMode="External"/><Relationship Id="rId33" Type="http://schemas.openxmlformats.org/officeDocument/2006/relationships/hyperlink" Target="consultantplus://offline/ref=3EBB1AAD65901E70FE5B891F5BEDAB4509DA3781938C705C8FF56C74B0BB915ED39F6CF8FBC407715EBF90RAx4I" TargetMode="External"/><Relationship Id="rId38" Type="http://schemas.openxmlformats.org/officeDocument/2006/relationships/hyperlink" Target="consultantplus://offline/ref=3EBB1AAD65901E70FE5B891F5BEDAB4509DA3781908E755F8BF56C74B0BB915ED39F6CF8FBC407715EBE91RA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B1AAD65901E70FE5B891F5BEDAB4509DA37819684725D8EF56C74B0BB915ERDx3I" TargetMode="External"/><Relationship Id="rId20" Type="http://schemas.openxmlformats.org/officeDocument/2006/relationships/hyperlink" Target="consultantplus://offline/ref=3EBB1AAD65901E70FE5B97124D81F7400FD0618E958F7C0BD5AA3729E7B29B0994D035BABFC90176R5xDI" TargetMode="External"/><Relationship Id="rId29" Type="http://schemas.openxmlformats.org/officeDocument/2006/relationships/hyperlink" Target="consultantplus://offline/ref=3EBB1AAD65901E70FE5B891F5BEDAB4509DA3781908E755F8BF56C74B0BB915ED39F6CF8FBC407715EBE90RAx3I" TargetMode="External"/><Relationship Id="rId41" Type="http://schemas.openxmlformats.org/officeDocument/2006/relationships/hyperlink" Target="consultantplus://offline/ref=3EBB1AAD65901E70FE5B891F5BEDAB4509DA3781938C705C8FF56C74B0BB915ED39F6CF8FBC407715EBF92RA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B1AAD65901E70FE5B891F5BEDAB4509DA3781908E755F8BF56C74B0BB915ED39F6CF8FBC407715EBE91RAx1I" TargetMode="External"/><Relationship Id="rId11" Type="http://schemas.openxmlformats.org/officeDocument/2006/relationships/hyperlink" Target="consultantplus://offline/ref=3EBB1AAD65901E70FE5B891F5BEDAB4509DA3781938C705C8FF56C74B0BB915ED39F6CF8FBC407715EBF91RAx4I" TargetMode="External"/><Relationship Id="rId24" Type="http://schemas.openxmlformats.org/officeDocument/2006/relationships/hyperlink" Target="consultantplus://offline/ref=3EBB1AAD65901E70FE5B891F5BEDAB4509DA3781908E755F8BF56C74B0BB915ED39F6CF8FBC407715EBE90RAx1I" TargetMode="External"/><Relationship Id="rId32" Type="http://schemas.openxmlformats.org/officeDocument/2006/relationships/hyperlink" Target="consultantplus://offline/ref=3EBB1AAD65901E70FE5B891F5BEDAB4509DA3781938C705C8FF56C74B0BB915ED39F6CF8FBC407715EBF90RAx0I" TargetMode="External"/><Relationship Id="rId37" Type="http://schemas.openxmlformats.org/officeDocument/2006/relationships/hyperlink" Target="consultantplus://offline/ref=3EBB1AAD65901E70FE5B891F5BEDAB4509DA3781938C705C8FF56C74B0BB915ED39F6CF8FBC407715EBF93RAx7I" TargetMode="External"/><Relationship Id="rId40" Type="http://schemas.openxmlformats.org/officeDocument/2006/relationships/hyperlink" Target="consultantplus://offline/ref=3EBB1AAD65901E70FE5B891F5BEDAB4509DA3781908E755F8BF56C74B0BB915ED39F6CF8FBC407715EBE93RAx3I" TargetMode="External"/><Relationship Id="rId5" Type="http://schemas.openxmlformats.org/officeDocument/2006/relationships/hyperlink" Target="consultantplus://offline/ref=3EBB1AAD65901E70FE5B891F5BEDAB4509DA3781918471558EF56C74B0BB915ED39F6CF8FBC407715EBF91RAx9I" TargetMode="External"/><Relationship Id="rId15" Type="http://schemas.openxmlformats.org/officeDocument/2006/relationships/hyperlink" Target="consultantplus://offline/ref=3EBB1AAD65901E70FE5B97124D81F7400FD1618E958E7C0BD5AA3729E7RBx2I" TargetMode="External"/><Relationship Id="rId23" Type="http://schemas.openxmlformats.org/officeDocument/2006/relationships/hyperlink" Target="consultantplus://offline/ref=3EBB1AAD65901E70FE5B891F5BEDAB4509DA3781908E755F8BF56C74B0BB915ED39F6CF8FBC407715EBE91RAx2I" TargetMode="External"/><Relationship Id="rId28" Type="http://schemas.openxmlformats.org/officeDocument/2006/relationships/hyperlink" Target="consultantplus://offline/ref=3EBB1AAD65901E70FE5B891F5BEDAB4509DA3781908E755F8BF56C74B0BB915ED39F6CF8FBC407715EBE90RAx0I" TargetMode="External"/><Relationship Id="rId36" Type="http://schemas.openxmlformats.org/officeDocument/2006/relationships/hyperlink" Target="consultantplus://offline/ref=3EBB1AAD65901E70FE5B891F5BEDAB4509DA3781908E755F8BF56C74B0BB915ED39F6CF8FBC407715EBE93RAx1I" TargetMode="External"/><Relationship Id="rId10" Type="http://schemas.openxmlformats.org/officeDocument/2006/relationships/hyperlink" Target="consultantplus://offline/ref=3EBB1AAD65901E70FE5B891F5BEDAB4509DA3781918471558EF56C74B0BB915ED39F6CF8FBC407715EBF91RAx9I" TargetMode="External"/><Relationship Id="rId19" Type="http://schemas.openxmlformats.org/officeDocument/2006/relationships/hyperlink" Target="consultantplus://offline/ref=3EBB1AAD65901E70FE5B97124D81F7400FD0618E958F7C0BD5AA3729E7B29B0994D035BABFC90176R5xFI" TargetMode="External"/><Relationship Id="rId31" Type="http://schemas.openxmlformats.org/officeDocument/2006/relationships/hyperlink" Target="consultantplus://offline/ref=3EBB1AAD65901E70FE5B891F5BEDAB4509DA3781908E755F8BF56C74B0BB915ED39F6CF8FBC407715EBE90RAx8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3EBB1AAD65901E70FE5B891F5BEDAB4509DA3781938C705C8FF56C74B0BB915ED39F6CF8FBC407715EBF91RAx4I" TargetMode="External"/><Relationship Id="rId9" Type="http://schemas.openxmlformats.org/officeDocument/2006/relationships/hyperlink" Target="consultantplus://offline/ref=3EBB1AAD65901E70FE5B891F5BEDAB4509DA37819684725D8EF56C74B0BB915ED39F6CF8FBC407715EBF92RAx5I" TargetMode="External"/><Relationship Id="rId14" Type="http://schemas.openxmlformats.org/officeDocument/2006/relationships/hyperlink" Target="consultantplus://offline/ref=3EBB1AAD65901E70FE5B97124D81F7400FD0618E958F7C0BD5AA3729E7RBx2I" TargetMode="External"/><Relationship Id="rId22" Type="http://schemas.openxmlformats.org/officeDocument/2006/relationships/hyperlink" Target="consultantplus://offline/ref=3EBB1AAD65901E70FE5B891F5BEDAB4509DA3781908E755F8BF56C74B0BB915ED39F6CF8FBC407715EBE91RAx3I" TargetMode="External"/><Relationship Id="rId27" Type="http://schemas.openxmlformats.org/officeDocument/2006/relationships/hyperlink" Target="consultantplus://offline/ref=3EBB1AAD65901E70FE5B891F5BEDAB4509DA3781938C705C8FF56C74B0BB915ED39F6CF8FBC407715EBF91RAx9I" TargetMode="External"/><Relationship Id="rId30" Type="http://schemas.openxmlformats.org/officeDocument/2006/relationships/hyperlink" Target="consultantplus://offline/ref=3EBB1AAD65901E70FE5B891F5BEDAB4509DA3781908E755F8BF56C74B0BB915ED39F6CF8FBC407715EBE90RAx0I" TargetMode="External"/><Relationship Id="rId35" Type="http://schemas.openxmlformats.org/officeDocument/2006/relationships/hyperlink" Target="consultantplus://offline/ref=3EBB1AAD65901E70FE5B891F5BEDAB4509DA3781908E755F8BF56C74B0BB915ED39F6CF8FBC407715EBE93RAx1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4855</Words>
  <Characters>27678</Characters>
  <Application>Microsoft Office Word</Application>
  <DocSecurity>0</DocSecurity>
  <Lines>230</Lines>
  <Paragraphs>64</Paragraphs>
  <ScaleCrop>false</ScaleCrop>
  <Company/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uaig-aao</cp:lastModifiedBy>
  <cp:revision>1</cp:revision>
  <dcterms:created xsi:type="dcterms:W3CDTF">2017-08-02T08:49:00Z</dcterms:created>
  <dcterms:modified xsi:type="dcterms:W3CDTF">2017-08-02T08:49:00Z</dcterms:modified>
</cp:coreProperties>
</file>