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3" w:rsidRPr="001E24FA" w:rsidRDefault="009A6D13" w:rsidP="009A6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ежегодном конкурсе «</w:t>
      </w:r>
      <w:r w:rsidRPr="001E24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лаготворитель года»</w:t>
      </w:r>
    </w:p>
    <w:p w:rsidR="009A6D13" w:rsidRPr="001E24FA" w:rsidRDefault="009A6D13" w:rsidP="009A6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проведения и подведе</w:t>
      </w:r>
      <w:r>
        <w:rPr>
          <w:rFonts w:ascii="Times New Roman" w:hAnsi="Times New Roman" w:cs="Times New Roman"/>
          <w:sz w:val="28"/>
          <w:szCs w:val="28"/>
        </w:rPr>
        <w:t>ния итогов ежегодного конкурса «</w:t>
      </w:r>
      <w:r w:rsidRPr="001E24FA">
        <w:rPr>
          <w:rFonts w:ascii="Times New Roman" w:hAnsi="Times New Roman" w:cs="Times New Roman"/>
          <w:sz w:val="28"/>
          <w:szCs w:val="28"/>
        </w:rPr>
        <w:t>Благотворитель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4FA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2. Конкурс проводится администрацией города Кемерово в целях распространения и развития благотворительной деятельности, совершенствования и развития социального партнерства администрации города с предприятиями и организациями всех форм собственности, популяризации благотворительной деятельности среди населения города Кемерово.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3. Под </w:t>
      </w:r>
      <w:r w:rsidRPr="001E24FA">
        <w:rPr>
          <w:rFonts w:ascii="Times New Roman" w:hAnsi="Times New Roman" w:cs="Times New Roman"/>
          <w:b/>
          <w:sz w:val="28"/>
          <w:szCs w:val="28"/>
        </w:rPr>
        <w:t>благотворительной деятельностью</w:t>
      </w:r>
      <w:r w:rsidRPr="001E24FA">
        <w:rPr>
          <w:rFonts w:ascii="Times New Roman" w:hAnsi="Times New Roman" w:cs="Times New Roman"/>
          <w:sz w:val="28"/>
          <w:szCs w:val="28"/>
        </w:rPr>
        <w:t xml:space="preserve">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 (далее - благотворительная деятельность), направленная: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на решение социально-экономических проблем города, социальную поддержку детей, семей, оказавшихся в трудной жизненной ситуации, инвалидов, ветеранов, других социально незащищенных категорий населения, развитие и укрепление материально-технической базы учреждений образования, культуры, спорта, социальной защиты населения, участие в праздничных культурно-массовых и спортивных мероприятиях, социально значимых акциях;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на реализацию проектов и мероприятий в сфере содержания и развития инфраструктуры города, благоустройства территории города;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- на иные цели, определенные </w:t>
      </w:r>
      <w:hyperlink r:id="rId6" w:history="1">
        <w:r w:rsidRPr="001E24FA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11.08.1995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135-ФЗ «</w:t>
      </w:r>
      <w:r w:rsidRPr="001E24FA">
        <w:rPr>
          <w:rFonts w:ascii="Times New Roman" w:hAnsi="Times New Roman" w:cs="Times New Roman"/>
          <w:sz w:val="28"/>
          <w:szCs w:val="28"/>
        </w:rPr>
        <w:t xml:space="preserve">О благотворительной деятельности и </w:t>
      </w:r>
      <w:proofErr w:type="gramStart"/>
      <w:r w:rsidRPr="001E24FA">
        <w:rPr>
          <w:rFonts w:ascii="Times New Roman" w:hAnsi="Times New Roman" w:cs="Times New Roman"/>
          <w:sz w:val="28"/>
          <w:szCs w:val="28"/>
        </w:rPr>
        <w:t>благотворительных</w:t>
      </w:r>
      <w:proofErr w:type="gramEnd"/>
      <w:r w:rsidRPr="001E24FA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4FA">
        <w:rPr>
          <w:rFonts w:ascii="Times New Roman" w:hAnsi="Times New Roman" w:cs="Times New Roman"/>
          <w:sz w:val="28"/>
          <w:szCs w:val="28"/>
        </w:rPr>
        <w:t>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4. Участниками конкурса могут быть граждане и юридические лица, осуществляющие благотворительную деятельность в течение года, предшествующему году подведения итогов.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7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5. Заявки для участия в конкурсе могут подаваться как непосредственно осуществляющим благотворительную деятельность лицом, так и </w:t>
      </w:r>
      <w:proofErr w:type="spellStart"/>
      <w:r w:rsidRPr="001E24FA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1E24FA">
        <w:rPr>
          <w:rFonts w:ascii="Times New Roman" w:hAnsi="Times New Roman" w:cs="Times New Roman"/>
          <w:sz w:val="28"/>
          <w:szCs w:val="28"/>
        </w:rPr>
        <w:t>, а также третьими лицами, в том числе руководителями структурных подразделений администрации города, коллективами организаций.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8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>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6. Заявки для участия в конкурсе направляются </w:t>
      </w:r>
      <w:r w:rsidRPr="001E24FA">
        <w:rPr>
          <w:rFonts w:ascii="Times New Roman" w:hAnsi="Times New Roman" w:cs="Times New Roman"/>
          <w:b/>
          <w:sz w:val="28"/>
          <w:szCs w:val="28"/>
        </w:rPr>
        <w:t>в конкурсную комиссию</w:t>
      </w:r>
      <w:r w:rsidRPr="001E24FA">
        <w:rPr>
          <w:rFonts w:ascii="Times New Roman" w:hAnsi="Times New Roman" w:cs="Times New Roman"/>
          <w:sz w:val="28"/>
          <w:szCs w:val="28"/>
        </w:rPr>
        <w:t xml:space="preserve">, расположенную по адресу: г. Кемерово, просп. Советский, 54, (телефон для справок 58-39-27) </w:t>
      </w:r>
      <w:r w:rsidRPr="001E24FA">
        <w:rPr>
          <w:rFonts w:ascii="Times New Roman" w:hAnsi="Times New Roman" w:cs="Times New Roman"/>
          <w:b/>
          <w:sz w:val="28"/>
          <w:szCs w:val="28"/>
        </w:rPr>
        <w:t>до 1 февраля года</w:t>
      </w:r>
      <w:r w:rsidRPr="001E24FA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Заявка на участие в конкурсе должна содержать следующую информацию: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lastRenderedPageBreak/>
        <w:t>- сведения о благотворителе (наименование юридического лица, организационно-правовая форма; фамилия, имя, отчество руководителя или фамилия, имя, отчество физического лица, контактный телефон, электронный адрес);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описание благотворительной деятельности (размер благотворительных пожертвований, вид и объем помощи);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описание полученного от благотворительной деятельности эффекта;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- сведения о </w:t>
      </w:r>
      <w:proofErr w:type="spellStart"/>
      <w:r w:rsidRPr="001E24FA">
        <w:rPr>
          <w:rFonts w:ascii="Times New Roman" w:hAnsi="Times New Roman" w:cs="Times New Roman"/>
          <w:sz w:val="28"/>
          <w:szCs w:val="28"/>
        </w:rPr>
        <w:t>благополучателе</w:t>
      </w:r>
      <w:proofErr w:type="spellEnd"/>
      <w:r w:rsidRPr="001E24FA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лица, организационно-правовая форма; фамилия, имя, отчество физического лица получившие благотворительные пожертвования, помощь);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согласие лица, осуществляющего благотворительную деятельность на участие в конкурсе.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9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7. Конкурсная комиссия определяет </w:t>
      </w:r>
      <w:r w:rsidRPr="001E24FA">
        <w:rPr>
          <w:rFonts w:ascii="Times New Roman" w:hAnsi="Times New Roman" w:cs="Times New Roman"/>
          <w:b/>
          <w:sz w:val="28"/>
          <w:szCs w:val="28"/>
        </w:rPr>
        <w:t>не более 35 победителей</w:t>
      </w:r>
      <w:r w:rsidRPr="001E24FA">
        <w:rPr>
          <w:rFonts w:ascii="Times New Roman" w:hAnsi="Times New Roman" w:cs="Times New Roman"/>
          <w:sz w:val="28"/>
          <w:szCs w:val="28"/>
        </w:rPr>
        <w:t xml:space="preserve"> из числа участников конкурса.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0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7.1. Конкурсная комиссия формируется из руководителей структурных подразделений администрации города Кемерово. Председателем конкурсной комиссии является первый заместитель Главы города.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24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E24FA">
        <w:rPr>
          <w:rFonts w:ascii="Times New Roman" w:hAnsi="Times New Roman" w:cs="Times New Roman"/>
          <w:sz w:val="28"/>
          <w:szCs w:val="28"/>
        </w:rPr>
        <w:t xml:space="preserve">. 7.1 </w:t>
      </w:r>
      <w:proofErr w:type="gramStart"/>
      <w:r w:rsidRPr="001E24F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7.2. В целях решения задач конкурса на конкурсную комиссию возлагается выполнение следующих функций: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организация и проведение конкурса;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осуществление общего руководства и контроля за подготовкой конкурса;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прием и регистрация заявок;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определение победителей конкурса;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составление и подписание протокола об итогах конкурса;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обеспечение публикации в СМИ информационных сообщений о результатах конкурса.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24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E24FA">
        <w:rPr>
          <w:rFonts w:ascii="Times New Roman" w:hAnsi="Times New Roman" w:cs="Times New Roman"/>
          <w:sz w:val="28"/>
          <w:szCs w:val="28"/>
        </w:rPr>
        <w:t xml:space="preserve">. 7.2 </w:t>
      </w:r>
      <w:proofErr w:type="gramStart"/>
      <w:r w:rsidRPr="001E24F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8. Заседание комиссии считается правомочным, если на нем присутствуют </w:t>
      </w:r>
      <w:r w:rsidRPr="001E24FA">
        <w:rPr>
          <w:rFonts w:ascii="Times New Roman" w:hAnsi="Times New Roman" w:cs="Times New Roman"/>
          <w:b/>
          <w:sz w:val="28"/>
          <w:szCs w:val="28"/>
        </w:rPr>
        <w:t>более половины членов</w:t>
      </w:r>
      <w:r w:rsidRPr="001E24FA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</w:t>
      </w:r>
      <w:r w:rsidRPr="001E24FA">
        <w:rPr>
          <w:rFonts w:ascii="Times New Roman" w:hAnsi="Times New Roman" w:cs="Times New Roman"/>
          <w:b/>
          <w:sz w:val="28"/>
          <w:szCs w:val="28"/>
        </w:rPr>
        <w:t xml:space="preserve">большинством голосов </w:t>
      </w:r>
      <w:r w:rsidRPr="001E24FA">
        <w:rPr>
          <w:rFonts w:ascii="Times New Roman" w:hAnsi="Times New Roman" w:cs="Times New Roman"/>
          <w:sz w:val="28"/>
          <w:szCs w:val="28"/>
        </w:rPr>
        <w:t>присутствующих на заседании.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9. Решение комиссии оформляется протоколом, который подписывают председатель комиссии и секретарь. Решение комиссии </w:t>
      </w:r>
      <w:r w:rsidRPr="001E24FA">
        <w:rPr>
          <w:rFonts w:ascii="Times New Roman" w:hAnsi="Times New Roman" w:cs="Times New Roman"/>
          <w:b/>
          <w:sz w:val="28"/>
          <w:szCs w:val="28"/>
        </w:rPr>
        <w:t>в течение трех дней</w:t>
      </w:r>
      <w:r w:rsidRPr="001E24FA">
        <w:rPr>
          <w:rFonts w:ascii="Times New Roman" w:hAnsi="Times New Roman" w:cs="Times New Roman"/>
          <w:sz w:val="28"/>
          <w:szCs w:val="28"/>
        </w:rPr>
        <w:t xml:space="preserve"> направляется Главе города. После утверждения Главой города списка победителей ежегодного конкурса </w:t>
      </w:r>
      <w:r w:rsidRPr="001E24FA">
        <w:rPr>
          <w:rFonts w:ascii="Times New Roman" w:hAnsi="Times New Roman" w:cs="Times New Roman"/>
          <w:b/>
          <w:sz w:val="28"/>
          <w:szCs w:val="28"/>
        </w:rPr>
        <w:t xml:space="preserve">издается постановление администрации города Кемерово </w:t>
      </w:r>
      <w:r>
        <w:rPr>
          <w:rFonts w:ascii="Times New Roman" w:hAnsi="Times New Roman" w:cs="Times New Roman"/>
          <w:b/>
          <w:sz w:val="28"/>
          <w:szCs w:val="28"/>
        </w:rPr>
        <w:t>"Об итогах ежегодного конкурса «</w:t>
      </w:r>
      <w:r w:rsidRPr="001E24FA">
        <w:rPr>
          <w:rFonts w:ascii="Times New Roman" w:hAnsi="Times New Roman" w:cs="Times New Roman"/>
          <w:b/>
          <w:sz w:val="28"/>
          <w:szCs w:val="28"/>
        </w:rPr>
        <w:t>Благотворитель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E24FA">
        <w:rPr>
          <w:rFonts w:ascii="Times New Roman" w:hAnsi="Times New Roman" w:cs="Times New Roman"/>
          <w:b/>
          <w:sz w:val="28"/>
          <w:szCs w:val="28"/>
        </w:rPr>
        <w:t>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10. При определении победителей конкурса учитываются: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возможности участников благотворительной деятельности,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lastRenderedPageBreak/>
        <w:t>- количество и разнообразие благотворительной деятельности,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социальная значимость оказанной благотворительной помощи,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размер благотворительной помощи, при этом абсолютный размер благотворительно финансирования не является основным показателем успешност</w:t>
      </w:r>
      <w:r>
        <w:rPr>
          <w:rFonts w:ascii="Times New Roman" w:hAnsi="Times New Roman" w:cs="Times New Roman"/>
          <w:sz w:val="28"/>
          <w:szCs w:val="28"/>
        </w:rPr>
        <w:t>и участия в ежегодном конкурсе «</w:t>
      </w:r>
      <w:r w:rsidRPr="001E24FA">
        <w:rPr>
          <w:rFonts w:ascii="Times New Roman" w:hAnsi="Times New Roman" w:cs="Times New Roman"/>
          <w:sz w:val="28"/>
          <w:szCs w:val="28"/>
        </w:rPr>
        <w:t>Благотворитель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4FA">
        <w:rPr>
          <w:rFonts w:ascii="Times New Roman" w:hAnsi="Times New Roman" w:cs="Times New Roman"/>
          <w:sz w:val="28"/>
          <w:szCs w:val="28"/>
        </w:rPr>
        <w:t>,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- наличие соглашения о социально-экономическом партнерстве с администрацией города Кемерово.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11. Победители ежегодного</w:t>
      </w:r>
      <w:r w:rsidR="000B6637">
        <w:rPr>
          <w:rFonts w:ascii="Times New Roman" w:hAnsi="Times New Roman" w:cs="Times New Roman"/>
          <w:sz w:val="28"/>
          <w:szCs w:val="28"/>
        </w:rPr>
        <w:t xml:space="preserve"> конкурса получают дипломы «</w:t>
      </w:r>
      <w:r w:rsidRPr="001E24FA">
        <w:rPr>
          <w:rFonts w:ascii="Times New Roman" w:hAnsi="Times New Roman" w:cs="Times New Roman"/>
          <w:sz w:val="28"/>
          <w:szCs w:val="28"/>
        </w:rPr>
        <w:t>Благотворитель года</w:t>
      </w:r>
      <w:r w:rsidR="000B6637">
        <w:rPr>
          <w:rFonts w:ascii="Times New Roman" w:hAnsi="Times New Roman" w:cs="Times New Roman"/>
          <w:sz w:val="28"/>
          <w:szCs w:val="28"/>
        </w:rPr>
        <w:t>»</w:t>
      </w:r>
      <w:r w:rsidRPr="001E24FA">
        <w:rPr>
          <w:rFonts w:ascii="Times New Roman" w:hAnsi="Times New Roman" w:cs="Times New Roman"/>
          <w:sz w:val="28"/>
          <w:szCs w:val="28"/>
        </w:rPr>
        <w:t>, которые вручаются Главой города в торжественной обстановке.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12. Информация о п</w:t>
      </w:r>
      <w:r>
        <w:rPr>
          <w:rFonts w:ascii="Times New Roman" w:hAnsi="Times New Roman" w:cs="Times New Roman"/>
          <w:sz w:val="28"/>
          <w:szCs w:val="28"/>
        </w:rPr>
        <w:t>обедителях ежегодного конкурса «</w:t>
      </w:r>
      <w:r w:rsidRPr="001E24FA">
        <w:rPr>
          <w:rFonts w:ascii="Times New Roman" w:hAnsi="Times New Roman" w:cs="Times New Roman"/>
          <w:sz w:val="28"/>
          <w:szCs w:val="28"/>
        </w:rPr>
        <w:t>Благотворитель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4FA">
        <w:rPr>
          <w:rFonts w:ascii="Times New Roman" w:hAnsi="Times New Roman" w:cs="Times New Roman"/>
          <w:sz w:val="28"/>
          <w:szCs w:val="28"/>
        </w:rPr>
        <w:t xml:space="preserve"> публикуется в средствах массовой информации.</w:t>
      </w:r>
    </w:p>
    <w:p w:rsidR="009A6D13" w:rsidRPr="001E24FA" w:rsidRDefault="009A6D13" w:rsidP="009A6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>13. Финансирование конкурса осуществляется за счет средств городского бюджета, а также за счет средств, привлекаемых из других источников, не запрещенных законом.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4FA">
        <w:rPr>
          <w:rFonts w:ascii="Times New Roman" w:hAnsi="Times New Roman" w:cs="Times New Roman"/>
          <w:sz w:val="28"/>
          <w:szCs w:val="28"/>
        </w:rPr>
        <w:t xml:space="preserve">(п. 13 введен </w:t>
      </w:r>
      <w:hyperlink r:id="rId14" w:history="1">
        <w:r w:rsidRPr="001E24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24FA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27.12.2017 </w:t>
      </w:r>
      <w:r w:rsidR="000B6637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1E24FA">
        <w:rPr>
          <w:rFonts w:ascii="Times New Roman" w:hAnsi="Times New Roman" w:cs="Times New Roman"/>
          <w:sz w:val="28"/>
          <w:szCs w:val="28"/>
        </w:rPr>
        <w:t xml:space="preserve"> 3302)</w:t>
      </w: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D13" w:rsidRPr="001E24FA" w:rsidRDefault="009A6D13" w:rsidP="00AB578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A6D13" w:rsidRPr="001E24FA" w:rsidSect="003C4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D13" w:rsidRPr="001E24FA" w:rsidRDefault="009A6D13" w:rsidP="009A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6D13" w:rsidRPr="001E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54"/>
    <w:rsid w:val="00052738"/>
    <w:rsid w:val="00066B79"/>
    <w:rsid w:val="00074510"/>
    <w:rsid w:val="000762F9"/>
    <w:rsid w:val="00083DDE"/>
    <w:rsid w:val="000879B3"/>
    <w:rsid w:val="00094861"/>
    <w:rsid w:val="000A3F41"/>
    <w:rsid w:val="000B6637"/>
    <w:rsid w:val="000D1EF0"/>
    <w:rsid w:val="000E0AA3"/>
    <w:rsid w:val="0010062F"/>
    <w:rsid w:val="001044DD"/>
    <w:rsid w:val="00160AF8"/>
    <w:rsid w:val="0016728F"/>
    <w:rsid w:val="001A0608"/>
    <w:rsid w:val="001B48CE"/>
    <w:rsid w:val="001C116E"/>
    <w:rsid w:val="001E0C38"/>
    <w:rsid w:val="00232007"/>
    <w:rsid w:val="00265879"/>
    <w:rsid w:val="00285A0A"/>
    <w:rsid w:val="002A4293"/>
    <w:rsid w:val="002A5ED1"/>
    <w:rsid w:val="002E07B5"/>
    <w:rsid w:val="002E121A"/>
    <w:rsid w:val="002E2B6A"/>
    <w:rsid w:val="002E2D37"/>
    <w:rsid w:val="00302B35"/>
    <w:rsid w:val="003205B4"/>
    <w:rsid w:val="00320BC6"/>
    <w:rsid w:val="00387AAF"/>
    <w:rsid w:val="003B20EE"/>
    <w:rsid w:val="003E6D35"/>
    <w:rsid w:val="003F6339"/>
    <w:rsid w:val="00405638"/>
    <w:rsid w:val="00437317"/>
    <w:rsid w:val="00480277"/>
    <w:rsid w:val="004B6C62"/>
    <w:rsid w:val="004C18C1"/>
    <w:rsid w:val="00565201"/>
    <w:rsid w:val="00570C11"/>
    <w:rsid w:val="00587916"/>
    <w:rsid w:val="005A15AF"/>
    <w:rsid w:val="005B1BBE"/>
    <w:rsid w:val="005E0DF3"/>
    <w:rsid w:val="005E4116"/>
    <w:rsid w:val="00622BE1"/>
    <w:rsid w:val="006259B6"/>
    <w:rsid w:val="00637ABE"/>
    <w:rsid w:val="00651C0B"/>
    <w:rsid w:val="00663990"/>
    <w:rsid w:val="006D1588"/>
    <w:rsid w:val="006D733F"/>
    <w:rsid w:val="006E074E"/>
    <w:rsid w:val="006F3947"/>
    <w:rsid w:val="006F56CF"/>
    <w:rsid w:val="00731CF4"/>
    <w:rsid w:val="007406DD"/>
    <w:rsid w:val="00745E74"/>
    <w:rsid w:val="0075143A"/>
    <w:rsid w:val="0077385F"/>
    <w:rsid w:val="00795634"/>
    <w:rsid w:val="007D2F7F"/>
    <w:rsid w:val="007E176F"/>
    <w:rsid w:val="007F6463"/>
    <w:rsid w:val="00811C75"/>
    <w:rsid w:val="0084367F"/>
    <w:rsid w:val="00845B68"/>
    <w:rsid w:val="008523CF"/>
    <w:rsid w:val="00867FCD"/>
    <w:rsid w:val="00870A6B"/>
    <w:rsid w:val="008A73E5"/>
    <w:rsid w:val="008B7447"/>
    <w:rsid w:val="008D33F5"/>
    <w:rsid w:val="008D5929"/>
    <w:rsid w:val="008F0D58"/>
    <w:rsid w:val="008F6ABC"/>
    <w:rsid w:val="00901D28"/>
    <w:rsid w:val="00916467"/>
    <w:rsid w:val="00947399"/>
    <w:rsid w:val="0098589A"/>
    <w:rsid w:val="009A1C1D"/>
    <w:rsid w:val="009A6D13"/>
    <w:rsid w:val="009A758E"/>
    <w:rsid w:val="009B3B92"/>
    <w:rsid w:val="009C0DA5"/>
    <w:rsid w:val="009D2908"/>
    <w:rsid w:val="009F126F"/>
    <w:rsid w:val="009F1E32"/>
    <w:rsid w:val="00A56BC2"/>
    <w:rsid w:val="00AB578E"/>
    <w:rsid w:val="00AC053B"/>
    <w:rsid w:val="00AD616C"/>
    <w:rsid w:val="00AD7C1A"/>
    <w:rsid w:val="00AE4E17"/>
    <w:rsid w:val="00B347A9"/>
    <w:rsid w:val="00B423B8"/>
    <w:rsid w:val="00B823AE"/>
    <w:rsid w:val="00B84C92"/>
    <w:rsid w:val="00BA326F"/>
    <w:rsid w:val="00BC0F99"/>
    <w:rsid w:val="00BD44F1"/>
    <w:rsid w:val="00BE348B"/>
    <w:rsid w:val="00BF0379"/>
    <w:rsid w:val="00C01347"/>
    <w:rsid w:val="00C07599"/>
    <w:rsid w:val="00C10421"/>
    <w:rsid w:val="00C10C3C"/>
    <w:rsid w:val="00C117A5"/>
    <w:rsid w:val="00C3692B"/>
    <w:rsid w:val="00C455A8"/>
    <w:rsid w:val="00C53672"/>
    <w:rsid w:val="00C56BD8"/>
    <w:rsid w:val="00C85C48"/>
    <w:rsid w:val="00CB1EDD"/>
    <w:rsid w:val="00CD0ABF"/>
    <w:rsid w:val="00CF7F0F"/>
    <w:rsid w:val="00D01C4B"/>
    <w:rsid w:val="00D36DB4"/>
    <w:rsid w:val="00D427FD"/>
    <w:rsid w:val="00D45972"/>
    <w:rsid w:val="00D53263"/>
    <w:rsid w:val="00D56BD6"/>
    <w:rsid w:val="00D60E02"/>
    <w:rsid w:val="00D77BB6"/>
    <w:rsid w:val="00D84FBF"/>
    <w:rsid w:val="00DB5229"/>
    <w:rsid w:val="00DB6E78"/>
    <w:rsid w:val="00E508CB"/>
    <w:rsid w:val="00E56D8C"/>
    <w:rsid w:val="00E87504"/>
    <w:rsid w:val="00EB007C"/>
    <w:rsid w:val="00EB1654"/>
    <w:rsid w:val="00EC2B35"/>
    <w:rsid w:val="00EE5A02"/>
    <w:rsid w:val="00F03BCA"/>
    <w:rsid w:val="00F10BC4"/>
    <w:rsid w:val="00F34599"/>
    <w:rsid w:val="00F44209"/>
    <w:rsid w:val="00F662DF"/>
    <w:rsid w:val="00F872F7"/>
    <w:rsid w:val="00F95299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A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6D1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A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6D1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0B00631C7A7B4009DB38A3443CF3A3F6D5B4619DEC4D4B0E421018FB91D3B00956C4F43B4EDBED97FA9B3B6BA18CF3EDF2CB4B249E06D560CDc9u3E" TargetMode="External"/><Relationship Id="rId13" Type="http://schemas.openxmlformats.org/officeDocument/2006/relationships/hyperlink" Target="consultantplus://offline/ref=F0A10B00631C7A7B4009DB38A3443CF3A3F6D5B4619DEC4D4B0E421018FB91D3B00956C4F43B4EDBED97F89A3B6BA18CF3EDF2CB4B249E06D560CDc9u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10B00631C7A7B4009DB38A3443CF3A3F6D5B4619DEC4D4B0E421018FB91D3B00956C4F43B4EDBED97FA993B6BA18CF3EDF2CB4B249E06D560CDc9u3E" TargetMode="External"/><Relationship Id="rId12" Type="http://schemas.openxmlformats.org/officeDocument/2006/relationships/hyperlink" Target="consultantplus://offline/ref=F0A10B00631C7A7B4009DB38A3443CF3A3F6D5B4619DEC4D4B0E421018FB91D3B00956C4F43B4EDBED97F99F3B6BA18CF3EDF2CB4B249E06D560CDc9u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10B00631C7A7B4009C535B52860F6A5F582B16E91E41C1251194D4FF29B84F7460F86B0364FDAEC9CAFC8746AFDCAA5FEF1C94B279F19cDuFE" TargetMode="External"/><Relationship Id="rId11" Type="http://schemas.openxmlformats.org/officeDocument/2006/relationships/hyperlink" Target="consultantplus://offline/ref=F0A10B00631C7A7B4009DB38A3443CF3A3F6D5B4619DEC4D4B0E421018FB91D3B00956C4F43B4EDBED97F99D3B6BA18CF3EDF2CB4B249E06D560CDc9u3E" TargetMode="External"/><Relationship Id="rId5" Type="http://schemas.openxmlformats.org/officeDocument/2006/relationships/hyperlink" Target="consultantplus://offline/ref=F0A10B00631C7A7B4009DB38A3443CF3A3F6D5B4619DEC4D4B0E421018FB91D3B00956C4F43B4EDBED97FB913B6BA18CF3EDF2CB4B249E06D560CDc9u3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A10B00631C7A7B4009DB38A3443CF3A3F6D5B4619DEC4D4B0E421018FB91D3B00956C4F43B4EDBED97F99B3B6BA18CF3EDF2CB4B249E06D560CDc9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10B00631C7A7B4009DB38A3443CF3A3F6D5B4619DEC4D4B0E421018FB91D3B00956C4F43B4EDBED97FA9D3B6BA18CF3EDF2CB4B249E06D560CDc9u3E" TargetMode="External"/><Relationship Id="rId14" Type="http://schemas.openxmlformats.org/officeDocument/2006/relationships/hyperlink" Target="consultantplus://offline/ref=F0A10B00631C7A7B4009DB38A3443CF3A3F6D5B4619DEC4D4B0E421018FB91D3B00956C4F43B4EDBED97F89D3B6BA18CF3EDF2CB4B249E06D560CDc9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Socpol1</cp:lastModifiedBy>
  <cp:revision>4</cp:revision>
  <dcterms:created xsi:type="dcterms:W3CDTF">2019-12-17T04:07:00Z</dcterms:created>
  <dcterms:modified xsi:type="dcterms:W3CDTF">2020-12-25T08:03:00Z</dcterms:modified>
</cp:coreProperties>
</file>