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воздействия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FB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8FB">
        <w:rPr>
          <w:rFonts w:ascii="Times New Roman" w:hAnsi="Times New Roman" w:cs="Times New Roman"/>
          <w:sz w:val="24"/>
          <w:szCs w:val="24"/>
        </w:rPr>
        <w:t xml:space="preserve">    1.  Наименование  проекта  муниципального  нормативного  правового акта</w:t>
      </w:r>
      <w:r w:rsidR="00D458FB">
        <w:rPr>
          <w:rFonts w:ascii="Times New Roman" w:hAnsi="Times New Roman" w:cs="Times New Roman"/>
          <w:sz w:val="24"/>
          <w:szCs w:val="24"/>
        </w:rPr>
        <w:t xml:space="preserve"> </w:t>
      </w:r>
      <w:r w:rsidR="00716BA9" w:rsidRPr="00D458FB">
        <w:rPr>
          <w:rFonts w:ascii="Times New Roman" w:hAnsi="Times New Roman" w:cs="Times New Roman"/>
          <w:sz w:val="24"/>
          <w:szCs w:val="24"/>
        </w:rPr>
        <w:t>(далее - проект акта</w:t>
      </w:r>
      <w:r w:rsidR="00D458FB" w:rsidRPr="00D458FB">
        <w:rPr>
          <w:rFonts w:ascii="Times New Roman" w:hAnsi="Times New Roman" w:cs="Times New Roman"/>
          <w:sz w:val="24"/>
          <w:szCs w:val="24"/>
        </w:rPr>
        <w:t>)</w:t>
      </w:r>
      <w:r w:rsidRPr="00D458FB">
        <w:rPr>
          <w:rFonts w:ascii="Times New Roman" w:hAnsi="Times New Roman" w:cs="Times New Roman"/>
          <w:sz w:val="24"/>
          <w:szCs w:val="24"/>
        </w:rPr>
        <w:t>:</w:t>
      </w:r>
      <w:r w:rsidR="00716BA9" w:rsidRPr="00D458FB">
        <w:rPr>
          <w:rFonts w:ascii="Times New Roman" w:hAnsi="Times New Roman" w:cs="Times New Roman"/>
          <w:sz w:val="24"/>
          <w:szCs w:val="24"/>
        </w:rPr>
        <w:t xml:space="preserve"> решение К</w:t>
      </w:r>
      <w:r w:rsidRPr="00D458FB">
        <w:rPr>
          <w:rFonts w:ascii="Times New Roman" w:hAnsi="Times New Roman" w:cs="Times New Roman"/>
          <w:sz w:val="24"/>
          <w:szCs w:val="24"/>
        </w:rPr>
        <w:t xml:space="preserve">емеровского городского Совета народных депутатов </w:t>
      </w:r>
      <w:r w:rsidR="00D458FB" w:rsidRPr="00D458FB">
        <w:rPr>
          <w:rFonts w:ascii="Times New Roman" w:hAnsi="Times New Roman" w:cs="Times New Roman"/>
          <w:sz w:val="24"/>
          <w:szCs w:val="24"/>
        </w:rPr>
        <w:t>«О внесении изменений в решение Кемеровского городского Совета народных депутатов от 27.10.2017 № 91 «О Правилах благоустройства территории города Кемерово»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2.   Адрес   размещения   уведомления   о  подготовке  проекта  акта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82C95">
        <w:rPr>
          <w:rFonts w:ascii="Times New Roman" w:hAnsi="Times New Roman" w:cs="Times New Roman"/>
          <w:sz w:val="24"/>
          <w:szCs w:val="24"/>
        </w:rPr>
        <w:t>информационно-телекоммуникационной   сети   Интернет   (полный  электронный</w:t>
      </w:r>
      <w:proofErr w:type="gramEnd"/>
    </w:p>
    <w:p w:rsidR="008C2064" w:rsidRPr="00B00590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0590">
        <w:rPr>
          <w:rFonts w:ascii="Times New Roman" w:hAnsi="Times New Roman" w:cs="Times New Roman"/>
          <w:sz w:val="24"/>
          <w:szCs w:val="24"/>
        </w:rPr>
        <w:t>адрес):</w:t>
      </w:r>
      <w:r w:rsidR="00B00590" w:rsidRPr="00B00590">
        <w:rPr>
          <w:rFonts w:ascii="Times New Roman" w:hAnsi="Times New Roman" w:cs="Times New Roman"/>
          <w:sz w:val="24"/>
          <w:szCs w:val="24"/>
        </w:rPr>
        <w:t xml:space="preserve"> http://pravo-kemerovo.ru/.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3. Разработчик проекта акта: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17739E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Кемерово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17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650991, г.</w:t>
            </w:r>
            <w:r w:rsidR="0067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</w:t>
            </w:r>
            <w:r w:rsidR="0017739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7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739E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="0017739E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с 8-30 до 17-30, перерыв с 13-00 до 14-00</w:t>
            </w: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4. Контакты ответственного лица: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6695B" w:rsidP="00A66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Елена Алексеевна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6695B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архитектурным отделом управления архитектуры и градостроительства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6695B" w:rsidP="00A66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2064" w:rsidRPr="00AF3131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AF3131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31" w:rsidRPr="00A6695B" w:rsidRDefault="00354873" w:rsidP="00AF313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A6695B" w:rsidRPr="00A669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arc</w:t>
              </w:r>
              <w:r w:rsidR="00A6695B" w:rsidRPr="00A669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A6695B" w:rsidRPr="00A669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mgis</w:t>
              </w:r>
              <w:proofErr w:type="spellEnd"/>
              <w:r w:rsidR="00A6695B" w:rsidRPr="00A669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42.</w:t>
              </w:r>
              <w:proofErr w:type="spellStart"/>
              <w:r w:rsidR="00A6695B" w:rsidRPr="00A669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8C2064" w:rsidRPr="00A6695B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5.      Степень      регулирующего     воздействия     проекта     акта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(высокая/средняя/низкая):</w:t>
      </w:r>
      <w:r w:rsidRPr="00682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843">
        <w:rPr>
          <w:rFonts w:ascii="Times New Roman" w:hAnsi="Times New Roman" w:cs="Times New Roman"/>
          <w:sz w:val="24"/>
          <w:szCs w:val="24"/>
        </w:rPr>
        <w:t>средняя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42330E" w:rsidRDefault="008C2064" w:rsidP="00423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843">
        <w:rPr>
          <w:rFonts w:ascii="Times New Roman" w:hAnsi="Times New Roman" w:cs="Times New Roman"/>
          <w:sz w:val="24"/>
          <w:szCs w:val="24"/>
        </w:rPr>
        <w:t xml:space="preserve">    6.  Описание проблемы, на решение которой направлен предлагаемый способ</w:t>
      </w:r>
      <w:r w:rsidR="00D40843">
        <w:rPr>
          <w:rFonts w:ascii="Times New Roman" w:hAnsi="Times New Roman" w:cs="Times New Roman"/>
          <w:sz w:val="24"/>
          <w:szCs w:val="24"/>
        </w:rPr>
        <w:t xml:space="preserve"> </w:t>
      </w:r>
      <w:r w:rsidRPr="0042330E">
        <w:rPr>
          <w:rFonts w:ascii="Times New Roman" w:hAnsi="Times New Roman" w:cs="Times New Roman"/>
          <w:sz w:val="24"/>
          <w:szCs w:val="24"/>
        </w:rPr>
        <w:t>регулирования:</w:t>
      </w:r>
      <w:r w:rsidR="00D40843" w:rsidRPr="0042330E">
        <w:rPr>
          <w:rFonts w:ascii="Times New Roman" w:hAnsi="Times New Roman" w:cs="Times New Roman"/>
          <w:sz w:val="24"/>
          <w:szCs w:val="24"/>
        </w:rPr>
        <w:t xml:space="preserve"> недостаточное правовое регулирование вопросов, связанных с</w:t>
      </w:r>
      <w:r w:rsidR="0042330E" w:rsidRPr="0042330E">
        <w:rPr>
          <w:rFonts w:ascii="Times New Roman" w:hAnsi="Times New Roman" w:cs="Times New Roman"/>
          <w:sz w:val="24"/>
          <w:szCs w:val="24"/>
        </w:rPr>
        <w:t xml:space="preserve"> </w:t>
      </w:r>
      <w:r w:rsidR="0042330E" w:rsidRPr="0042330E">
        <w:rPr>
          <w:rFonts w:ascii="Times New Roman" w:eastAsia="Calibri" w:hAnsi="Times New Roman" w:cs="Times New Roman"/>
          <w:sz w:val="24"/>
          <w:szCs w:val="24"/>
        </w:rPr>
        <w:t xml:space="preserve"> размещением, содержанием и внешним видом информационных конструкций, а также нестационарных торговых объектов.</w:t>
      </w:r>
      <w:r w:rsidR="00F9568C" w:rsidRPr="00423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330E" w:rsidRPr="0042330E" w:rsidRDefault="008C2064" w:rsidP="00423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Оценка   негативных   эффектов,   возникающих   в   связи   с  наличием</w:t>
      </w:r>
      <w:r w:rsidR="00D4084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рассматриваемой проблемы:</w:t>
      </w:r>
      <w:r w:rsidR="00D40843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42330E" w:rsidRPr="0042330E">
        <w:rPr>
          <w:rFonts w:ascii="Times New Roman" w:hAnsi="Times New Roman" w:cs="Times New Roman"/>
          <w:sz w:val="24"/>
          <w:szCs w:val="24"/>
        </w:rPr>
        <w:t>е</w:t>
      </w:r>
      <w:r w:rsidR="0042330E">
        <w:rPr>
          <w:rFonts w:ascii="Times New Roman" w:hAnsi="Times New Roman" w:cs="Times New Roman"/>
          <w:sz w:val="24"/>
          <w:szCs w:val="24"/>
        </w:rPr>
        <w:t xml:space="preserve"> </w:t>
      </w:r>
      <w:r w:rsidR="00AB41CB">
        <w:rPr>
          <w:rFonts w:ascii="Times New Roman" w:hAnsi="Times New Roman" w:cs="Times New Roman"/>
          <w:sz w:val="24"/>
          <w:szCs w:val="24"/>
        </w:rPr>
        <w:t xml:space="preserve">достаточного </w:t>
      </w:r>
      <w:r w:rsidR="0042330E">
        <w:rPr>
          <w:rFonts w:ascii="Times New Roman" w:hAnsi="Times New Roman" w:cs="Times New Roman"/>
          <w:sz w:val="24"/>
          <w:szCs w:val="24"/>
        </w:rPr>
        <w:t>правового</w:t>
      </w:r>
      <w:r w:rsidR="0042330E" w:rsidRPr="0042330E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42330E">
        <w:rPr>
          <w:rFonts w:ascii="Times New Roman" w:hAnsi="Times New Roman" w:cs="Times New Roman"/>
          <w:sz w:val="24"/>
          <w:szCs w:val="24"/>
        </w:rPr>
        <w:t>я</w:t>
      </w:r>
      <w:r w:rsidR="0042330E" w:rsidRPr="0042330E">
        <w:rPr>
          <w:rFonts w:ascii="Times New Roman" w:hAnsi="Times New Roman" w:cs="Times New Roman"/>
          <w:sz w:val="24"/>
          <w:szCs w:val="24"/>
        </w:rPr>
        <w:t xml:space="preserve"> вопросов, связанных с </w:t>
      </w:r>
      <w:r w:rsidR="0042330E" w:rsidRPr="0042330E">
        <w:rPr>
          <w:rFonts w:ascii="Times New Roman" w:eastAsia="Calibri" w:hAnsi="Times New Roman" w:cs="Times New Roman"/>
          <w:sz w:val="24"/>
          <w:szCs w:val="24"/>
        </w:rPr>
        <w:t xml:space="preserve"> размещением, содержанием и внешним видом информационных конструкций, а также нестационарных торговых объектов</w:t>
      </w:r>
      <w:r w:rsidR="00AB41CB">
        <w:rPr>
          <w:rFonts w:ascii="Times New Roman" w:eastAsia="Calibri" w:hAnsi="Times New Roman" w:cs="Times New Roman"/>
          <w:sz w:val="24"/>
          <w:szCs w:val="24"/>
        </w:rPr>
        <w:t xml:space="preserve"> не позволяет обеспечить своевременное и надлежащее решение</w:t>
      </w:r>
      <w:r w:rsidR="00AB41CB" w:rsidRPr="00AB41CB">
        <w:rPr>
          <w:rFonts w:ascii="Times New Roman" w:hAnsi="Times New Roman" w:cs="Times New Roman"/>
          <w:sz w:val="24"/>
          <w:szCs w:val="24"/>
        </w:rPr>
        <w:t xml:space="preserve"> </w:t>
      </w:r>
      <w:r w:rsidR="00AB41CB" w:rsidRPr="0042330E">
        <w:rPr>
          <w:rFonts w:ascii="Times New Roman" w:hAnsi="Times New Roman" w:cs="Times New Roman"/>
          <w:sz w:val="24"/>
          <w:szCs w:val="24"/>
        </w:rPr>
        <w:t xml:space="preserve">вопросов, связанных с </w:t>
      </w:r>
      <w:r w:rsidR="00AB41CB" w:rsidRPr="0042330E">
        <w:rPr>
          <w:rFonts w:ascii="Times New Roman" w:eastAsia="Calibri" w:hAnsi="Times New Roman" w:cs="Times New Roman"/>
          <w:sz w:val="24"/>
          <w:szCs w:val="24"/>
        </w:rPr>
        <w:t xml:space="preserve"> размещением, содержанием и внешним видом информационных конструкций, а также нестационарных торговых объектов</w:t>
      </w:r>
      <w:r w:rsidR="0042330E" w:rsidRPr="0042330E">
        <w:rPr>
          <w:rFonts w:ascii="Times New Roman" w:eastAsia="Calibri" w:hAnsi="Times New Roman" w:cs="Times New Roman"/>
          <w:sz w:val="24"/>
          <w:szCs w:val="24"/>
        </w:rPr>
        <w:t>.</w:t>
      </w:r>
      <w:r w:rsidR="0042330E" w:rsidRPr="00423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C2064" w:rsidRPr="00D40843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A52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7.   Цели  предлагаемого  регулирования  и  их  соответствие  принципам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правового регулирования:</w:t>
      </w:r>
      <w:r w:rsidR="00F229DE">
        <w:rPr>
          <w:rFonts w:ascii="Times New Roman" w:hAnsi="Times New Roman" w:cs="Times New Roman"/>
          <w:sz w:val="24"/>
          <w:szCs w:val="24"/>
        </w:rPr>
        <w:t xml:space="preserve"> ц</w:t>
      </w:r>
      <w:r w:rsidR="00485EB8" w:rsidRPr="00F229DE">
        <w:rPr>
          <w:rFonts w:ascii="Times New Roman" w:hAnsi="Times New Roman" w:cs="Times New Roman"/>
          <w:sz w:val="24"/>
          <w:szCs w:val="24"/>
        </w:rPr>
        <w:t xml:space="preserve">елью предлагаемого регулирования правоотношений </w:t>
      </w:r>
      <w:r w:rsidR="00F229DE" w:rsidRPr="00F229DE">
        <w:rPr>
          <w:rFonts w:ascii="Times New Roman" w:hAnsi="Times New Roman" w:cs="Times New Roman"/>
          <w:sz w:val="24"/>
          <w:szCs w:val="24"/>
        </w:rPr>
        <w:t xml:space="preserve">является устранение существующего пробела в правовом регулировании; </w:t>
      </w:r>
      <w:r w:rsidR="00F229DE" w:rsidRPr="00F229DE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r w:rsidR="00F229DE" w:rsidRPr="00F229DE">
        <w:rPr>
          <w:rFonts w:ascii="Times New Roman" w:eastAsia="Calibri" w:hAnsi="Times New Roman" w:cs="Times New Roman"/>
          <w:sz w:val="24"/>
          <w:szCs w:val="24"/>
        </w:rPr>
        <w:lastRenderedPageBreak/>
        <w:t>регулирования вопросов, связанных с размещением, содержанием и внешним видом информационных конструкций</w:t>
      </w:r>
      <w:r w:rsidR="00AB41CB">
        <w:rPr>
          <w:rFonts w:ascii="Times New Roman" w:eastAsia="Calibri" w:hAnsi="Times New Roman" w:cs="Times New Roman"/>
          <w:sz w:val="24"/>
          <w:szCs w:val="24"/>
        </w:rPr>
        <w:t>,</w:t>
      </w:r>
      <w:r w:rsidR="00AB41CB" w:rsidRPr="00AB4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1CB" w:rsidRPr="0042330E">
        <w:rPr>
          <w:rFonts w:ascii="Times New Roman" w:eastAsia="Calibri" w:hAnsi="Times New Roman" w:cs="Times New Roman"/>
          <w:sz w:val="24"/>
          <w:szCs w:val="24"/>
        </w:rPr>
        <w:t>а также нестационарных торговых объектов</w:t>
      </w:r>
      <w:r w:rsidR="00F229DE" w:rsidRPr="00F229DE">
        <w:rPr>
          <w:rFonts w:ascii="Times New Roman" w:eastAsia="Calibri" w:hAnsi="Times New Roman" w:cs="Times New Roman"/>
          <w:sz w:val="24"/>
          <w:szCs w:val="24"/>
        </w:rPr>
        <w:t>.</w:t>
      </w:r>
      <w:r w:rsidR="00310A52" w:rsidRPr="00682C95">
        <w:rPr>
          <w:rFonts w:ascii="Times New Roman" w:hAnsi="Times New Roman" w:cs="Times New Roman"/>
          <w:sz w:val="24"/>
          <w:szCs w:val="24"/>
        </w:rPr>
        <w:t xml:space="preserve"> Это соответствует принципу  равенства участников гражданских отношений</w:t>
      </w:r>
      <w:r w:rsidR="001F14C6" w:rsidRPr="00682C95">
        <w:rPr>
          <w:rFonts w:ascii="Times New Roman" w:hAnsi="Times New Roman" w:cs="Times New Roman"/>
          <w:sz w:val="24"/>
          <w:szCs w:val="24"/>
        </w:rPr>
        <w:t>, определенности правового регулирования.</w:t>
      </w:r>
    </w:p>
    <w:p w:rsidR="008C2064" w:rsidRPr="00682C95" w:rsidRDefault="00377462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</w:t>
      </w:r>
      <w:r w:rsidR="00485EB8" w:rsidRPr="00682C95">
        <w:rPr>
          <w:rFonts w:ascii="Times New Roman" w:hAnsi="Times New Roman" w:cs="Times New Roman"/>
          <w:sz w:val="24"/>
          <w:szCs w:val="24"/>
        </w:rPr>
        <w:t xml:space="preserve">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B41CB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Действующие  нормативные  правовые  акты, поручения, другие решения, из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Pr="00F229DE">
        <w:rPr>
          <w:rFonts w:ascii="Times New Roman" w:hAnsi="Times New Roman" w:cs="Times New Roman"/>
          <w:sz w:val="24"/>
          <w:szCs w:val="24"/>
        </w:rPr>
        <w:t>которых вытекает необходимость разработки проекта акта в данной области: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="00F229DE" w:rsidRPr="00F229DE">
        <w:rPr>
          <w:rFonts w:ascii="Times New Roman" w:hAnsi="Times New Roman" w:cs="Times New Roman"/>
          <w:sz w:val="24"/>
          <w:szCs w:val="24"/>
        </w:rPr>
        <w:t xml:space="preserve">Закон Кемеровской </w:t>
      </w:r>
      <w:r w:rsidR="00F229DE" w:rsidRPr="00AB41C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AB41CB" w:rsidRPr="00AB41CB">
        <w:rPr>
          <w:rFonts w:ascii="Times New Roman" w:hAnsi="Times New Roman" w:cs="Times New Roman"/>
          <w:sz w:val="24"/>
          <w:szCs w:val="24"/>
        </w:rPr>
        <w:t>–</w:t>
      </w:r>
      <w:r w:rsidR="00F229DE" w:rsidRPr="00AB41CB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AB41CB">
        <w:rPr>
          <w:rFonts w:ascii="Times New Roman" w:hAnsi="Times New Roman" w:cs="Times New Roman"/>
          <w:sz w:val="24"/>
          <w:szCs w:val="24"/>
        </w:rPr>
        <w:t xml:space="preserve"> </w:t>
      </w:r>
      <w:r w:rsidR="00AB41CB" w:rsidRPr="00AB41CB">
        <w:rPr>
          <w:rFonts w:ascii="Times New Roman" w:hAnsi="Times New Roman" w:cs="Times New Roman"/>
          <w:sz w:val="24"/>
          <w:szCs w:val="24"/>
        </w:rPr>
        <w:t>от 12.07.2006 № 98-ОЗ (ред. от 28.02.2022) «О градостроительстве, комплексном развитии территорий и благоустройстве Кузбасса»</w:t>
      </w:r>
      <w:r w:rsidR="00AB41CB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29DE" w:rsidRPr="00F229DE" w:rsidRDefault="008C2064" w:rsidP="00F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9DE">
        <w:rPr>
          <w:rFonts w:ascii="Times New Roman" w:hAnsi="Times New Roman" w:cs="Times New Roman"/>
          <w:sz w:val="24"/>
          <w:szCs w:val="24"/>
        </w:rPr>
        <w:t xml:space="preserve">    8. Описание предлагаемого регулирования: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="008B227A">
        <w:rPr>
          <w:rFonts w:ascii="Times New Roman" w:hAnsi="Times New Roman" w:cs="Times New Roman"/>
          <w:sz w:val="24"/>
          <w:szCs w:val="24"/>
        </w:rPr>
        <w:t>В соответствии со ст.29</w:t>
      </w:r>
      <w:r w:rsidR="00F229DE" w:rsidRPr="00F229DE">
        <w:rPr>
          <w:rFonts w:ascii="Times New Roman" w:hAnsi="Times New Roman" w:cs="Times New Roman"/>
          <w:sz w:val="24"/>
          <w:szCs w:val="24"/>
        </w:rPr>
        <w:t xml:space="preserve"> Закона Кемеровской области </w:t>
      </w:r>
      <w:r w:rsidR="00AB41CB">
        <w:rPr>
          <w:rFonts w:ascii="Times New Roman" w:hAnsi="Times New Roman" w:cs="Times New Roman"/>
          <w:sz w:val="24"/>
          <w:szCs w:val="24"/>
        </w:rPr>
        <w:t>–</w:t>
      </w:r>
      <w:r w:rsidR="00F229DE" w:rsidRPr="00F229DE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8B227A" w:rsidRPr="008B227A">
        <w:rPr>
          <w:rFonts w:ascii="Times New Roman" w:hAnsi="Times New Roman" w:cs="Times New Roman"/>
          <w:sz w:val="24"/>
          <w:szCs w:val="24"/>
        </w:rPr>
        <w:t xml:space="preserve"> </w:t>
      </w:r>
      <w:r w:rsidR="008B227A" w:rsidRPr="00AB41CB">
        <w:rPr>
          <w:rFonts w:ascii="Times New Roman" w:hAnsi="Times New Roman" w:cs="Times New Roman"/>
          <w:sz w:val="24"/>
          <w:szCs w:val="24"/>
        </w:rPr>
        <w:t>от 12.07.2006 № 98-ОЗ (ред. от 28.02.2022) «О градостроительстве, комплексном развитии территорий и благоустройстве Кузбасса»</w:t>
      </w:r>
      <w:r w:rsidR="008B227A">
        <w:rPr>
          <w:rFonts w:ascii="Times New Roman" w:hAnsi="Times New Roman" w:cs="Times New Roman"/>
          <w:sz w:val="24"/>
          <w:szCs w:val="24"/>
        </w:rPr>
        <w:t xml:space="preserve"> правила благоустройства должны регулировать вопросы архитектурно-художественного оформления и внешнего облика элементов благоустройства (декоративных, технических, планировочных, конструктивных устройств, элементов озеленения, различных видов оборудования и оформления, в том числе фасадов зданий, строений, сооружений, малых архитектурных форм, нестационарных строений и сооружений, информационных щитов и указателей.</w:t>
      </w:r>
      <w:r w:rsidR="00000D8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="005769E9">
        <w:rPr>
          <w:rFonts w:ascii="Times New Roman" w:hAnsi="Times New Roman" w:cs="Times New Roman"/>
          <w:sz w:val="24"/>
          <w:szCs w:val="24"/>
        </w:rPr>
        <w:t>направлен на обеспечение выполнения вышеуказанных требований законодательства.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D8A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8.1. Описание иных возможных способов решения проблемы:</w:t>
      </w:r>
      <w:r w:rsidR="00F229DE">
        <w:rPr>
          <w:rFonts w:ascii="Times New Roman" w:hAnsi="Times New Roman" w:cs="Times New Roman"/>
          <w:sz w:val="24"/>
          <w:szCs w:val="24"/>
        </w:rPr>
        <w:t xml:space="preserve"> о</w:t>
      </w:r>
      <w:r w:rsidR="00000D8A">
        <w:rPr>
          <w:rFonts w:ascii="Times New Roman" w:hAnsi="Times New Roman" w:cs="Times New Roman"/>
          <w:sz w:val="24"/>
          <w:szCs w:val="24"/>
        </w:rPr>
        <w:t>существление</w:t>
      </w:r>
      <w:r w:rsidR="00000D8A" w:rsidRPr="00000D8A">
        <w:rPr>
          <w:rFonts w:ascii="Times New Roman" w:hAnsi="Times New Roman" w:cs="Times New Roman"/>
          <w:sz w:val="24"/>
          <w:szCs w:val="24"/>
        </w:rPr>
        <w:t xml:space="preserve"> </w:t>
      </w:r>
      <w:r w:rsidR="00000D8A">
        <w:rPr>
          <w:rFonts w:ascii="Times New Roman" w:hAnsi="Times New Roman" w:cs="Times New Roman"/>
          <w:sz w:val="24"/>
          <w:szCs w:val="24"/>
        </w:rPr>
        <w:t>правового</w:t>
      </w:r>
      <w:r w:rsidR="00000D8A" w:rsidRPr="0042330E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000D8A">
        <w:rPr>
          <w:rFonts w:ascii="Times New Roman" w:hAnsi="Times New Roman" w:cs="Times New Roman"/>
          <w:sz w:val="24"/>
          <w:szCs w:val="24"/>
        </w:rPr>
        <w:t>я</w:t>
      </w:r>
      <w:r w:rsidR="00000D8A" w:rsidRPr="0042330E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000D8A">
        <w:rPr>
          <w:rFonts w:ascii="Times New Roman" w:hAnsi="Times New Roman" w:cs="Times New Roman"/>
          <w:sz w:val="24"/>
          <w:szCs w:val="24"/>
        </w:rPr>
        <w:t xml:space="preserve"> в ином правовом акте не представляется возможным в силу прямого указания</w:t>
      </w:r>
      <w:r w:rsidR="00000D8A" w:rsidRPr="00000D8A">
        <w:rPr>
          <w:rFonts w:ascii="Times New Roman" w:hAnsi="Times New Roman" w:cs="Times New Roman"/>
          <w:sz w:val="24"/>
          <w:szCs w:val="24"/>
        </w:rPr>
        <w:t xml:space="preserve"> </w:t>
      </w:r>
      <w:r w:rsidR="00000D8A">
        <w:rPr>
          <w:rFonts w:ascii="Times New Roman" w:hAnsi="Times New Roman" w:cs="Times New Roman"/>
          <w:sz w:val="24"/>
          <w:szCs w:val="24"/>
        </w:rPr>
        <w:t>ст.29</w:t>
      </w:r>
      <w:r w:rsidR="00000D8A" w:rsidRPr="00F229DE">
        <w:rPr>
          <w:rFonts w:ascii="Times New Roman" w:hAnsi="Times New Roman" w:cs="Times New Roman"/>
          <w:sz w:val="24"/>
          <w:szCs w:val="24"/>
        </w:rPr>
        <w:t xml:space="preserve"> Закона Кемеровской области </w:t>
      </w:r>
      <w:r w:rsidR="00000D8A">
        <w:rPr>
          <w:rFonts w:ascii="Times New Roman" w:hAnsi="Times New Roman" w:cs="Times New Roman"/>
          <w:sz w:val="24"/>
          <w:szCs w:val="24"/>
        </w:rPr>
        <w:t>–</w:t>
      </w:r>
      <w:r w:rsidR="00000D8A" w:rsidRPr="00F229DE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000D8A" w:rsidRPr="008B227A">
        <w:rPr>
          <w:rFonts w:ascii="Times New Roman" w:hAnsi="Times New Roman" w:cs="Times New Roman"/>
          <w:sz w:val="24"/>
          <w:szCs w:val="24"/>
        </w:rPr>
        <w:t xml:space="preserve"> </w:t>
      </w:r>
      <w:r w:rsidR="00000D8A" w:rsidRPr="00AB41CB">
        <w:rPr>
          <w:rFonts w:ascii="Times New Roman" w:hAnsi="Times New Roman" w:cs="Times New Roman"/>
          <w:sz w:val="24"/>
          <w:szCs w:val="24"/>
        </w:rPr>
        <w:t>от 12.07.2006 № 98-ОЗ (ред. от 28.02.2022) «О градостроительстве, комплексном развитии территорий и благоустройстве Кузбасса»</w:t>
      </w:r>
      <w:r w:rsidR="00000D8A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F229DE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9DE">
        <w:rPr>
          <w:rFonts w:ascii="Times New Roman" w:hAnsi="Times New Roman" w:cs="Times New Roman"/>
          <w:sz w:val="24"/>
          <w:szCs w:val="24"/>
        </w:rPr>
        <w:t xml:space="preserve">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D8A" w:rsidRDefault="008C2064" w:rsidP="00000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8.2. Обоснование выбора предлагаемого способа решения проблемы: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="00000D8A">
        <w:rPr>
          <w:rFonts w:ascii="Times New Roman" w:hAnsi="Times New Roman" w:cs="Times New Roman"/>
          <w:sz w:val="24"/>
          <w:szCs w:val="24"/>
        </w:rPr>
        <w:t>ст.29</w:t>
      </w:r>
      <w:r w:rsidR="00000D8A" w:rsidRPr="00F229DE">
        <w:rPr>
          <w:rFonts w:ascii="Times New Roman" w:hAnsi="Times New Roman" w:cs="Times New Roman"/>
          <w:sz w:val="24"/>
          <w:szCs w:val="24"/>
        </w:rPr>
        <w:t xml:space="preserve"> Закона Кемеровской области </w:t>
      </w:r>
      <w:r w:rsidR="00000D8A">
        <w:rPr>
          <w:rFonts w:ascii="Times New Roman" w:hAnsi="Times New Roman" w:cs="Times New Roman"/>
          <w:sz w:val="24"/>
          <w:szCs w:val="24"/>
        </w:rPr>
        <w:t>–</w:t>
      </w:r>
      <w:r w:rsidR="00000D8A" w:rsidRPr="00F229DE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000D8A" w:rsidRPr="008B227A">
        <w:rPr>
          <w:rFonts w:ascii="Times New Roman" w:hAnsi="Times New Roman" w:cs="Times New Roman"/>
          <w:sz w:val="24"/>
          <w:szCs w:val="24"/>
        </w:rPr>
        <w:t xml:space="preserve"> </w:t>
      </w:r>
      <w:r w:rsidR="00000D8A" w:rsidRPr="00AB41CB">
        <w:rPr>
          <w:rFonts w:ascii="Times New Roman" w:hAnsi="Times New Roman" w:cs="Times New Roman"/>
          <w:sz w:val="24"/>
          <w:szCs w:val="24"/>
        </w:rPr>
        <w:t>от 12.07.2006 № 98-ОЗ (ред. от 28.02.2022) «О градостроительстве, комплексном развитии территорий и благоустройстве Кузбасса»</w:t>
      </w:r>
      <w:r w:rsidR="00000D8A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67EA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9.  Основные  группы  субъектов  предпринимательской  и  инвестиционной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деятельности,  иные заинтересованные лица, интересы которых будут затронуты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предлагаемым правовым регулированием:</w:t>
      </w:r>
      <w:r w:rsidR="002D67EA">
        <w:rPr>
          <w:rFonts w:ascii="Times New Roman" w:hAnsi="Times New Roman" w:cs="Times New Roman"/>
          <w:sz w:val="24"/>
          <w:szCs w:val="24"/>
        </w:rPr>
        <w:t xml:space="preserve"> организации и индивидуальные предприниматели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Оценка количества таких субъектов:</w:t>
      </w:r>
      <w:r w:rsidR="002D67EA">
        <w:rPr>
          <w:rFonts w:ascii="Times New Roman" w:hAnsi="Times New Roman" w:cs="Times New Roman"/>
          <w:sz w:val="24"/>
          <w:szCs w:val="24"/>
        </w:rPr>
        <w:t xml:space="preserve"> значительное количество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10.  Новые  функции,  полномочия,  обязанности и права органов местного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самоуправления или сведения об их изменении, а также порядок их реализации:</w:t>
      </w:r>
    </w:p>
    <w:p w:rsidR="00000D8A" w:rsidRDefault="00000D8A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имеется.</w:t>
      </w:r>
    </w:p>
    <w:p w:rsidR="00000D8A" w:rsidRPr="00682C95" w:rsidRDefault="00000D8A" w:rsidP="00000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11.  Оценка  соответствующих  расходов  (возможных поступлений) бюджета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города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172F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12.   Новые   или  изменяющие  ранее  предусмотренные  обязанности  для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субъектов   предпринимательской  и  инвестиционной  деятельности,  а  также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порядок организации их исполнения:</w:t>
      </w:r>
      <w:r w:rsidR="0096172F" w:rsidRPr="0096172F">
        <w:rPr>
          <w:rFonts w:ascii="Times New Roman" w:hAnsi="Times New Roman" w:cs="Times New Roman"/>
          <w:sz w:val="24"/>
          <w:szCs w:val="24"/>
        </w:rPr>
        <w:t xml:space="preserve"> </w:t>
      </w:r>
      <w:r w:rsidR="0096172F" w:rsidRPr="00176929">
        <w:rPr>
          <w:rFonts w:ascii="Times New Roman" w:hAnsi="Times New Roman" w:cs="Times New Roman"/>
          <w:sz w:val="24"/>
          <w:szCs w:val="24"/>
        </w:rPr>
        <w:t>обязан</w:t>
      </w:r>
      <w:r w:rsidR="0096172F">
        <w:rPr>
          <w:rFonts w:ascii="Times New Roman" w:hAnsi="Times New Roman" w:cs="Times New Roman"/>
          <w:sz w:val="24"/>
          <w:szCs w:val="24"/>
        </w:rPr>
        <w:t>н</w:t>
      </w:r>
      <w:r w:rsidR="0096172F" w:rsidRPr="00176929">
        <w:rPr>
          <w:rFonts w:ascii="Times New Roman" w:hAnsi="Times New Roman" w:cs="Times New Roman"/>
          <w:sz w:val="24"/>
          <w:szCs w:val="24"/>
        </w:rPr>
        <w:t>о</w:t>
      </w:r>
      <w:r w:rsidR="0096172F">
        <w:rPr>
          <w:rFonts w:ascii="Times New Roman" w:hAnsi="Times New Roman" w:cs="Times New Roman"/>
          <w:sz w:val="24"/>
          <w:szCs w:val="24"/>
        </w:rPr>
        <w:t>сть</w:t>
      </w:r>
      <w:r w:rsidR="0096172F" w:rsidRPr="00176929">
        <w:rPr>
          <w:rFonts w:ascii="Times New Roman" w:hAnsi="Times New Roman" w:cs="Times New Roman"/>
          <w:sz w:val="24"/>
          <w:szCs w:val="24"/>
        </w:rPr>
        <w:t xml:space="preserve"> </w:t>
      </w:r>
      <w:r w:rsidR="00000D8A">
        <w:rPr>
          <w:rFonts w:ascii="Times New Roman" w:hAnsi="Times New Roman" w:cs="Times New Roman"/>
          <w:sz w:val="24"/>
          <w:szCs w:val="24"/>
        </w:rPr>
        <w:t xml:space="preserve">обеспечивать исполнение </w:t>
      </w:r>
      <w:hyperlink r:id="rId7" w:history="1">
        <w:r w:rsidR="0096172F" w:rsidRPr="0017692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96172F" w:rsidRPr="00176929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</w:t>
      </w:r>
      <w:r w:rsidR="0096172F">
        <w:rPr>
          <w:rFonts w:ascii="Times New Roman" w:hAnsi="Times New Roman" w:cs="Times New Roman"/>
          <w:sz w:val="24"/>
          <w:szCs w:val="24"/>
        </w:rPr>
        <w:t>, установлена законодательством РФ. Проект акта создает необходимые условия для надлежащего выполнения вышеуказанной обязанности.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6929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lastRenderedPageBreak/>
        <w:t xml:space="preserve">    13.  Оценка  расходов  субъектов  предпринимательской  и инвестиционной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деятельности,   связанных   с   необходимостью   соблюдения   установленных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обязанностей либо изменением содержания таких обязанностей:</w:t>
      </w:r>
      <w:r w:rsidR="00AB3912">
        <w:rPr>
          <w:rFonts w:ascii="Times New Roman" w:hAnsi="Times New Roman" w:cs="Times New Roman"/>
          <w:sz w:val="24"/>
          <w:szCs w:val="24"/>
        </w:rPr>
        <w:t xml:space="preserve"> </w:t>
      </w:r>
      <w:r w:rsidR="008F50F9">
        <w:rPr>
          <w:rFonts w:ascii="Times New Roman" w:hAnsi="Times New Roman" w:cs="Times New Roman"/>
          <w:sz w:val="24"/>
          <w:szCs w:val="24"/>
        </w:rPr>
        <w:t>в соответствии со ст.55.24, ч.1</w:t>
      </w:r>
      <w:r w:rsidR="00176929">
        <w:rPr>
          <w:rFonts w:ascii="Times New Roman" w:hAnsi="Times New Roman" w:cs="Times New Roman"/>
          <w:sz w:val="24"/>
          <w:szCs w:val="24"/>
        </w:rPr>
        <w:t xml:space="preserve"> ст.55.25 </w:t>
      </w:r>
      <w:r w:rsidR="00176929" w:rsidRPr="00176929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РФ </w:t>
      </w:r>
      <w:r w:rsidR="008F50F9">
        <w:rPr>
          <w:rFonts w:ascii="Times New Roman" w:hAnsi="Times New Roman" w:cs="Times New Roman"/>
          <w:sz w:val="24"/>
          <w:szCs w:val="24"/>
        </w:rPr>
        <w:t>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</w:t>
      </w:r>
      <w:r w:rsidR="008F50F9" w:rsidRPr="008F50F9">
        <w:rPr>
          <w:rFonts w:ascii="Times New Roman" w:hAnsi="Times New Roman" w:cs="Times New Roman"/>
          <w:sz w:val="24"/>
          <w:szCs w:val="24"/>
        </w:rPr>
        <w:t xml:space="preserve"> </w:t>
      </w:r>
      <w:r w:rsidR="008F50F9">
        <w:rPr>
          <w:rFonts w:ascii="Times New Roman" w:hAnsi="Times New Roman" w:cs="Times New Roman"/>
          <w:sz w:val="24"/>
          <w:szCs w:val="24"/>
        </w:rPr>
        <w:t>обязаны обеспечить надлежащую эксплуатацию здания, сооружения</w:t>
      </w:r>
      <w:r w:rsidR="00176929" w:rsidRPr="00176929">
        <w:rPr>
          <w:rFonts w:ascii="Times New Roman" w:hAnsi="Times New Roman" w:cs="Times New Roman"/>
          <w:sz w:val="24"/>
          <w:szCs w:val="24"/>
        </w:rPr>
        <w:t>.</w:t>
      </w:r>
      <w:r w:rsidR="00176929">
        <w:rPr>
          <w:rFonts w:ascii="Times New Roman" w:hAnsi="Times New Roman" w:cs="Times New Roman"/>
          <w:sz w:val="24"/>
          <w:szCs w:val="24"/>
        </w:rPr>
        <w:t xml:space="preserve"> Расходы, связанные с выполнением вышеуказанной обязанности, </w:t>
      </w:r>
      <w:r w:rsidR="008F50F9">
        <w:rPr>
          <w:rFonts w:ascii="Times New Roman" w:hAnsi="Times New Roman" w:cs="Times New Roman"/>
          <w:sz w:val="24"/>
          <w:szCs w:val="24"/>
        </w:rPr>
        <w:t>должны н</w:t>
      </w:r>
      <w:r w:rsidR="00176929">
        <w:rPr>
          <w:rFonts w:ascii="Times New Roman" w:hAnsi="Times New Roman" w:cs="Times New Roman"/>
          <w:sz w:val="24"/>
          <w:szCs w:val="24"/>
        </w:rPr>
        <w:t>осить постоянный характер. Размер расходов будет ра</w:t>
      </w:r>
      <w:r w:rsidR="008F50F9">
        <w:rPr>
          <w:rFonts w:ascii="Times New Roman" w:hAnsi="Times New Roman" w:cs="Times New Roman"/>
          <w:sz w:val="24"/>
          <w:szCs w:val="24"/>
        </w:rPr>
        <w:t>зличным в зависимости от характеристик</w:t>
      </w:r>
      <w:r w:rsidR="008F50F9" w:rsidRPr="008F5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0F9" w:rsidRPr="00F229DE">
        <w:rPr>
          <w:rFonts w:ascii="Times New Roman" w:eastAsia="Calibri" w:hAnsi="Times New Roman" w:cs="Times New Roman"/>
          <w:sz w:val="24"/>
          <w:szCs w:val="24"/>
        </w:rPr>
        <w:t>информационных конструкций</w:t>
      </w:r>
      <w:r w:rsidR="008F50F9">
        <w:rPr>
          <w:rFonts w:ascii="Times New Roman" w:eastAsia="Calibri" w:hAnsi="Times New Roman" w:cs="Times New Roman"/>
          <w:sz w:val="24"/>
          <w:szCs w:val="24"/>
        </w:rPr>
        <w:t>,</w:t>
      </w:r>
      <w:r w:rsidR="008F50F9" w:rsidRPr="00AB4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0F9" w:rsidRPr="0042330E">
        <w:rPr>
          <w:rFonts w:ascii="Times New Roman" w:eastAsia="Calibri" w:hAnsi="Times New Roman" w:cs="Times New Roman"/>
          <w:sz w:val="24"/>
          <w:szCs w:val="24"/>
        </w:rPr>
        <w:t>а также нестационарных торговых объектов</w:t>
      </w:r>
      <w:r w:rsidR="008F50F9" w:rsidRPr="00F229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14.  Предполагаемая  дата вступления в силу проекта акта, необходимость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установления переходных положений (переходного периода):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="00304E6A" w:rsidRPr="00682C95">
        <w:rPr>
          <w:rFonts w:ascii="Times New Roman" w:hAnsi="Times New Roman" w:cs="Times New Roman"/>
          <w:sz w:val="24"/>
          <w:szCs w:val="24"/>
        </w:rPr>
        <w:t xml:space="preserve">вступление в силу после официального опубликования, </w:t>
      </w:r>
      <w:r w:rsidR="00130F86">
        <w:rPr>
          <w:rFonts w:ascii="Times New Roman" w:hAnsi="Times New Roman" w:cs="Times New Roman"/>
          <w:sz w:val="24"/>
          <w:szCs w:val="24"/>
        </w:rPr>
        <w:t>с переходным</w:t>
      </w:r>
      <w:r w:rsidR="00304E6A" w:rsidRPr="00682C95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30F86">
        <w:rPr>
          <w:rFonts w:ascii="Times New Roman" w:hAnsi="Times New Roman" w:cs="Times New Roman"/>
          <w:sz w:val="24"/>
          <w:szCs w:val="24"/>
        </w:rPr>
        <w:t>ом</w:t>
      </w:r>
      <w:r w:rsidR="00304E6A" w:rsidRPr="00682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15. Сведения о результатах публичного обсуждения &lt;1&gt;: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сроки публичного обсуждения: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064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лица, организации, представившие предложения:</w:t>
      </w:r>
    </w:p>
    <w:p w:rsidR="00354873" w:rsidRDefault="00354873" w:rsidP="00C5019B">
      <w:pPr>
        <w:spacing w:after="0"/>
        <w:rPr>
          <w:rFonts w:ascii="Times New Roman" w:hAnsi="Times New Roman" w:cs="Times New Roman"/>
        </w:rPr>
      </w:pPr>
    </w:p>
    <w:p w:rsidR="00C5019B" w:rsidRDefault="00C5019B" w:rsidP="00C501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43B1">
        <w:rPr>
          <w:rFonts w:ascii="Times New Roman" w:hAnsi="Times New Roman" w:cs="Times New Roman"/>
        </w:rPr>
        <w:t xml:space="preserve"> п</w:t>
      </w:r>
      <w:r w:rsidRPr="008D455C">
        <w:rPr>
          <w:rFonts w:ascii="Times New Roman" w:hAnsi="Times New Roman" w:cs="Times New Roman"/>
        </w:rPr>
        <w:t xml:space="preserve">редседатель Совета по развитию предпринимательства </w:t>
      </w:r>
      <w:proofErr w:type="spellStart"/>
      <w:r w:rsidRPr="008D455C">
        <w:rPr>
          <w:rFonts w:ascii="Times New Roman" w:hAnsi="Times New Roman" w:cs="Times New Roman"/>
        </w:rPr>
        <w:t>г</w:t>
      </w:r>
      <w:proofErr w:type="gramStart"/>
      <w:r w:rsidRPr="008D455C">
        <w:rPr>
          <w:rFonts w:ascii="Times New Roman" w:hAnsi="Times New Roman" w:cs="Times New Roman"/>
        </w:rPr>
        <w:t>.К</w:t>
      </w:r>
      <w:proofErr w:type="gramEnd"/>
      <w:r w:rsidRPr="008D455C">
        <w:rPr>
          <w:rFonts w:ascii="Times New Roman" w:hAnsi="Times New Roman" w:cs="Times New Roman"/>
        </w:rPr>
        <w:t>емерово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Вильчиков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C5019B" w:rsidRDefault="00C5019B" w:rsidP="00C5019B">
      <w:pPr>
        <w:spacing w:after="0"/>
        <w:rPr>
          <w:rFonts w:ascii="Times New Roman" w:hAnsi="Times New Roman" w:cs="Times New Roman"/>
        </w:rPr>
      </w:pPr>
    </w:p>
    <w:p w:rsidR="00C5019B" w:rsidRDefault="00C5019B" w:rsidP="00C501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D455C">
        <w:rPr>
          <w:rFonts w:ascii="Times New Roman" w:hAnsi="Times New Roman" w:cs="Times New Roman"/>
        </w:rPr>
        <w:t>индивидуальный предприниматель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Мосиевская</w:t>
      </w:r>
      <w:proofErr w:type="spellEnd"/>
      <w:r>
        <w:rPr>
          <w:rFonts w:ascii="Times New Roman" w:hAnsi="Times New Roman" w:cs="Times New Roman"/>
        </w:rPr>
        <w:t xml:space="preserve"> Е.А.</w:t>
      </w:r>
    </w:p>
    <w:p w:rsidR="00C5019B" w:rsidRDefault="00C5019B" w:rsidP="00C5019B">
      <w:pPr>
        <w:spacing w:after="0"/>
        <w:rPr>
          <w:rFonts w:ascii="Times New Roman" w:hAnsi="Times New Roman" w:cs="Times New Roman"/>
        </w:rPr>
      </w:pPr>
    </w:p>
    <w:p w:rsidR="00C5019B" w:rsidRDefault="00C5019B" w:rsidP="00C501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D455C">
        <w:rPr>
          <w:rFonts w:ascii="Times New Roman" w:hAnsi="Times New Roman" w:cs="Times New Roman"/>
        </w:rPr>
        <w:t>директор ООО «АЕН»</w:t>
      </w:r>
      <w:r>
        <w:rPr>
          <w:rFonts w:ascii="Times New Roman" w:hAnsi="Times New Roman" w:cs="Times New Roman"/>
        </w:rPr>
        <w:t xml:space="preserve"> - Верхотуров А.Г.</w:t>
      </w:r>
    </w:p>
    <w:p w:rsidR="00C51D6D" w:rsidRDefault="00C51D6D" w:rsidP="00C5019B">
      <w:pPr>
        <w:spacing w:after="0"/>
        <w:rPr>
          <w:rFonts w:ascii="Times New Roman" w:hAnsi="Times New Roman" w:cs="Times New Roman"/>
        </w:rPr>
      </w:pPr>
    </w:p>
    <w:p w:rsidR="00C51D6D" w:rsidRDefault="00C51D6D" w:rsidP="00C501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4797">
        <w:rPr>
          <w:rFonts w:ascii="Times New Roman" w:hAnsi="Times New Roman" w:cs="Times New Roman"/>
        </w:rPr>
        <w:t xml:space="preserve">ГК «Сибирские блины» - </w:t>
      </w:r>
      <w:proofErr w:type="spellStart"/>
      <w:r>
        <w:rPr>
          <w:rFonts w:ascii="Times New Roman" w:hAnsi="Times New Roman" w:cs="Times New Roman"/>
        </w:rPr>
        <w:t>Крэмер</w:t>
      </w:r>
      <w:proofErr w:type="spellEnd"/>
      <w:r>
        <w:rPr>
          <w:rFonts w:ascii="Times New Roman" w:hAnsi="Times New Roman" w:cs="Times New Roman"/>
        </w:rPr>
        <w:t xml:space="preserve"> Л.Г</w:t>
      </w:r>
      <w:r w:rsidR="00894797">
        <w:rPr>
          <w:rFonts w:ascii="Times New Roman" w:hAnsi="Times New Roman" w:cs="Times New Roman"/>
        </w:rPr>
        <w:t xml:space="preserve">. </w:t>
      </w:r>
    </w:p>
    <w:p w:rsidR="00894797" w:rsidRDefault="00894797" w:rsidP="00C5019B">
      <w:pPr>
        <w:spacing w:after="0"/>
        <w:rPr>
          <w:rFonts w:ascii="Times New Roman" w:hAnsi="Times New Roman" w:cs="Times New Roman"/>
        </w:rPr>
      </w:pPr>
    </w:p>
    <w:p w:rsidR="00894797" w:rsidRDefault="00894797" w:rsidP="008947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ГК «Сибирские блины» - Медведева М.А.</w:t>
      </w:r>
    </w:p>
    <w:p w:rsidR="00894797" w:rsidRDefault="00894797" w:rsidP="00C5019B">
      <w:pPr>
        <w:spacing w:after="0"/>
        <w:rPr>
          <w:rFonts w:ascii="Times New Roman" w:hAnsi="Times New Roman" w:cs="Times New Roman"/>
        </w:rPr>
      </w:pPr>
    </w:p>
    <w:p w:rsidR="00894797" w:rsidRDefault="00894797" w:rsidP="00C501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ООО «Подорожник – Кемерово» - </w:t>
      </w:r>
      <w:proofErr w:type="spellStart"/>
      <w:r>
        <w:rPr>
          <w:rFonts w:ascii="Times New Roman" w:hAnsi="Times New Roman" w:cs="Times New Roman"/>
        </w:rPr>
        <w:t>Перуненк</w:t>
      </w:r>
      <w:bookmarkStart w:id="0" w:name="_GoBack"/>
      <w:bookmarkEnd w:id="0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894797" w:rsidRDefault="00894797" w:rsidP="00C5019B">
      <w:pPr>
        <w:spacing w:after="0"/>
        <w:rPr>
          <w:rFonts w:ascii="Times New Roman" w:hAnsi="Times New Roman" w:cs="Times New Roman"/>
        </w:rPr>
      </w:pPr>
    </w:p>
    <w:p w:rsidR="00894797" w:rsidRDefault="00894797" w:rsidP="008947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ООО «Подорожник – Кемерово» - Шаров А.А.</w:t>
      </w:r>
    </w:p>
    <w:p w:rsidR="00894797" w:rsidRDefault="00894797" w:rsidP="00C5019B">
      <w:pPr>
        <w:spacing w:after="0"/>
        <w:rPr>
          <w:rFonts w:ascii="Times New Roman" w:hAnsi="Times New Roman" w:cs="Times New Roman"/>
        </w:rPr>
      </w:pPr>
    </w:p>
    <w:p w:rsidR="00894797" w:rsidRDefault="00894797" w:rsidP="008947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ГК «Сибирские блины» - </w:t>
      </w:r>
      <w:proofErr w:type="spellStart"/>
      <w:r>
        <w:rPr>
          <w:rFonts w:ascii="Times New Roman" w:hAnsi="Times New Roman" w:cs="Times New Roman"/>
        </w:rPr>
        <w:t>Синицин</w:t>
      </w:r>
      <w:proofErr w:type="spellEnd"/>
      <w:r>
        <w:rPr>
          <w:rFonts w:ascii="Times New Roman" w:hAnsi="Times New Roman" w:cs="Times New Roman"/>
        </w:rPr>
        <w:t xml:space="preserve"> А.Н.</w:t>
      </w:r>
    </w:p>
    <w:p w:rsidR="00894797" w:rsidRDefault="00894797" w:rsidP="00894797">
      <w:pPr>
        <w:spacing w:after="0"/>
        <w:rPr>
          <w:rFonts w:ascii="Times New Roman" w:hAnsi="Times New Roman" w:cs="Times New Roman"/>
        </w:rPr>
      </w:pPr>
    </w:p>
    <w:p w:rsidR="003054B5" w:rsidRDefault="003054B5" w:rsidP="008947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представитель уполномоченного по защите Прав предпринимателей в Кемеровской Области-Кузбассе - В.Н. </w:t>
      </w:r>
      <w:proofErr w:type="gramStart"/>
      <w:r>
        <w:rPr>
          <w:rFonts w:ascii="Times New Roman" w:hAnsi="Times New Roman" w:cs="Times New Roman"/>
        </w:rPr>
        <w:t>Горланов</w:t>
      </w:r>
      <w:proofErr w:type="gramEnd"/>
    </w:p>
    <w:p w:rsidR="003054B5" w:rsidRDefault="003054B5" w:rsidP="00894797">
      <w:pPr>
        <w:spacing w:after="0"/>
        <w:rPr>
          <w:rFonts w:ascii="Times New Roman" w:hAnsi="Times New Roman" w:cs="Times New Roman"/>
        </w:rPr>
      </w:pPr>
    </w:p>
    <w:p w:rsidR="003054B5" w:rsidRDefault="003054B5" w:rsidP="008947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начальник главного управления архитектуры и градостроительства Кемеровской области – Кузбасса – В.С. Костиков</w:t>
      </w:r>
    </w:p>
    <w:p w:rsidR="003054B5" w:rsidRDefault="003054B5" w:rsidP="00894797">
      <w:pPr>
        <w:spacing w:after="0"/>
        <w:rPr>
          <w:rFonts w:ascii="Times New Roman" w:hAnsi="Times New Roman" w:cs="Times New Roman"/>
        </w:rPr>
      </w:pPr>
    </w:p>
    <w:p w:rsidR="003054B5" w:rsidRDefault="003054B5" w:rsidP="008947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начальник</w:t>
      </w:r>
      <w:r w:rsidR="00317A94">
        <w:rPr>
          <w:rFonts w:ascii="Times New Roman" w:hAnsi="Times New Roman" w:cs="Times New Roman"/>
        </w:rPr>
        <w:t xml:space="preserve"> управления потребительского рынка  предпринимательства – Н.В. </w:t>
      </w:r>
      <w:proofErr w:type="spellStart"/>
      <w:r w:rsidR="00317A94">
        <w:rPr>
          <w:rFonts w:ascii="Times New Roman" w:hAnsi="Times New Roman" w:cs="Times New Roman"/>
        </w:rPr>
        <w:t>Зварыгина</w:t>
      </w:r>
      <w:proofErr w:type="spellEnd"/>
    </w:p>
    <w:p w:rsidR="00894797" w:rsidRPr="00B84736" w:rsidRDefault="00894797" w:rsidP="00C5019B">
      <w:pPr>
        <w:spacing w:after="0"/>
        <w:rPr>
          <w:rFonts w:ascii="Times New Roman" w:hAnsi="Times New Roman" w:cs="Times New Roman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&lt;1&gt;   Раздел   заполняется   после  завершения  публичного  обсуждения.</w:t>
      </w:r>
    </w:p>
    <w:p w:rsidR="0036566F" w:rsidRPr="00682C95" w:rsidRDefault="008C2064" w:rsidP="00B27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Прикладывается сводка предложений.</w:t>
      </w:r>
    </w:p>
    <w:sectPr w:rsidR="0036566F" w:rsidRPr="00682C95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64"/>
    <w:rsid w:val="00000D8A"/>
    <w:rsid w:val="000D084D"/>
    <w:rsid w:val="00130F86"/>
    <w:rsid w:val="00176929"/>
    <w:rsid w:val="0017739E"/>
    <w:rsid w:val="00197579"/>
    <w:rsid w:val="001F14C6"/>
    <w:rsid w:val="002D67EA"/>
    <w:rsid w:val="00304E6A"/>
    <w:rsid w:val="003054B5"/>
    <w:rsid w:val="00310A52"/>
    <w:rsid w:val="00317A94"/>
    <w:rsid w:val="00354873"/>
    <w:rsid w:val="00377462"/>
    <w:rsid w:val="003E7481"/>
    <w:rsid w:val="0042330E"/>
    <w:rsid w:val="00485EB8"/>
    <w:rsid w:val="004C25E7"/>
    <w:rsid w:val="005769E9"/>
    <w:rsid w:val="0059433D"/>
    <w:rsid w:val="00594FC1"/>
    <w:rsid w:val="005C06AF"/>
    <w:rsid w:val="00606562"/>
    <w:rsid w:val="00670DAD"/>
    <w:rsid w:val="00682C95"/>
    <w:rsid w:val="00701727"/>
    <w:rsid w:val="00716BA9"/>
    <w:rsid w:val="0086206D"/>
    <w:rsid w:val="008735F8"/>
    <w:rsid w:val="00894797"/>
    <w:rsid w:val="008B227A"/>
    <w:rsid w:val="008C2064"/>
    <w:rsid w:val="008F50F9"/>
    <w:rsid w:val="00943ECB"/>
    <w:rsid w:val="00952D77"/>
    <w:rsid w:val="0096172F"/>
    <w:rsid w:val="0097404C"/>
    <w:rsid w:val="009E5F19"/>
    <w:rsid w:val="00A6695B"/>
    <w:rsid w:val="00A77329"/>
    <w:rsid w:val="00AB3912"/>
    <w:rsid w:val="00AB41CB"/>
    <w:rsid w:val="00AC550E"/>
    <w:rsid w:val="00AF3131"/>
    <w:rsid w:val="00B00590"/>
    <w:rsid w:val="00B275C8"/>
    <w:rsid w:val="00B83EB0"/>
    <w:rsid w:val="00BC2A06"/>
    <w:rsid w:val="00BC43B1"/>
    <w:rsid w:val="00C5019B"/>
    <w:rsid w:val="00C51D6D"/>
    <w:rsid w:val="00C86781"/>
    <w:rsid w:val="00D24E73"/>
    <w:rsid w:val="00D40843"/>
    <w:rsid w:val="00D458FB"/>
    <w:rsid w:val="00DA2CF5"/>
    <w:rsid w:val="00DC71F9"/>
    <w:rsid w:val="00E07853"/>
    <w:rsid w:val="00E54CE7"/>
    <w:rsid w:val="00F229DE"/>
    <w:rsid w:val="00F67EE8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66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66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BB66BDCABF584CE7904DE9271CCA07A1F0138B6DA16B157EA4CF922F2AC3F61AADE159696E15931C5BE9B619CEA1156F4A796948K06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c@mgis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4B4C-B737-445B-A894-0F1048E2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giris</dc:creator>
  <cp:lastModifiedBy>Ильина Елена Алексеевна</cp:lastModifiedBy>
  <cp:revision>12</cp:revision>
  <cp:lastPrinted>2022-04-15T07:40:00Z</cp:lastPrinted>
  <dcterms:created xsi:type="dcterms:W3CDTF">2022-04-25T08:04:00Z</dcterms:created>
  <dcterms:modified xsi:type="dcterms:W3CDTF">2022-05-31T05:10:00Z</dcterms:modified>
</cp:coreProperties>
</file>