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5F9F" w14:textId="77777777" w:rsidR="00381F2A" w:rsidRPr="005B7DE0" w:rsidRDefault="00381F2A" w:rsidP="00381F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E0">
        <w:rPr>
          <w:rFonts w:ascii="Times New Roman" w:hAnsi="Times New Roman" w:cs="Times New Roman"/>
          <w:b/>
          <w:sz w:val="28"/>
          <w:szCs w:val="28"/>
        </w:rPr>
        <w:t>Информация о результатах оценки эффективности муниципальной программы «Образование города Кемерово» на 2015-2021 годы за отчетный 2018 год.</w:t>
      </w:r>
    </w:p>
    <w:p w14:paraId="1E5C090A" w14:textId="77777777" w:rsidR="00381F2A" w:rsidRPr="005B7DE0" w:rsidRDefault="00381F2A" w:rsidP="00381F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DE0">
        <w:rPr>
          <w:rFonts w:ascii="Times New Roman" w:hAnsi="Times New Roman" w:cs="Times New Roman"/>
          <w:sz w:val="28"/>
          <w:szCs w:val="28"/>
        </w:rPr>
        <w:t>При оценке эффективности муниципальной программы применялись такие критерии как:</w:t>
      </w:r>
    </w:p>
    <w:p w14:paraId="4BD399E7" w14:textId="77777777" w:rsidR="00381F2A" w:rsidRPr="005B7DE0" w:rsidRDefault="00381F2A" w:rsidP="00381F2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DE0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(Сд):</w:t>
      </w:r>
    </w:p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3429"/>
        <w:gridCol w:w="1478"/>
        <w:gridCol w:w="1159"/>
        <w:gridCol w:w="1297"/>
        <w:gridCol w:w="1937"/>
      </w:tblGrid>
      <w:tr w:rsidR="00381F2A" w:rsidRPr="005B7DE0" w14:paraId="2789759B" w14:textId="77777777" w:rsidTr="00E809CB">
        <w:trPr>
          <w:trHeight w:val="300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0185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138B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BF99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0D0C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достижения целей (Сд)</w:t>
            </w:r>
          </w:p>
        </w:tc>
      </w:tr>
      <w:tr w:rsidR="00381F2A" w:rsidRPr="005B7DE0" w14:paraId="111EB83A" w14:textId="77777777" w:rsidTr="00E809CB">
        <w:trPr>
          <w:trHeight w:val="600"/>
        </w:trPr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72AE" w14:textId="77777777" w:rsidR="00381F2A" w:rsidRPr="005B7DE0" w:rsidRDefault="00381F2A" w:rsidP="00E8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5FF8" w14:textId="77777777" w:rsidR="00381F2A" w:rsidRPr="005B7DE0" w:rsidRDefault="00381F2A" w:rsidP="00E8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7000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(Зп)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B812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(Зф)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5EFC" w14:textId="77777777" w:rsidR="00381F2A" w:rsidRPr="005B7DE0" w:rsidRDefault="00381F2A" w:rsidP="00E8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1F2A" w:rsidRPr="005B7DE0" w14:paraId="19F575A5" w14:textId="77777777" w:rsidTr="00E809CB">
        <w:trPr>
          <w:trHeight w:val="2092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31E8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детей 3-7 лет, которым предоставлена возможность получать услуги дошкольного образования в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6AE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B652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4D8C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9AC0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5D55B61E" w14:textId="77777777" w:rsidTr="00E809CB">
        <w:trPr>
          <w:trHeight w:val="2114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EFC3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 детей в возрасте от 1 до 6 лет, получающих дошкольную образовательную услугу (и) или услугу по их содержанию 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0E3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2FEA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78,1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1F58" w14:textId="77777777" w:rsidR="00381F2A" w:rsidRPr="00090D90" w:rsidRDefault="00381F2A" w:rsidP="00E809CB">
            <w:pPr>
              <w:jc w:val="center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25D9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03A81B74" w14:textId="77777777" w:rsidTr="00E809CB">
        <w:trPr>
          <w:trHeight w:val="195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9742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муниципальных образовательных учреждений дошкольного образования, реализующих  программы, соответствующим федеральным государственным образовательным стандартам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8A34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D4D2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2D4A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6825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252A2F63" w14:textId="77777777" w:rsidTr="00E809CB">
        <w:trPr>
          <w:trHeight w:val="229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D39B" w14:textId="77777777" w:rsidR="00381F2A" w:rsidRPr="005B7DE0" w:rsidRDefault="00381F2A" w:rsidP="00E809CB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lastRenderedPageBreak/>
      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D06E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CDBF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04A9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8D02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7FA064FF" w14:textId="77777777" w:rsidTr="00E809CB">
        <w:trPr>
          <w:trHeight w:val="195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C281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Отношение среднего балла единого государственного экзамена (в расчете на один предмет) в 10 процентах школ с лучшими результатам единого государственного экзамена к среднему баллу единого государственного экзамена  в 10 процентах школ с худшими результатам единого государственного экзамена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B68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коэффициент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2B29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C718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BFA8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>1,00</w:t>
            </w:r>
          </w:p>
        </w:tc>
      </w:tr>
      <w:tr w:rsidR="00381F2A" w:rsidRPr="005B7DE0" w14:paraId="73B99C59" w14:textId="77777777" w:rsidTr="00E809CB">
        <w:trPr>
          <w:trHeight w:val="2968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8A17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выпускников муниципальных общеобразовательных учреждений,  не сдавших единый государственный экзамен в общей численности выпускников муниципальных общеобразовательных учреждений, сдававших единый государственный экзамен по этим предметам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6D25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07A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31AA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0FBE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381F2A" w:rsidRPr="005B7DE0" w14:paraId="76A41541" w14:textId="77777777" w:rsidTr="00E809CB">
        <w:trPr>
          <w:trHeight w:val="205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089B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Отношение среднемесячной заработной платы педагогических работников</w:t>
            </w:r>
            <w:r w:rsidRPr="005B7DE0">
              <w:rPr>
                <w:rFonts w:ascii="Times New Roman" w:hAnsi="Times New Roman" w:cs="Times New Roman"/>
                <w:color w:val="000000"/>
              </w:rPr>
              <w:br/>
              <w:t>общеобразовательных учреждений к среднемесячной заработной плате в Кемеровской области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E8F8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309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B0B3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A46F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2B945576" w14:textId="77777777" w:rsidTr="00E809CB">
        <w:trPr>
          <w:trHeight w:val="1697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6424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детей в возрасте 5-18 лет, получающих услуги по дополнительному образованию в муниципальных образовательных  учреждениях, подведомственных управлению образования, в общей численности детей в возрасте 5-18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6091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69F2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6FDD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2A02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4E89476D" w14:textId="77777777" w:rsidTr="00E809CB">
        <w:trPr>
          <w:trHeight w:val="1583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5553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lastRenderedPageBreak/>
              <w:t>Отношение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399B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AAE0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3CB9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6DE2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72E96C29" w14:textId="77777777" w:rsidTr="00E809CB">
        <w:trPr>
          <w:trHeight w:val="2821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5EFA7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7EFB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4E8F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829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AF00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11392951" w14:textId="77777777" w:rsidTr="00E809CB">
        <w:trPr>
          <w:trHeight w:val="152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66F0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школьников, получающих горячее питание, в общей численности школьников, посещающих муниципальные общеобразовательные учреждения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03BD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61EC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62BE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DBDB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</w:tr>
      <w:tr w:rsidR="00381F2A" w:rsidRPr="005B7DE0" w14:paraId="5A5F78FD" w14:textId="77777777" w:rsidTr="00E809CB">
        <w:trPr>
          <w:trHeight w:val="1739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CA36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детей, оставшихся  без попечения родителей, в том числе  переданных неродственникам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65E3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A15C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35D7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56C3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76D09B80" w14:textId="77777777" w:rsidTr="00E809CB">
        <w:trPr>
          <w:trHeight w:val="1884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6F62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Доля педагогических работников муниципальных общеобразовательных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</w:t>
            </w:r>
            <w:r w:rsidRPr="005B7DE0">
              <w:rPr>
                <w:rFonts w:ascii="Times New Roman" w:hAnsi="Times New Roman" w:cs="Times New Roman"/>
                <w:color w:val="000000"/>
              </w:rPr>
              <w:lastRenderedPageBreak/>
              <w:t>учреждений и учреждений дошкольного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C48B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lastRenderedPageBreak/>
              <w:t>ПРОЦ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B5FB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1B79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ECA1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381F2A" w:rsidRPr="005B7DE0" w14:paraId="64F85F27" w14:textId="77777777" w:rsidTr="00E809CB">
        <w:trPr>
          <w:trHeight w:val="170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747D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общеобразовательных учреждений и учреждений дошкольного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A3F9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42A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C72D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E044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</w:tr>
      <w:tr w:rsidR="00381F2A" w:rsidRPr="005B7DE0" w14:paraId="688B4857" w14:textId="77777777" w:rsidTr="00E809CB">
        <w:trPr>
          <w:trHeight w:val="848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3BD4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Процент выпускников, успешно трудоустроенных и (или) социализированных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F3A1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497F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5718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F1E8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47D7D775" w14:textId="77777777" w:rsidTr="00E809CB">
        <w:trPr>
          <w:trHeight w:val="147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2392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учреждений общего образования, в которых создана универсальная безбарьерная среда для инклюзивного образования детей-инвалидов, в общем количестве учреждений общего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7C71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E42E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6631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4974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7F6BDF09" w14:textId="77777777" w:rsidTr="00E809CB">
        <w:trPr>
          <w:trHeight w:val="2214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880F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учреждений дополнительного образования, в которых создана универсальная безбарьерная среда для инклюзивного образования детей-инвалидов, в общем количестве учреждений дополнительного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782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1554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3B50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5963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44B44141" w14:textId="77777777" w:rsidTr="00E809CB">
        <w:trPr>
          <w:trHeight w:val="1939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65B0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учреждений дошкольного образования, в которых создана универсальная безбарьерная среда для инклюзивного образования детей-инвалидов, в общем количестве учреждений дошкольного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EFE0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1D2B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EEAF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9747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0C531FE1" w14:textId="77777777" w:rsidTr="00E809CB">
        <w:trPr>
          <w:trHeight w:val="1092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38DF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участников образовательных отношений, получивших социальную поддержку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B02E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C781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5DD4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702D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254251C8" w14:textId="77777777" w:rsidTr="00E809CB">
        <w:trPr>
          <w:trHeight w:val="641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B0AF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lastRenderedPageBreak/>
              <w:t>Доля детей-сирот и детей оставшихся  без попечения родителей, переданных в семьи граждан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2163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9785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D13C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D7D1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</w:tr>
      <w:tr w:rsidR="00381F2A" w:rsidRPr="005B7DE0" w14:paraId="4F351833" w14:textId="77777777" w:rsidTr="00E809CB">
        <w:trPr>
          <w:trHeight w:val="1121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2C03" w14:textId="77777777" w:rsidR="00381F2A" w:rsidRPr="005B7DE0" w:rsidRDefault="00381F2A" w:rsidP="00E809CB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5E6E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9F2B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FC2E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3618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1E057178" w14:textId="77777777" w:rsidTr="00E809CB">
        <w:trPr>
          <w:trHeight w:val="417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426E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Доля обучающихся, получивших социальную поддержку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5100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3B14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2C1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F5DA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2DD78CD4" w14:textId="77777777" w:rsidTr="00E809CB">
        <w:trPr>
          <w:trHeight w:val="948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CC71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Удельный вес численности обучающихся по программам общего образования, охваченных организованными  формами труда и отдыха в летние каникулы, в общей численности обучающихся по программам общего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E3F3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E227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DC31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1E77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>1,46</w:t>
            </w:r>
          </w:p>
        </w:tc>
      </w:tr>
      <w:tr w:rsidR="00381F2A" w:rsidRPr="005B7DE0" w14:paraId="367185E2" w14:textId="77777777" w:rsidTr="00E809CB">
        <w:trPr>
          <w:trHeight w:val="979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7370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Создание в городе Кемерово новых мест в общеобразовательных учреждениях в соответствии с прогнозируемой потребностью и современными требованиями к условиям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6209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ЕД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BEA5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B5CE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6F08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>1,00</w:t>
            </w:r>
          </w:p>
        </w:tc>
      </w:tr>
      <w:tr w:rsidR="00381F2A" w:rsidRPr="005B7DE0" w14:paraId="452DA084" w14:textId="77777777" w:rsidTr="00E809CB">
        <w:trPr>
          <w:trHeight w:val="60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123B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Удельный вес численности обучающихся, занимающихся  в первую смену, в общей численности обучающихся общеобразовательных учреждений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4730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ПРОЦ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C989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8974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E43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>1,00</w:t>
            </w:r>
          </w:p>
        </w:tc>
      </w:tr>
      <w:tr w:rsidR="00381F2A" w:rsidRPr="005B7DE0" w14:paraId="26FE50F6" w14:textId="77777777" w:rsidTr="00E809CB">
        <w:trPr>
          <w:trHeight w:val="30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CAF0" w14:textId="77777777" w:rsidR="00381F2A" w:rsidRPr="005B7DE0" w:rsidRDefault="00381F2A" w:rsidP="00E8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реализации муниципальной программы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0AA4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0AEC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5EC4F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Ср=1,0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4DBF" w14:textId="77777777" w:rsidR="00381F2A" w:rsidRPr="005B7DE0" w:rsidRDefault="00381F2A" w:rsidP="00E8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574A62B" w14:textId="77777777" w:rsidR="00381F2A" w:rsidRDefault="00381F2A" w:rsidP="00381F2A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1766F5" w14:textId="77777777" w:rsidR="00381F2A" w:rsidRPr="005B7DE0" w:rsidRDefault="00381F2A" w:rsidP="00381F2A">
      <w:pPr>
        <w:pStyle w:val="a3"/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реализации мероприятий:</w:t>
      </w:r>
    </w:p>
    <w:p w14:paraId="07D5ACB5" w14:textId="77777777" w:rsidR="00381F2A" w:rsidRPr="005B7DE0" w:rsidRDefault="00381F2A" w:rsidP="00381F2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 = Мв/М = 27/27 = 1</w:t>
      </w:r>
    </w:p>
    <w:p w14:paraId="2B4F5E38" w14:textId="77777777" w:rsidR="00381F2A" w:rsidRPr="005B7DE0" w:rsidRDefault="00381F2A" w:rsidP="00381F2A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E423E" w14:textId="77777777" w:rsidR="00381F2A" w:rsidRPr="005B7DE0" w:rsidRDefault="00381F2A" w:rsidP="00381F2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E0">
        <w:rPr>
          <w:rFonts w:ascii="Times New Roman" w:hAnsi="Times New Roman" w:cs="Times New Roman"/>
          <w:sz w:val="28"/>
          <w:szCs w:val="28"/>
        </w:rPr>
        <w:t xml:space="preserve">Степень соответствия  запланированному уровню затрат (ССуз) определяется путем сопоставления плановых и фактических объемов </w:t>
      </w:r>
      <w:r w:rsidRPr="005B7DE0">
        <w:rPr>
          <w:rFonts w:ascii="Times New Roman" w:hAnsi="Times New Roman" w:cs="Times New Roman"/>
          <w:sz w:val="28"/>
          <w:szCs w:val="28"/>
        </w:rPr>
        <w:lastRenderedPageBreak/>
        <w:t>финансирования подпрограмм и основных мероприятий муниципальной программы:</w:t>
      </w:r>
    </w:p>
    <w:p w14:paraId="4FA00B54" w14:textId="77777777" w:rsidR="00381F2A" w:rsidRPr="005B7DE0" w:rsidRDefault="00381F2A" w:rsidP="00381F2A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0" w:type="dxa"/>
        <w:tblInd w:w="92" w:type="dxa"/>
        <w:tblLook w:val="04A0" w:firstRow="1" w:lastRow="0" w:firstColumn="1" w:lastColumn="0" w:noHBand="0" w:noVBand="1"/>
      </w:tblPr>
      <w:tblGrid>
        <w:gridCol w:w="4010"/>
        <w:gridCol w:w="1393"/>
        <w:gridCol w:w="1611"/>
        <w:gridCol w:w="2026"/>
      </w:tblGrid>
      <w:tr w:rsidR="00381F2A" w:rsidRPr="005B7DE0" w14:paraId="2CCED3E6" w14:textId="77777777" w:rsidTr="00E809CB">
        <w:trPr>
          <w:trHeight w:val="615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884E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FCAB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финансовых ресурсов отчетный год, тыс. рублей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5E7EB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соответствия запланированному уровню затрат (ССуз)</w:t>
            </w:r>
          </w:p>
        </w:tc>
      </w:tr>
      <w:tr w:rsidR="00381F2A" w:rsidRPr="005B7DE0" w14:paraId="55FE7F55" w14:textId="77777777" w:rsidTr="00E809CB">
        <w:trPr>
          <w:trHeight w:val="990"/>
        </w:trPr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FADF" w14:textId="77777777" w:rsidR="00381F2A" w:rsidRPr="005B7DE0" w:rsidRDefault="00381F2A" w:rsidP="00E8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E818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(Фп)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CB91" w14:textId="77777777" w:rsidR="00381F2A" w:rsidRPr="005B7DE0" w:rsidRDefault="00381F2A" w:rsidP="00E8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 (Фф)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5444" w14:textId="77777777" w:rsidR="00381F2A" w:rsidRPr="005B7DE0" w:rsidRDefault="00381F2A" w:rsidP="00E8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1F2A" w:rsidRPr="005B7DE0" w14:paraId="2F16F1AF" w14:textId="77777777" w:rsidTr="00E809CB">
        <w:trPr>
          <w:trHeight w:val="41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7B66C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«Образование города Кемерово» 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1F34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7 487 604,7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0327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7 473 016,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B7DE0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D34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381F2A" w:rsidRPr="005B7DE0" w14:paraId="2D2A1E9A" w14:textId="77777777" w:rsidTr="00E809CB">
        <w:trPr>
          <w:trHeight w:val="480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8478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1. Подпрограмма  «Развитие дошкольного, общего образования  и дополнительного образования детей»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A46A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7 197 517,6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78E2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7 187 442,4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520A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381F2A" w:rsidRPr="005B7DE0" w14:paraId="12B2AB1C" w14:textId="77777777" w:rsidTr="00E809CB">
        <w:trPr>
          <w:trHeight w:val="900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D309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1.1. Мероприятие «Обеспечение государственных гарантий реализации прав граждан на получение общедоступного  и бесплатного дошкольного образования в муниципальных дошкольных образовательных  учреждениях и обеспечение их деятельности»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D8FC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3 233 543,3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17C9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3 233 542,4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447F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381F2A" w:rsidRPr="005B7DE0" w14:paraId="6BAC82F4" w14:textId="77777777" w:rsidTr="00E809CB">
        <w:trPr>
          <w:trHeight w:val="900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0505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1.2. Мероприятие «Обеспечение государственных гарантий реализации прав граждан на получение общедоступного  и 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и обеспечение их деятельности»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8555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3 006 871,6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D2BD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3 003 118,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B7DE0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73BA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381F2A" w:rsidRPr="005B7DE0" w14:paraId="484ED508" w14:textId="77777777" w:rsidTr="00E809CB">
        <w:trPr>
          <w:trHeight w:val="1100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C96B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1.3. 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F499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2 260,00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6C8B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2 087,6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FDF7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7DE0">
              <w:rPr>
                <w:rFonts w:ascii="Times New Roman" w:hAnsi="Times New Roman" w:cs="Times New Roman"/>
                <w:color w:val="FF0000"/>
              </w:rPr>
              <w:t>0,92</w:t>
            </w:r>
          </w:p>
        </w:tc>
      </w:tr>
      <w:tr w:rsidR="00381F2A" w:rsidRPr="005B7DE0" w14:paraId="4671731D" w14:textId="77777777" w:rsidTr="00E809CB">
        <w:trPr>
          <w:trHeight w:val="116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F67C1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1.4.Мероприятие «Обеспечение деятельности муниципальных учреждений дополнительного  образования»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1467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393 107,8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A396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393 107,2  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881C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381F2A" w:rsidRPr="005B7DE0" w14:paraId="1DD56CFB" w14:textId="77777777" w:rsidTr="00E809CB">
        <w:trPr>
          <w:trHeight w:val="1479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9EA51" w14:textId="08DB61FF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DF2A50" wp14:editId="55E68DD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1046480</wp:posOffset>
                      </wp:positionV>
                      <wp:extent cx="2534920" cy="0"/>
                      <wp:effectExtent l="6350" t="11430" r="11430" b="76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4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3ED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5.15pt;margin-top:82.4pt;width:199.6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"/>
                  </w:pict>
                </mc:Fallback>
              </mc:AlternateContent>
            </w:r>
            <w:r w:rsidRPr="005B7DE0">
              <w:rPr>
                <w:rFonts w:ascii="Times New Roman" w:hAnsi="Times New Roman" w:cs="Times New Roman"/>
                <w:color w:val="000000"/>
              </w:rPr>
              <w:t>1.5. 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E38A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32 647,5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1539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30 732,2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21B8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</w:tr>
      <w:tr w:rsidR="00381F2A" w:rsidRPr="005B7DE0" w14:paraId="6B10CFE6" w14:textId="77777777" w:rsidTr="00E809CB">
        <w:trPr>
          <w:trHeight w:val="1503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AA8F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1.6. Мероприятие «Обеспечение деятельности прочих муниципальных учреждений, оказывающих услуги муниципальным образовательным учреждениям»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ED78" w14:textId="79719746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73048" wp14:editId="29F364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-1905</wp:posOffset>
                      </wp:positionV>
                      <wp:extent cx="3209925" cy="0"/>
                      <wp:effectExtent l="11430" t="5080" r="7620" b="1397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EAA91" id="Прямая со стрелкой 4" o:spid="_x0000_s1026" type="#_x0000_t32" style="position:absolute;margin-left:-5pt;margin-top:-.15pt;width:25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"/>
                  </w:pict>
                </mc:Fallback>
              </mc:AlternateContent>
            </w:r>
            <w:r w:rsidRPr="005B7DE0">
              <w:rPr>
                <w:rFonts w:ascii="Times New Roman" w:hAnsi="Times New Roman" w:cs="Times New Roman"/>
                <w:color w:val="000000"/>
              </w:rPr>
              <w:t xml:space="preserve">151 167,8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CCF2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 150 619,9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03CD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381F2A" w:rsidRPr="005B7DE0" w14:paraId="410F5596" w14:textId="77777777" w:rsidTr="00E809CB">
        <w:trPr>
          <w:trHeight w:val="974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49147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1.7. Мероприятие «Обеспечение деятельности по содержанию организаций  для детей – сирот и детей, оставшихся без попечения родителей»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5231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126 195,3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1651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 123 954,2  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E649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381F2A" w:rsidRPr="005B7DE0" w14:paraId="5134A6A3" w14:textId="77777777" w:rsidTr="00E809CB">
        <w:trPr>
          <w:trHeight w:val="1026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337E2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1.9. Мероприятие «Обеспечение научно- методического сопровождения деятельности муниципальных образовательных  учреждений»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8B28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25 999,1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3DE5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  25 998,9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5527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1B4B491C" w14:textId="77777777" w:rsidTr="00E809CB">
        <w:trPr>
          <w:trHeight w:val="124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9A383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1.10. Мероприятие «Обеспечение деятельности муниципального бюджетного учреждения «Централизованная бухгалтерия управления образования администрации города Кемерово»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D2CB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171 615,3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BFD7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 171 615,1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6BF3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3BE48FF4" w14:textId="77777777" w:rsidTr="00E809CB">
        <w:trPr>
          <w:trHeight w:val="813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06627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1.11. Мероприятие «Обеспечение образовательной деятельности организаций для детей-сирот и детей, оставшихся без попечения родителей»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BBBC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 53 314,7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05C5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 51 871,6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34C1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</w:tr>
      <w:tr w:rsidR="00381F2A" w:rsidRPr="005B7DE0" w14:paraId="35E16B7A" w14:textId="77777777" w:rsidTr="00E809CB">
        <w:trPr>
          <w:trHeight w:val="1136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35430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1.12. Мероприятие «Профилактика безнадзорности и правонарушений несовершеннолетних»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9964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7702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4DDD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  <w:p w14:paraId="1217CB5D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1F2A" w:rsidRPr="005B7DE0" w14:paraId="58D94686" w14:textId="77777777" w:rsidTr="00E809CB">
        <w:trPr>
          <w:trHeight w:val="1136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5061B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1.13. Мероприятие «Реализация мероприятий государственной программы Российской Федерации "Доступная среда" на 2011-2020 годы»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0B08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790,2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07DA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790,2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F6C9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78CDF525" w14:textId="77777777" w:rsidTr="00E809CB">
        <w:trPr>
          <w:trHeight w:val="616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63CA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2.Подпрограмма  «Социальные гарантии в системе образования»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FF72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239 066,2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81B1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  234 599,</w:t>
            </w:r>
            <w:r>
              <w:rPr>
                <w:rFonts w:ascii="Times New Roman" w:hAnsi="Times New Roman" w:cs="Times New Roman"/>
              </w:rPr>
              <w:t>3</w:t>
            </w:r>
            <w:r w:rsidRPr="005B7DE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55DD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381F2A" w:rsidRPr="005B7DE0" w14:paraId="588736A3" w14:textId="77777777" w:rsidTr="00E809CB">
        <w:trPr>
          <w:trHeight w:val="956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281EF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2.1. Мероприятие «Адресная социальная поддержка участников образовательного процесса»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5A1B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 3 008,0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A50F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2 980,7  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15D3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</w:tr>
      <w:tr w:rsidR="00381F2A" w:rsidRPr="005B7DE0" w14:paraId="5E2EC142" w14:textId="77777777" w:rsidTr="00E809CB">
        <w:trPr>
          <w:trHeight w:val="1411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7F623" w14:textId="2060198C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3FF51" wp14:editId="0D9B783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1051560</wp:posOffset>
                      </wp:positionV>
                      <wp:extent cx="2534920" cy="0"/>
                      <wp:effectExtent l="10160" t="11430" r="7620" b="76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4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40B4C" id="Прямая со стрелкой 3" o:spid="_x0000_s1026" type="#_x0000_t32" style="position:absolute;margin-left:-4.1pt;margin-top:82.8pt;width:199.6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"/>
                  </w:pict>
                </mc:Fallback>
              </mc:AlternateContent>
            </w:r>
            <w:r w:rsidRPr="005B7DE0">
              <w:rPr>
                <w:rFonts w:ascii="Times New Roman" w:hAnsi="Times New Roman" w:cs="Times New Roman"/>
                <w:color w:val="000000"/>
              </w:rPr>
              <w:t>2.2. Мероприятие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7E46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12 004,8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09F1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11 163,0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131B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7DE0">
              <w:rPr>
                <w:rFonts w:ascii="Times New Roman" w:hAnsi="Times New Roman" w:cs="Times New Roman"/>
                <w:color w:val="FF0000"/>
              </w:rPr>
              <w:t>0,93</w:t>
            </w:r>
          </w:p>
        </w:tc>
      </w:tr>
      <w:tr w:rsidR="00381F2A" w:rsidRPr="005B7DE0" w14:paraId="6EB3178D" w14:textId="77777777" w:rsidTr="00E809CB">
        <w:trPr>
          <w:trHeight w:val="1180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8E1A2" w14:textId="60760D5A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569302" wp14:editId="308B061B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8255</wp:posOffset>
                      </wp:positionV>
                      <wp:extent cx="3209925" cy="0"/>
                      <wp:effectExtent l="7620" t="5715" r="11430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60802" id="Прямая со стрелкой 2" o:spid="_x0000_s1026" type="#_x0000_t32" style="position:absolute;margin-left:194.45pt;margin-top:.65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25944" wp14:editId="6B80CE0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869315</wp:posOffset>
                      </wp:positionV>
                      <wp:extent cx="2534920" cy="0"/>
                      <wp:effectExtent l="6350" t="9525" r="1143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4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60DB9" id="Прямая со стрелкой 1" o:spid="_x0000_s1026" type="#_x0000_t32" style="position:absolute;margin-left:-5.15pt;margin-top:68.45pt;width:199.6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"/>
                  </w:pict>
                </mc:Fallback>
              </mc:AlternateContent>
            </w:r>
            <w:r w:rsidRPr="005B7DE0">
              <w:rPr>
                <w:rFonts w:ascii="Times New Roman" w:hAnsi="Times New Roman" w:cs="Times New Roman"/>
                <w:color w:val="000000"/>
              </w:rPr>
              <w:t>2.3.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E9D4" w14:textId="77777777" w:rsidR="00381F2A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3C7B4C06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9 880,0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4C22" w14:textId="77777777" w:rsidR="00381F2A" w:rsidRDefault="00381F2A" w:rsidP="00E809CB">
            <w:pPr>
              <w:rPr>
                <w:rFonts w:ascii="Times New Roman" w:hAnsi="Times New Roman" w:cs="Times New Roman"/>
              </w:rPr>
            </w:pPr>
          </w:p>
          <w:p w14:paraId="2F1598E8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>7 626,</w:t>
            </w:r>
            <w:r>
              <w:rPr>
                <w:rFonts w:ascii="Times New Roman" w:hAnsi="Times New Roman" w:cs="Times New Roman"/>
              </w:rPr>
              <w:t>2</w:t>
            </w:r>
            <w:r w:rsidRPr="005B7DE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CCFA" w14:textId="77777777" w:rsidR="00381F2A" w:rsidRDefault="00381F2A" w:rsidP="00E809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C9F84B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7DE0">
              <w:rPr>
                <w:rFonts w:ascii="Times New Roman" w:hAnsi="Times New Roman" w:cs="Times New Roman"/>
                <w:color w:val="FF0000"/>
              </w:rPr>
              <w:t>0,77</w:t>
            </w:r>
          </w:p>
        </w:tc>
      </w:tr>
      <w:tr w:rsidR="00381F2A" w:rsidRPr="005B7DE0" w14:paraId="4B8EF050" w14:textId="77777777" w:rsidTr="00E809CB">
        <w:trPr>
          <w:trHeight w:val="956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6977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2.4. Мероприятие «Социальная поддержка граждан при всех формах устройства детей, лишенных родительского попечения, в семью»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F423" w14:textId="77777777" w:rsidR="00381F2A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7487D0DB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201 899,8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6237" w14:textId="77777777" w:rsidR="00381F2A" w:rsidRDefault="00381F2A" w:rsidP="00E809CB">
            <w:pPr>
              <w:rPr>
                <w:rFonts w:ascii="Times New Roman" w:hAnsi="Times New Roman" w:cs="Times New Roman"/>
              </w:rPr>
            </w:pPr>
          </w:p>
          <w:p w14:paraId="3B1886D0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201 017,7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A132" w14:textId="77777777" w:rsidR="00381F2A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4CC783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1B943848" w14:textId="77777777" w:rsidTr="00E809CB">
        <w:trPr>
          <w:trHeight w:val="600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137D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2.5. 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87DE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432,00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00E1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432,00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782E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>1,00</w:t>
            </w:r>
          </w:p>
        </w:tc>
      </w:tr>
      <w:tr w:rsidR="00381F2A" w:rsidRPr="005B7DE0" w14:paraId="34B40B57" w14:textId="77777777" w:rsidTr="00E809CB">
        <w:trPr>
          <w:trHeight w:val="2019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FE525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2.6. Мероприятие «Предоставление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 организациях»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7EC1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   236,8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8271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    236,8  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D1BD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7CE68345" w14:textId="77777777" w:rsidTr="00E809CB">
        <w:trPr>
          <w:trHeight w:val="1281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3D91D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2.7. 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2130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2 722,0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0308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  2 722,0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2684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4E391C05" w14:textId="77777777" w:rsidTr="00E809CB">
        <w:trPr>
          <w:trHeight w:val="799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6EECB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2.8. Мероприятие «Предоставление проезда отдельным категориям обучающихся»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BDFB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8 882,8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3706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8 420,9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D02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</w:tr>
      <w:tr w:rsidR="00381F2A" w:rsidRPr="005B7DE0" w14:paraId="2E39DB13" w14:textId="77777777" w:rsidTr="00E809CB">
        <w:trPr>
          <w:trHeight w:val="856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4B9F7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3.Подпрограмма  «Организация отдыха, оздоровления и занятости детей и подростков  в каникулярное время»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23E0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51 020,9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3EFD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50 974,4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37FD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4CABC16E" w14:textId="77777777" w:rsidTr="00E809CB">
        <w:trPr>
          <w:trHeight w:val="616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62C89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3.1. Мероприятие «Организация оздоровления и отдыха детей»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6C4C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 42 625,4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6211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42 625,0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2ACD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5056D089" w14:textId="77777777" w:rsidTr="00E809CB">
        <w:trPr>
          <w:trHeight w:val="82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7352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3.2. Мероприятие «Обеспечение трудоустройства и занятости детей, оставшихся в городе в летнее время»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133D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 8 315,5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EE25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 8 270,6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B2E6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</w:tr>
      <w:tr w:rsidR="00381F2A" w:rsidRPr="005B7DE0" w14:paraId="7BFA5CAD" w14:textId="77777777" w:rsidTr="00E809CB">
        <w:trPr>
          <w:trHeight w:val="41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ED57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lastRenderedPageBreak/>
              <w:t>3.3. Мероприятие «Перевозка групп детей железнодорожным транспортом к месту отдыха и оздоровления, расположенным за пределами Кемеровской области, и обратно»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E6B7" w14:textId="77777777" w:rsidR="00381F2A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14:paraId="6E02D897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B7DE0">
              <w:rPr>
                <w:rFonts w:ascii="Times New Roman" w:hAnsi="Times New Roman" w:cs="Times New Roman"/>
                <w:color w:val="000000"/>
              </w:rPr>
              <w:t xml:space="preserve">80,0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F816" w14:textId="77777777" w:rsidR="00381F2A" w:rsidRDefault="00381F2A" w:rsidP="00E809CB">
            <w:pPr>
              <w:rPr>
                <w:rFonts w:ascii="Times New Roman" w:hAnsi="Times New Roman" w:cs="Times New Roman"/>
              </w:rPr>
            </w:pPr>
            <w:r w:rsidRPr="005B7DE0">
              <w:rPr>
                <w:rFonts w:ascii="Times New Roman" w:hAnsi="Times New Roman" w:cs="Times New Roman"/>
              </w:rPr>
              <w:t xml:space="preserve">    </w:t>
            </w:r>
          </w:p>
          <w:p w14:paraId="5DA95F19" w14:textId="77777777" w:rsidR="00381F2A" w:rsidRPr="005B7DE0" w:rsidRDefault="00381F2A" w:rsidP="00E80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B7DE0">
              <w:rPr>
                <w:rFonts w:ascii="Times New Roman" w:hAnsi="Times New Roman" w:cs="Times New Roman"/>
              </w:rPr>
              <w:t xml:space="preserve">78,8  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2CB4" w14:textId="77777777" w:rsidR="00381F2A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F69E170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</w:tr>
      <w:tr w:rsidR="00381F2A" w:rsidRPr="005B7DE0" w14:paraId="09D53DFA" w14:textId="77777777" w:rsidTr="00E809CB">
        <w:trPr>
          <w:trHeight w:val="901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254A1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4.Подпрограмма  «Финансовое обеспечение мероприятий муниципальной программы»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8107" w14:textId="77777777" w:rsidR="00381F2A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FA3A987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42 947,30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A4E3" w14:textId="77777777" w:rsidR="00381F2A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E19A9D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42 947,30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6682" w14:textId="77777777" w:rsidR="00381F2A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6A4B3C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381F2A" w:rsidRPr="005B7DE0" w14:paraId="33C2D3CA" w14:textId="77777777" w:rsidTr="00E809CB">
        <w:trPr>
          <w:trHeight w:val="52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58FD" w14:textId="77777777" w:rsidR="00381F2A" w:rsidRPr="005B7DE0" w:rsidRDefault="00381F2A" w:rsidP="00E809CB">
            <w:pPr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4.1. Мероприятие «Модернизация инфраструктуры общего образования»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D275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42 947,30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7F3D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42 947,30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0B7E" w14:textId="77777777" w:rsidR="00381F2A" w:rsidRPr="005B7DE0" w:rsidRDefault="00381F2A" w:rsidP="00E8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</w:tbl>
    <w:p w14:paraId="5443BF41" w14:textId="77777777" w:rsidR="00381F2A" w:rsidRDefault="00381F2A" w:rsidP="00381F2A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CF668" w14:textId="77777777" w:rsidR="00381F2A" w:rsidRPr="005B7DE0" w:rsidRDefault="00381F2A" w:rsidP="00381F2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7A55CCCB" w14:textId="77777777" w:rsidR="00381F2A" w:rsidRPr="005B7DE0" w:rsidRDefault="00381F2A" w:rsidP="00381F2A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 = СРм/ССуз = 1/0,99 = 1,01</w:t>
      </w:r>
    </w:p>
    <w:p w14:paraId="489E7FDB" w14:textId="77777777" w:rsidR="00381F2A" w:rsidRPr="005B7DE0" w:rsidRDefault="00381F2A" w:rsidP="00381F2A">
      <w:pPr>
        <w:pStyle w:val="a3"/>
        <w:spacing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14:paraId="039BD4FF" w14:textId="77777777" w:rsidR="00381F2A" w:rsidRPr="005B7DE0" w:rsidRDefault="00381F2A" w:rsidP="00381F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ЭРмп = СР х Эис = 1 х 1,01 = 1,01, следовательно, </w:t>
      </w:r>
      <w:r w:rsidRPr="005B7DE0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реализованной в отчетном периоде с высоким уровнем эффективности.</w:t>
      </w:r>
      <w:r w:rsidRPr="005B7D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0C46E559" w14:textId="77777777" w:rsidR="00381F2A" w:rsidRPr="005B7DE0" w:rsidRDefault="00381F2A" w:rsidP="00381F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эффективности реализации программы показал, что </w:t>
      </w:r>
      <w:r w:rsidRPr="005B7DE0">
        <w:rPr>
          <w:rFonts w:ascii="Times New Roman" w:hAnsi="Times New Roman" w:cs="Times New Roman"/>
          <w:sz w:val="28"/>
          <w:szCs w:val="28"/>
        </w:rPr>
        <w:t>в 2018 году</w:t>
      </w:r>
      <w:r w:rsidRPr="005B7DE0">
        <w:rPr>
          <w:rFonts w:ascii="Times New Roman" w:hAnsi="Times New Roman" w:cs="Times New Roman"/>
        </w:rPr>
        <w:t xml:space="preserve"> </w:t>
      </w:r>
      <w:r w:rsidRPr="005B7DE0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</w:t>
      </w:r>
      <w:r w:rsidRPr="005B7DE0">
        <w:rPr>
          <w:rFonts w:ascii="Times New Roman" w:hAnsi="Times New Roman" w:cs="Times New Roman"/>
          <w:bCs/>
          <w:sz w:val="28"/>
          <w:szCs w:val="28"/>
        </w:rPr>
        <w:t>м</w:t>
      </w:r>
      <w:r w:rsidRPr="005B7DE0">
        <w:rPr>
          <w:rFonts w:ascii="Times New Roman" w:hAnsi="Times New Roman" w:cs="Times New Roman"/>
          <w:sz w:val="28"/>
          <w:szCs w:val="28"/>
        </w:rPr>
        <w:t>униципальной программы достигнуты, мероприятия выполнены  полном объеме  и в установленные сроки.</w:t>
      </w:r>
      <w:r w:rsidRPr="005B7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Реализуемая программа эффективна и ее дальнейшая реализация целесообразна.</w:t>
      </w:r>
    </w:p>
    <w:p w14:paraId="16D94F57" w14:textId="77777777" w:rsidR="00381F2A" w:rsidRPr="005B7DE0" w:rsidRDefault="00381F2A" w:rsidP="00381F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C58570" w14:textId="77777777" w:rsidR="00381F2A" w:rsidRPr="005B7DE0" w:rsidRDefault="00381F2A" w:rsidP="003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E0">
        <w:rPr>
          <w:rFonts w:ascii="Times New Roman" w:hAnsi="Times New Roman" w:cs="Times New Roman"/>
          <w:sz w:val="28"/>
          <w:szCs w:val="28"/>
        </w:rPr>
        <w:t xml:space="preserve">И.о. начальника управления </w:t>
      </w:r>
    </w:p>
    <w:p w14:paraId="199CE272" w14:textId="77777777" w:rsidR="00381F2A" w:rsidRPr="005B7DE0" w:rsidRDefault="00381F2A" w:rsidP="003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E0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Т.Н.Овчинникова</w:t>
      </w:r>
    </w:p>
    <w:p w14:paraId="32A7F134" w14:textId="77777777" w:rsidR="00381F2A" w:rsidRPr="005B7DE0" w:rsidRDefault="00381F2A" w:rsidP="0038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E0">
        <w:rPr>
          <w:rFonts w:ascii="Times New Roman" w:hAnsi="Times New Roman" w:cs="Times New Roman"/>
          <w:sz w:val="24"/>
          <w:szCs w:val="24"/>
        </w:rPr>
        <w:t>исп. Мстиславцева И.Ю</w:t>
      </w:r>
    </w:p>
    <w:p w14:paraId="6FDD1DCC" w14:textId="77777777" w:rsidR="00381F2A" w:rsidRPr="005B7DE0" w:rsidRDefault="00381F2A" w:rsidP="0038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E0">
        <w:rPr>
          <w:rFonts w:ascii="Times New Roman" w:hAnsi="Times New Roman" w:cs="Times New Roman"/>
          <w:sz w:val="24"/>
          <w:szCs w:val="24"/>
        </w:rPr>
        <w:t xml:space="preserve">тел.58-51-95 </w:t>
      </w:r>
    </w:p>
    <w:p w14:paraId="10CD0702" w14:textId="77777777" w:rsidR="00381F2A" w:rsidRPr="00C836F2" w:rsidRDefault="00381F2A" w:rsidP="003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4CBD399" w14:textId="77777777" w:rsidR="009D1E00" w:rsidRDefault="009D1E00">
      <w:bookmarkStart w:id="0" w:name="_GoBack"/>
      <w:bookmarkEnd w:id="0"/>
    </w:p>
    <w:sectPr w:rsidR="009D1E00" w:rsidSect="008461C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32C"/>
    <w:multiLevelType w:val="hybridMultilevel"/>
    <w:tmpl w:val="EBD4A466"/>
    <w:lvl w:ilvl="0" w:tplc="2654B7D4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1E"/>
    <w:rsid w:val="00381F2A"/>
    <w:rsid w:val="0080561E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92D2-4C1E-43DA-8B52-27DBE201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F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2019-06-28T11:23:00Z</dcterms:created>
  <dcterms:modified xsi:type="dcterms:W3CDTF">2019-06-28T11:23:00Z</dcterms:modified>
</cp:coreProperties>
</file>