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Решение Кемеровского городского Совета народных депутатов от 29.09.2023 N 212</w:t>
              <w:br/>
              <w:t xml:space="preserve">"Об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в информационно-телекоммуникационной сети Интернет на официальных сайтах органов местного самоуправления и (или) предоставления для опубликования средствам массовой информации"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КЕМЕРОВСКИЙ ГОРОДСКОЙ СОВЕТ НАРОДНЫХ ДЕПУТАТОВ</w:t>
      </w:r>
    </w:p>
    <w:p>
      <w:pPr>
        <w:pStyle w:val="2"/>
        <w:jc w:val="center"/>
      </w:pPr>
      <w:r>
        <w:rPr>
          <w:sz w:val="20"/>
        </w:rPr>
        <w:t xml:space="preserve">(седьмой созыв, двадцать девятое заседание)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29 сентября 2023 г. N 212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РАЗМЕЩЕНИЯ СВЕДЕНИЙ О ДОХОДАХ,</w:t>
      </w:r>
    </w:p>
    <w:p>
      <w:pPr>
        <w:pStyle w:val="2"/>
        <w:jc w:val="center"/>
      </w:pPr>
      <w:r>
        <w:rPr>
          <w:sz w:val="20"/>
        </w:rPr>
        <w:t xml:space="preserve">РАСХОДАХ, ОБ ИМУЩЕСТВЕ И ОБЯЗАТЕЛЬСТВАХ ИМУЩЕСТВЕННОГО</w:t>
      </w:r>
    </w:p>
    <w:p>
      <w:pPr>
        <w:pStyle w:val="2"/>
        <w:jc w:val="center"/>
      </w:pPr>
      <w:r>
        <w:rPr>
          <w:sz w:val="20"/>
        </w:rPr>
        <w:t xml:space="preserve">ХАРАКТЕРА, ПРЕДСТАВЛЕННЫХ ЛИЦАМИ, ЗАМЕЩАЮЩИМИ МУНИЦИПАЛЬНЫЕ</w:t>
      </w:r>
    </w:p>
    <w:p>
      <w:pPr>
        <w:pStyle w:val="2"/>
        <w:jc w:val="center"/>
      </w:pPr>
      <w:r>
        <w:rPr>
          <w:sz w:val="20"/>
        </w:rPr>
        <w:t xml:space="preserve">ДОЛЖНОСТИ, В ИНФОРМАЦИОННО-ТЕЛЕКОММУНИКАЦИОННОЙ</w:t>
      </w:r>
    </w:p>
    <w:p>
      <w:pPr>
        <w:pStyle w:val="2"/>
        <w:jc w:val="center"/>
      </w:pPr>
      <w:r>
        <w:rPr>
          <w:sz w:val="20"/>
        </w:rPr>
        <w:t xml:space="preserve">СЕТИ ИНТЕРНЕТ НА ОФИЦИАЛЬНЫХ САЙТАХ ОРГАНОВ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И (ИЛИ) ПРЕДОСТАВЛЕНИЯ ДЛЯ ОПУБЛИКОВАНИЯ</w:t>
      </w:r>
    </w:p>
    <w:p>
      <w:pPr>
        <w:pStyle w:val="2"/>
        <w:jc w:val="center"/>
      </w:pPr>
      <w:r>
        <w:rPr>
          <w:sz w:val="20"/>
        </w:rPr>
        <w:t xml:space="preserve">СРЕДСТВАМ МАССОВОЙ ИНФОРМАЦИИ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Руководствуясь Федеральным </w:t>
      </w:r>
      <w:hyperlink w:history="0" r:id="rId7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25.12.2008 N 273-ФЗ "О противодействии коррупции", </w:t>
      </w:r>
      <w:hyperlink w:history="0" r:id="rId8" w:tooltip="Закон Кемеровской области от 02.11.2017 N 97-ОЗ (ред. от 31.05.2023) &quot;О регулировании отдельных вопросов в сфере противодействия коррупции&quot; (принят Советом народных депутатов Кемеровской области 25.10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02.11.2017 N 97-ОЗ "О регулировании отдельных вопросов в сфере противодействия коррупции", </w:t>
      </w:r>
      <w:hyperlink w:history="0" r:id="rId9" w:tooltip="&quot;Устав города Кемерово&quot; (принят постановлением Кемеровского городского Совета народных депутатов от 24.06.2005 N 253) (ред. от 28.04.2023) (Зарегистрировано в ГУ Минюста РФ по Сибирскому федеральному округу 25.11.2005 N RU423050002005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Кемерово, Кемеровский городской Совет народных депутатов решил: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в информационно-телекоммуникационной сети Интернет на официальных сайтах органов местного самоуправления и (или) предоставления для опубликования средствам массовой информации согласно приложению к настоящему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r:id="rId10" w:tooltip="Решение Кемеровского городского Совета народных депутатов от 23.12.2015 N 448 (ред. от 24.06.2022) &quot;О порядке представления сведений о доходах, расходах, об имуществе и обязательствах имущественного характера лиц, замещающих муниципальные должности, размещения этих сведений в информационно-телекоммуникационной сети Интернет и предоставления их общероссийским средствам массовой информации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Кемеровского городского Совета народных депутатов от 23.12.2015 N 448 "Об утверждении Положения "О порядке представления сведений о доходах, расходах, об имуществе и обязательствах имущественного характера Главы города Кемерово, депутатов Кемеровского городского Совета народных депутатов и должностных лиц контрольно-счетной палаты города Кемерово".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r:id="rId11" w:tooltip="Решение Кемеровского городского Совета народных депутатов от 26.10.2018 N 175 &quot;О внесении изменений в решение Кемеровского городского Совета народных депутатов от 23.12.2015 N 448 &quot;Об утверждении Положения &quot;О порядке представления сведений о доходах, расходах, об имуществе и обязательствах имущественного характера Главы города Кемерово, депутатов Кемеровского городского Совета народных депутатов и должностных лиц контрольно-счетной палаты города Кемерово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Кемеровского городского Совета народных депутатов от 26.10.2018 N 175 "О внесении изменений в решение Кемеровского городского Совета народных депутатов от 23.12.2015 N 448 "Об утверждении Положения "О порядке представления сведений о доходах, расходах, об имуществе и обязательствах имущественного характера Главы города Кемерово, депутатов Кемеровского городского Совета народных депутатов и должностных лиц контрольно-счетной палаты города Кемерово".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</w:t>
      </w:r>
      <w:hyperlink w:history="0" r:id="rId12" w:tooltip="Решение Кемеровского городского Совета народных депутатов от 29.10.2021 N 28 &quot;О внесении изменений в решение Кемеровского городского Совета народных депутатов от 23.12.2015 N 448 &quot;Об утверждении Положения &quot;О порядке представления сведений о доходах, расходах, об имуществе и обязательствах имущественного характера Главы города Кемерово, депутатов Кемеровского городского Совета народных депутатов, размещения этих сведений в информационно-телекоммуникационной сети Интернет и предоставления их общероссийским ср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Кемеровского городского Совета народных депутатов от 29.10.2021 N 28 "О внесении изменений в решение Кемеровского городского Совета народных депутатов от 23.12.2015 N 448 "Об утверждении Положения "О порядке представления сведений о доходах, расходах, об имуществе и обязательствах имущественного характера Главы города Кемерово, депутатов Кемеровского городского Совета народных депутатов, размещения этих сведений в информационно-телекоммуникационной сети Интернет и предоставления их общероссийским средствам массовой информации".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</w:t>
      </w:r>
      <w:hyperlink w:history="0" r:id="rId13" w:tooltip="Решение Кемеровского городского Совета народных депутатов от 24.06.2022 N 110 &quot;О внесении изменений в решение Кемеровского городского Совета народных депутатов от 23.12.2015 N 448 &quot;О порядке представления сведений о доходах, расходах, об имуществе и обязательствах имущественного характера лиц, замещающих муниципальные должности, размещения этих сведений в информационно-телекоммуникационной сети Интернет и предоставления их общероссийским средствам массовой информации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Кемеровского городского Совета народных депутатов от 24.06.2022 N 110 "О внесении изменений в решение Кемеровского городского Совета народных депутатов от 23.12.2015 N 448 "О порядке предоставления сведений о доходах, расходах, об имуществе и обязательствах имущественного характера лиц, замещающих муниципальные должности, размещения этих сведений в информационно-телекоммуникационной сети Интернет и предоставления их общероссийским средствам массовой информации".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решение в газете "Кемерово" и на сайте "Электронный бюллетень органов местного самоуправления города Кемерово" (электронный адрес в информационно-телекоммуникационной сети Интернет - </w:t>
      </w:r>
      <w:r>
        <w:rPr>
          <w:sz w:val="20"/>
        </w:rPr>
        <w:t xml:space="preserve">pravo-kemerovo.ru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решение вступает в силу после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решения возложить на комитет Кемеровского городского Совета народных депутатов по развитию местного самоуправления и безопасности (Курасов А.А.).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Кемеровского городского</w:t>
      </w:r>
    </w:p>
    <w:p>
      <w:pPr>
        <w:pStyle w:val="0"/>
        <w:jc w:val="right"/>
      </w:pPr>
      <w:r>
        <w:rPr>
          <w:sz w:val="20"/>
        </w:rPr>
        <w:t xml:space="preserve">Совета народных депутатов</w:t>
      </w:r>
    </w:p>
    <w:p>
      <w:pPr>
        <w:pStyle w:val="0"/>
        <w:jc w:val="right"/>
      </w:pPr>
      <w:r>
        <w:rPr>
          <w:sz w:val="20"/>
        </w:rPr>
        <w:t xml:space="preserve">Ю.А.АНДРЕЕВ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</w:t>
      </w:r>
    </w:p>
    <w:p>
      <w:pPr>
        <w:pStyle w:val="0"/>
        <w:jc w:val="right"/>
      </w:pPr>
      <w:r>
        <w:rPr>
          <w:sz w:val="20"/>
        </w:rPr>
        <w:t xml:space="preserve">обязанности Главы города</w:t>
      </w:r>
    </w:p>
    <w:p>
      <w:pPr>
        <w:pStyle w:val="0"/>
        <w:jc w:val="right"/>
      </w:pPr>
      <w:r>
        <w:rPr>
          <w:sz w:val="20"/>
        </w:rPr>
        <w:t xml:space="preserve">В.П.МЕЛЬНИК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решению</w:t>
      </w:r>
    </w:p>
    <w:p>
      <w:pPr>
        <w:pStyle w:val="0"/>
        <w:jc w:val="right"/>
      </w:pPr>
      <w:r>
        <w:rPr>
          <w:sz w:val="20"/>
        </w:rPr>
        <w:t xml:space="preserve">Кемеровского городского</w:t>
      </w:r>
    </w:p>
    <w:p>
      <w:pPr>
        <w:pStyle w:val="0"/>
        <w:jc w:val="right"/>
      </w:pPr>
      <w:r>
        <w:rPr>
          <w:sz w:val="20"/>
        </w:rPr>
        <w:t xml:space="preserve">Совета народных депутатов</w:t>
      </w:r>
    </w:p>
    <w:p>
      <w:pPr>
        <w:pStyle w:val="0"/>
        <w:jc w:val="right"/>
      </w:pPr>
      <w:r>
        <w:rPr>
          <w:sz w:val="20"/>
        </w:rPr>
        <w:t xml:space="preserve">седьмого созыва</w:t>
      </w:r>
    </w:p>
    <w:p>
      <w:pPr>
        <w:pStyle w:val="0"/>
        <w:jc w:val="right"/>
      </w:pPr>
      <w:r>
        <w:rPr>
          <w:sz w:val="20"/>
        </w:rPr>
        <w:t xml:space="preserve">от 29 сентября 2023 г. N 212</w:t>
      </w:r>
    </w:p>
    <w:p>
      <w:pPr>
        <w:pStyle w:val="0"/>
        <w:jc w:val="right"/>
      </w:pPr>
      <w:r>
        <w:rPr>
          <w:sz w:val="20"/>
        </w:rPr>
        <w:t xml:space="preserve">(двадцать девятое заседание)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РАЗМЕЩЕНИЯ СВЕДЕНИЙ О ДОХОДАХ, РАСХОДАХ, ОБ ИМУЩЕСТВЕ</w:t>
      </w:r>
    </w:p>
    <w:p>
      <w:pPr>
        <w:pStyle w:val="2"/>
        <w:jc w:val="center"/>
      </w:pPr>
      <w:r>
        <w:rPr>
          <w:sz w:val="20"/>
        </w:rPr>
        <w:t xml:space="preserve">И ОБЯЗАТЕЛЬСТВАХ ИМУЩЕСТВЕННОГО ХАРАКТЕРА, ПРЕДСТАВЛЕННЫХ</w:t>
      </w:r>
    </w:p>
    <w:p>
      <w:pPr>
        <w:pStyle w:val="2"/>
        <w:jc w:val="center"/>
      </w:pPr>
      <w:r>
        <w:rPr>
          <w:sz w:val="20"/>
        </w:rPr>
        <w:t xml:space="preserve">ЛИЦАМИ, ЗАМЕЩАЮЩИМИ МУНИЦИПАЛЬНЫЕ ДОЛЖНОСТИ,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ИНТЕРНЕТ</w:t>
      </w:r>
    </w:p>
    <w:p>
      <w:pPr>
        <w:pStyle w:val="2"/>
        <w:jc w:val="center"/>
      </w:pPr>
      <w:r>
        <w:rPr>
          <w:sz w:val="20"/>
        </w:rPr>
        <w:t xml:space="preserve">НА ОФИЦИАЛЬНЫХ САЙТАХ ОРГАНОВ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И (ИЛИ) ПРЕДОСТАВЛЕНИЯ ДЛЯ ОПУБЛИКОВАНИЯ СРЕДСТВАМ</w:t>
      </w:r>
    </w:p>
    <w:p>
      <w:pPr>
        <w:pStyle w:val="2"/>
        <w:jc w:val="center"/>
      </w:pPr>
      <w:r>
        <w:rPr>
          <w:sz w:val="20"/>
        </w:rPr>
        <w:t xml:space="preserve">МАССОВОЙ ИНФОРМАЦИИ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 </w:t>
      </w:r>
      <w:hyperlink w:history="0" r:id="rId14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частями 4.2</w:t>
        </w:r>
      </w:hyperlink>
      <w:r>
        <w:rPr>
          <w:sz w:val="20"/>
        </w:rPr>
        <w:t xml:space="preserve">, </w:t>
      </w:r>
      <w:hyperlink w:history="0" r:id="rId15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4.3 статьи 12.1</w:t>
        </w:r>
      </w:hyperlink>
      <w:r>
        <w:rPr>
          <w:sz w:val="20"/>
        </w:rPr>
        <w:t xml:space="preserve"> Федерального закона от 25.12.2008 N 273-ФЗ "О противодействии коррупции" и устанавливает порядок размещения сведений о доходах, расходах, об имуществе и обязательствах имущественного характера (далее также - сведения), представленных Главой города Кемерово, председателем контрольно-счетной палаты города Кемерово, заместителем председателя контрольно-счетной палаты города Кемерово, аудиторами контрольно-счетной палаты города Кемерово (далее также - лица, замещающие муниципальные должности) в информационно-телекоммуникационной сети Интернет на официальных сайтах органов местного самоуправления и (или) предоставления сведений для опубликования средствам массовой информации.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информационно-телекоммуникационной сети Интернет на официальных сайтах соответствующих органов местного самоуправления города Кемерово размещаются и предоставляются средствам массовой информации для опубликования сведения, представленные лицами, замещающими муниципальные должности, указанные в </w:t>
      </w:r>
      <w:hyperlink w:history="0" r:id="rId16" w:tooltip="Указ Президента РФ от 08.07.2013 N 613 (ред. от 26.10.2023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публичной власти федеральной территории &quot;Сириус&quot;, контрольно-счетной палаты федеральной территории &quot;Сириус&quot; и территориальной избирательной комиссии федеральной территории &quot;Сириус&quot;, органов г {КонсультантПлюс}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публичной власти и территориальной избирательной комиссии федеральной территории "Сириус",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утвержденного Указом Президента Российской Федерации от 08.07.2013 N 613.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Сведения, указанные в </w:t>
      </w:r>
      <w:hyperlink w:history="0" w:anchor="P58" w:tooltip="2. В информационно-телекоммуникационной сети Интернет на официальных сайтах соответствующих органов местного самоуправления города Кемерово размещаются и предоставляются средствам массовой информации для опубликования сведения, представленные лицами, замещающими муниципальные должности, указанные в пункте 2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находятся на официальных сайтах соответствующих органов местного самоуправления города Кемерово за весь период исполнения полномочий лица, замещающего муниципальную должность, и ежегодно обновляются в течение четырнадцати рабочих дней со дня истечения срока, установленного для представления уточненных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прекращения полномочий лица, замещающего муниципальную должность, сведения подлежат удалению с официального сайта соответствующего органа местного самоуправления города Кемерово в течение семи рабочих дней со дня прекращения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Размещение на официальном сайте администрации города Кемерово сведений, представленных Главой города Кемерово, а также предоставление этих сведений средствам массовой информации для опубликования в связи с их запросами обеспечивается кадровой службой администрации города Кемерово.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Размещение на официальном сайте контрольно-счетной палаты города Кемерово сведений, представленных председателем контрольно-счетной палаты города Кемерово, заместителем председателя контрольно-счетной палаты города Кемерово, аудиторами контрольно-счетной палаты города Кемерово, а также предоставление этих сведений средствам массовой информации для опубликования в связи с их запросами обеспечивается по распоряжению председателя контрольно-счетной палаты города Кемерово.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течение трех рабочих дней со дня поступления запроса от средства массовой информации о нем сообщается лицу, замещающему муниципальную должность, в отношении которого поступил запрос.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семи рабочих дней со дня поступления запроса от средства массовой информации обеспечивается предоставление ему сведений, указанных в </w:t>
      </w:r>
      <w:hyperlink w:history="0" w:anchor="P58" w:tooltip="2. В информационно-телекоммуникационной сети Интернет на официальных сайтах соответствующих органов местного самоуправления города Кемерово размещаются и предоставляются средствам массовой информации для опубликования сведения, представленные лицами, замещающими муниципальные должности, указанные в пункте 2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в том случае, если запрашиваемые сведения отсутствуют на официальном сайте соответствующего органа местного самоуправления. Если запрашиваемые сведения размещены на официальном сайте соответствующего органа местного самоуправления, в ответе на запрос дается ссылка на адрес официального сайта, где такие сведения размещены.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Кемеровского городского Совета народных депутатов от 29.09.2023 N 212</w:t>
            <w:br/>
            <w:t>"Об утверждении Порядка размещения сведени...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42438" TargetMode = "External"/>
	<Relationship Id="rId8" Type="http://schemas.openxmlformats.org/officeDocument/2006/relationships/hyperlink" Target="https://login.consultant.ru/link/?req=doc&amp;base=RLAW284&amp;n=135340" TargetMode = "External"/>
	<Relationship Id="rId9" Type="http://schemas.openxmlformats.org/officeDocument/2006/relationships/hyperlink" Target="https://login.consultant.ru/link/?req=doc&amp;base=RLAW284&amp;n=135117" TargetMode = "External"/>
	<Relationship Id="rId10" Type="http://schemas.openxmlformats.org/officeDocument/2006/relationships/hyperlink" Target="https://login.consultant.ru/link/?req=doc&amp;base=RLAW284&amp;n=126792" TargetMode = "External"/>
	<Relationship Id="rId11" Type="http://schemas.openxmlformats.org/officeDocument/2006/relationships/hyperlink" Target="https://login.consultant.ru/link/?req=doc&amp;base=RLAW284&amp;n=92628" TargetMode = "External"/>
	<Relationship Id="rId12" Type="http://schemas.openxmlformats.org/officeDocument/2006/relationships/hyperlink" Target="https://login.consultant.ru/link/?req=doc&amp;base=RLAW284&amp;n=120490" TargetMode = "External"/>
	<Relationship Id="rId13" Type="http://schemas.openxmlformats.org/officeDocument/2006/relationships/hyperlink" Target="https://login.consultant.ru/link/?req=doc&amp;base=RLAW284&amp;n=126715" TargetMode = "External"/>
	<Relationship Id="rId14" Type="http://schemas.openxmlformats.org/officeDocument/2006/relationships/hyperlink" Target="https://login.consultant.ru/link/?req=doc&amp;base=LAW&amp;n=442438&amp;dst=289" TargetMode = "External"/>
	<Relationship Id="rId15" Type="http://schemas.openxmlformats.org/officeDocument/2006/relationships/hyperlink" Target="https://login.consultant.ru/link/?req=doc&amp;base=LAW&amp;n=442438&amp;dst=178" TargetMode = "External"/>
	<Relationship Id="rId16" Type="http://schemas.openxmlformats.org/officeDocument/2006/relationships/hyperlink" Target="https://login.consultant.ru/link/?req=doc&amp;base=LAW&amp;n=460651&amp;dst=10005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Кемеровского городского Совета народных депутатов от 29.09.2023 N 212
"Об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в информационно-телекоммуникационной сети Интернет на официальных сайтах органов местного самоуправления и (или) предоставления для опубликования средствам массовой информации"</dc:title>
  <dcterms:created xsi:type="dcterms:W3CDTF">2023-11-24T02:59:08Z</dcterms:created>
</cp:coreProperties>
</file>