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82" w:rsidRDefault="008E5C82" w:rsidP="008E5C8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E5C82" w:rsidRDefault="008E5C82" w:rsidP="008E5C82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к письму от________№_______</w:t>
      </w:r>
      <w:r>
        <w:br/>
      </w:r>
    </w:p>
    <w:p w:rsidR="008E5C82" w:rsidRDefault="008E5C82">
      <w:pPr>
        <w:pStyle w:val="ConsPlusNormal"/>
        <w:jc w:val="both"/>
        <w:outlineLvl w:val="0"/>
      </w:pPr>
    </w:p>
    <w:p w:rsidR="008E5C82" w:rsidRDefault="008E5C82">
      <w:pPr>
        <w:pStyle w:val="ConsPlusTitle"/>
        <w:jc w:val="center"/>
        <w:outlineLvl w:val="0"/>
      </w:pPr>
      <w:r>
        <w:t>АДМИНИСТРАЦИЯ ГОРОДА КЕМЕРОВО</w:t>
      </w:r>
    </w:p>
    <w:p w:rsidR="008E5C82" w:rsidRDefault="008E5C82">
      <w:pPr>
        <w:pStyle w:val="ConsPlusTitle"/>
        <w:jc w:val="center"/>
      </w:pPr>
    </w:p>
    <w:p w:rsidR="008E5C82" w:rsidRDefault="008E5C82">
      <w:pPr>
        <w:pStyle w:val="ConsPlusTitle"/>
        <w:jc w:val="center"/>
      </w:pPr>
      <w:r>
        <w:t>ПОСТАНОВЛЕНИЕ</w:t>
      </w:r>
    </w:p>
    <w:p w:rsidR="008E5C82" w:rsidRDefault="008E5C82">
      <w:pPr>
        <w:pStyle w:val="ConsPlusTitle"/>
        <w:jc w:val="center"/>
      </w:pPr>
      <w:r>
        <w:t xml:space="preserve">от 30 ноября 2012 г. </w:t>
      </w:r>
      <w:bookmarkStart w:id="0" w:name="_GoBack"/>
      <w:r>
        <w:t>N 2317</w:t>
      </w:r>
      <w:bookmarkEnd w:id="0"/>
    </w:p>
    <w:p w:rsidR="008E5C82" w:rsidRDefault="008E5C82">
      <w:pPr>
        <w:pStyle w:val="ConsPlusTitle"/>
        <w:jc w:val="center"/>
      </w:pPr>
    </w:p>
    <w:p w:rsidR="008E5C82" w:rsidRDefault="008E5C82">
      <w:pPr>
        <w:pStyle w:val="ConsPlusTitle"/>
        <w:jc w:val="center"/>
      </w:pPr>
      <w:r>
        <w:t>О МЕСТАХ ПРОВЕДЕНИЯ ЯРМАРОК</w:t>
      </w:r>
    </w:p>
    <w:p w:rsidR="008E5C82" w:rsidRDefault="008E5C82">
      <w:pPr>
        <w:pStyle w:val="ConsPlusNormal"/>
        <w:spacing w:after="1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во исполнение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18.11.2019 N 664 "О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города Кемерово</w:t>
      </w:r>
    </w:p>
    <w:p w:rsidR="008E5C82" w:rsidRDefault="008E5C82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276)</w:t>
      </w:r>
    </w:p>
    <w:p w:rsidR="008E5C82" w:rsidRDefault="008E5C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перечень</w:t>
        </w:r>
      </w:hyperlink>
      <w:r>
        <w:t xml:space="preserve"> мест проведения ярмарок согласно приложению к настоящему постановлению.</w:t>
      </w:r>
    </w:p>
    <w:p w:rsidR="008E5C82" w:rsidRDefault="008E5C82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Кемерово от 16.06.2021 N 1727)</w:t>
      </w:r>
    </w:p>
    <w:p w:rsidR="008E5C82" w:rsidRDefault="008E5C82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23.03.2012 N 278 "О местах проведения ярмарок".</w:t>
      </w:r>
    </w:p>
    <w:p w:rsidR="008E5C82" w:rsidRDefault="008E5C82">
      <w:pPr>
        <w:pStyle w:val="ConsPlusNormal"/>
        <w:spacing w:before="220"/>
        <w:ind w:firstLine="540"/>
        <w:jc w:val="both"/>
      </w:pPr>
      <w:r>
        <w:t>3. Территориальным управлениям районов, жилых районов администрации города Кемерово организовать работу по предоставлению мест для организации и проведения ярмарок.</w:t>
      </w:r>
    </w:p>
    <w:p w:rsidR="008E5C82" w:rsidRDefault="008E5C82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276)</w:t>
      </w:r>
    </w:p>
    <w:p w:rsidR="008E5C82" w:rsidRDefault="008E5C82">
      <w:pPr>
        <w:pStyle w:val="ConsPlusNormal"/>
        <w:spacing w:before="220"/>
        <w:ind w:firstLine="540"/>
        <w:jc w:val="both"/>
      </w:pPr>
      <w:r>
        <w:t>4.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сайте администрации города Кемерово в сети Интернет.</w:t>
      </w:r>
    </w:p>
    <w:p w:rsidR="008E5C82" w:rsidRDefault="008E5C82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Е.В.Терзитскую</w:t>
      </w:r>
      <w:proofErr w:type="spellEnd"/>
      <w:r>
        <w:t>.</w:t>
      </w:r>
    </w:p>
    <w:p w:rsidR="008E5C82" w:rsidRDefault="008E5C82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01.02.2023 N 276)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8E5C82" w:rsidRDefault="008E5C82">
      <w:pPr>
        <w:pStyle w:val="ConsPlusNormal"/>
        <w:jc w:val="right"/>
      </w:pPr>
      <w:r>
        <w:t>В.К.ЕРМАКОВ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right"/>
        <w:outlineLvl w:val="0"/>
      </w:pPr>
      <w:r>
        <w:lastRenderedPageBreak/>
        <w:t>Приложение N 1</w:t>
      </w:r>
    </w:p>
    <w:p w:rsidR="008E5C82" w:rsidRDefault="008E5C82">
      <w:pPr>
        <w:pStyle w:val="ConsPlusNormal"/>
        <w:jc w:val="right"/>
      </w:pPr>
      <w:r>
        <w:t>к постановлению администрации</w:t>
      </w:r>
    </w:p>
    <w:p w:rsidR="008E5C82" w:rsidRDefault="008E5C82">
      <w:pPr>
        <w:pStyle w:val="ConsPlusNormal"/>
        <w:jc w:val="right"/>
      </w:pPr>
      <w:r>
        <w:t>города Кемерово</w:t>
      </w:r>
    </w:p>
    <w:p w:rsidR="008E5C82" w:rsidRDefault="008E5C82">
      <w:pPr>
        <w:pStyle w:val="ConsPlusNormal"/>
        <w:jc w:val="right"/>
      </w:pPr>
      <w:r>
        <w:t>от 30 ноября 2012 г. N 2317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Title"/>
        <w:jc w:val="center"/>
      </w:pPr>
      <w:bookmarkStart w:id="1" w:name="P39"/>
      <w:bookmarkEnd w:id="1"/>
      <w:r>
        <w:t>ПЕРЕЧЕНЬ</w:t>
      </w:r>
    </w:p>
    <w:p w:rsidR="008E5C82" w:rsidRDefault="008E5C82">
      <w:pPr>
        <w:pStyle w:val="ConsPlusTitle"/>
        <w:jc w:val="center"/>
      </w:pPr>
      <w:r>
        <w:t>МЕСТ ПРОВЕДЕНИЯ ЯРМАРОК НА ТЕРРИТОРИИ ГОРОДА КЕМЕРОВО</w:t>
      </w:r>
    </w:p>
    <w:p w:rsidR="008E5C82" w:rsidRDefault="008E5C82">
      <w:pPr>
        <w:pStyle w:val="ConsPlusNormal"/>
        <w:spacing w:after="1"/>
      </w:pPr>
    </w:p>
    <w:p w:rsidR="008E5C82" w:rsidRDefault="008E5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587"/>
        <w:gridCol w:w="1814"/>
        <w:gridCol w:w="1134"/>
        <w:gridCol w:w="1474"/>
        <w:gridCol w:w="1134"/>
      </w:tblGrid>
      <w:tr w:rsidR="008E5C82">
        <w:tc>
          <w:tcPr>
            <w:tcW w:w="567" w:type="dxa"/>
            <w:vMerge w:val="restart"/>
          </w:tcPr>
          <w:p w:rsidR="008E5C82" w:rsidRDefault="008E5C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8E5C82" w:rsidRDefault="008E5C82">
            <w:pPr>
              <w:pStyle w:val="ConsPlusNormal"/>
              <w:jc w:val="center"/>
            </w:pPr>
            <w:r>
              <w:t>Место проведения ярмарки (земли, земельный участок, здание, сооружение либо их часть)</w:t>
            </w:r>
          </w:p>
        </w:tc>
        <w:tc>
          <w:tcPr>
            <w:tcW w:w="1587" w:type="dxa"/>
            <w:vMerge w:val="restart"/>
          </w:tcPr>
          <w:p w:rsidR="008E5C82" w:rsidRDefault="008E5C82">
            <w:pPr>
              <w:pStyle w:val="ConsPlusNormal"/>
              <w:jc w:val="center"/>
            </w:pPr>
            <w:r>
              <w:t>Адрес места проведения ярмарки, адресный ориентир</w:t>
            </w:r>
          </w:p>
        </w:tc>
        <w:tc>
          <w:tcPr>
            <w:tcW w:w="1814" w:type="dxa"/>
            <w:vMerge w:val="restart"/>
          </w:tcPr>
          <w:p w:rsidR="008E5C82" w:rsidRDefault="008E5C82">
            <w:pPr>
              <w:pStyle w:val="ConsPlusNormal"/>
              <w:jc w:val="center"/>
            </w:pPr>
            <w:r>
              <w:t>Собственник (пользователь, владелец) места проведения ярмарки (государственная, муниципальная, частная собственность) (необходимо указать наименование ИП, юридического лица)</w:t>
            </w:r>
          </w:p>
        </w:tc>
        <w:tc>
          <w:tcPr>
            <w:tcW w:w="2608" w:type="dxa"/>
            <w:gridSpan w:val="2"/>
          </w:tcPr>
          <w:p w:rsidR="008E5C82" w:rsidRDefault="008E5C82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134" w:type="dxa"/>
            <w:vMerge w:val="restart"/>
          </w:tcPr>
          <w:p w:rsidR="008E5C82" w:rsidRDefault="008E5C82">
            <w:pPr>
              <w:pStyle w:val="ConsPlusNormal"/>
              <w:jc w:val="center"/>
            </w:pPr>
            <w:r>
              <w:t>Период проведения ярмарки</w:t>
            </w:r>
          </w:p>
        </w:tc>
      </w:tr>
      <w:tr w:rsidR="008E5C82">
        <w:tc>
          <w:tcPr>
            <w:tcW w:w="567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361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587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814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 (с указанием специализации)</w:t>
            </w:r>
          </w:p>
        </w:tc>
        <w:tc>
          <w:tcPr>
            <w:tcW w:w="1134" w:type="dxa"/>
            <w:vMerge/>
          </w:tcPr>
          <w:p w:rsidR="008E5C82" w:rsidRDefault="008E5C82">
            <w:pPr>
              <w:pStyle w:val="ConsPlusNormal"/>
            </w:pP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Кузнецкий, западнее здания N 36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частная собственность ООО "Сибиряк"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октябрь - март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Кирова, восточнее здания N 41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август - октябрь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Ленина, севернее здания N 75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разграничена, аренда ООО "</w:t>
            </w:r>
            <w:proofErr w:type="spellStart"/>
            <w:r>
              <w:t>Дадар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Ленина, южнее здания N 90/2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Ленина, южнее здания N 90/4а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lastRenderedPageBreak/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апрель - ноябрь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5C82" w:rsidRDefault="008E5C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площадь Советов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декабрь - январь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8E5C82" w:rsidRDefault="008E5C82">
            <w:pPr>
              <w:pStyle w:val="ConsPlusNormal"/>
              <w:jc w:val="both"/>
            </w:pPr>
            <w:r>
              <w:t xml:space="preserve">(п. 6 введен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01.02.2023 N 276)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западнее здания N 40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частная собственность ООО "Абсолют"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Октябрьский, южнее здания N 68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Химиков, юго-западнее здания N 41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юго-западнее здания N 20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Тухачевского, здание N 50/4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частная собственность ООО "Инвест-КО"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Тухачевского, севернее здания N 58а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частная собственность ООО "Кем Групп"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Ленина, юго-западнее здания N 116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(сельскохозяйственная)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5C82" w:rsidRDefault="008E5C8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361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Сооружение</w:t>
            </w:r>
          </w:p>
        </w:tc>
        <w:tc>
          <w:tcPr>
            <w:tcW w:w="1587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северо-восточнее здания N 15 (центральная часть)</w:t>
            </w:r>
          </w:p>
        </w:tc>
        <w:tc>
          <w:tcPr>
            <w:tcW w:w="181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8E5C82" w:rsidRDefault="008E5C82">
            <w:pPr>
              <w:pStyle w:val="ConsPlusNormal"/>
              <w:jc w:val="both"/>
            </w:pPr>
            <w:r>
              <w:t xml:space="preserve">(п. 8 введен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01.02.2023 N 276)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>Заводский район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 xml:space="preserve">пер. </w:t>
            </w:r>
            <w:proofErr w:type="spellStart"/>
            <w:r>
              <w:t>Щетинкина</w:t>
            </w:r>
            <w:proofErr w:type="spellEnd"/>
            <w:r>
              <w:t>, юго-восточнее здания N 16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Кузнецкий, южнее здания N 108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юго-западнее здания N 15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Радищева, западнее здания N 4 (центральная часть ул. Патриотов)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октябрь - апрель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Радищева, западнее здания N 4 (центральная часть ул. Патриотов)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 (садовая)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апрель - сентябрь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5C82" w:rsidRDefault="008E5C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gridSpan w:val="6"/>
            <w:tcBorders>
              <w:bottom w:val="nil"/>
            </w:tcBorders>
          </w:tcPr>
          <w:p w:rsidR="008E5C82" w:rsidRDefault="008E5C82">
            <w:pPr>
              <w:pStyle w:val="ConsPlusNormal"/>
              <w:jc w:val="both"/>
            </w:pPr>
            <w:r>
              <w:t xml:space="preserve">Исключен. - 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31.08.2022 N 2502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5C82" w:rsidRDefault="008E5C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ул. Тухачевского, севернее здания N 55</w:t>
            </w:r>
          </w:p>
        </w:tc>
        <w:tc>
          <w:tcPr>
            <w:tcW w:w="181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частная собственность ООО "</w:t>
            </w:r>
            <w:proofErr w:type="spellStart"/>
            <w:r>
              <w:t>Полярис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8E5C82" w:rsidRDefault="008E5C82">
            <w:pPr>
              <w:pStyle w:val="ConsPlusNormal"/>
              <w:jc w:val="both"/>
            </w:pPr>
            <w:r>
              <w:t xml:space="preserve">(п. 7 введен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01.02.2023 N 276)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lastRenderedPageBreak/>
              <w:t>Рудничный район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2-й переулок Ноябрьский, севернее здания N 7а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 (садовая рассада, саженцы)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май - июнь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Сосновый, здание N 3/1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частная собственность ООО "Трейд Сервис"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Шахтеров, северо-восточнее здания N 111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Шахтеров, между зданиями N 65 и N 65а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5C82" w:rsidRDefault="008E5C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6"/>
            <w:tcBorders>
              <w:bottom w:val="nil"/>
            </w:tcBorders>
          </w:tcPr>
          <w:p w:rsidR="008E5C82" w:rsidRDefault="008E5C82">
            <w:pPr>
              <w:pStyle w:val="ConsPlusNormal"/>
              <w:jc w:val="both"/>
            </w:pPr>
            <w:r>
              <w:t xml:space="preserve">Исключен. - 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31.08.2022 N 2502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Шахтеров, северо-восточнее здания N 89а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(садовая рассада, саженцы)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май - июнь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Антипова, западнее здания N 4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(садовая рассада, саженцы)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май - июнь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Колхозная, северо-западнее здания N 100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(плодово-овощная)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май - сентябрь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5C82" w:rsidRDefault="008E5C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 xml:space="preserve">ул. Ноябрьская, северо-восточнее </w:t>
            </w:r>
            <w:r>
              <w:lastRenderedPageBreak/>
              <w:t>здания N 70/1</w:t>
            </w:r>
          </w:p>
        </w:tc>
        <w:tc>
          <w:tcPr>
            <w:tcW w:w="181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lastRenderedPageBreak/>
              <w:t xml:space="preserve">земельный участок, государственная собственность на </w:t>
            </w:r>
            <w:r>
              <w:lastRenderedPageBreak/>
              <w:t>который не разграничена</w:t>
            </w: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lastRenderedPageBreak/>
              <w:t>универсальная</w:t>
            </w:r>
          </w:p>
        </w:tc>
        <w:tc>
          <w:tcPr>
            <w:tcW w:w="147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E5C82" w:rsidRDefault="008E5C82">
            <w:pPr>
              <w:pStyle w:val="ConsPlusNormal"/>
            </w:pPr>
            <w:r>
              <w:t>май - сентябрь</w:t>
            </w:r>
          </w:p>
        </w:tc>
      </w:tr>
      <w:tr w:rsidR="008E5C82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8E5C82" w:rsidRDefault="008E5C82">
            <w:pPr>
              <w:pStyle w:val="ConsPlusNormal"/>
              <w:jc w:val="both"/>
            </w:pPr>
            <w:r>
              <w:t xml:space="preserve">(п. 9 введен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01.02.2023 N 276)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40 лет Октября, северо-восточнее здания N 18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Леонова, здание N 13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(садоводческая для продажи излишек с приусадебных участков)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Инициативная, здание N 35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(садоводческая для продажи излишек с приусадебных участков)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Халтурина, западнее здания N 37а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(садоводческая для продажи излишек с приусадебных участков)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 xml:space="preserve">Жилые районы </w:t>
            </w:r>
            <w:proofErr w:type="spellStart"/>
            <w:r>
              <w:t>Ягуновский</w:t>
            </w:r>
            <w:proofErr w:type="spellEnd"/>
            <w:r>
              <w:t>, Пионер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Белозерная, северо-восточнее здания N 40а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октябрь - апрель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>Жилые районы Кедровка, Промышленновский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 xml:space="preserve">ул. Варяжская, между зданиями N 15 </w:t>
            </w:r>
            <w:r>
              <w:lastRenderedPageBreak/>
              <w:t>и N 17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lastRenderedPageBreak/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(садоводческ</w:t>
            </w:r>
            <w:r>
              <w:lastRenderedPageBreak/>
              <w:t>ая для продажи излишек с приусадебных участков)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lastRenderedPageBreak/>
              <w:t>май - октябрь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Стахановская, восточнее здания N 23а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(садоводческая для продажи излишек с приусадебных участков)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май - октябрь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ул. Новогодняя, северо-восточнее дома N 14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постоянная</w:t>
            </w:r>
          </w:p>
        </w:tc>
      </w:tr>
      <w:tr w:rsidR="008E5C82">
        <w:tc>
          <w:tcPr>
            <w:tcW w:w="9071" w:type="dxa"/>
            <w:gridSpan w:val="7"/>
          </w:tcPr>
          <w:p w:rsidR="008E5C82" w:rsidRDefault="008E5C82">
            <w:pPr>
              <w:pStyle w:val="ConsPlusNormal"/>
              <w:jc w:val="center"/>
              <w:outlineLvl w:val="1"/>
            </w:pPr>
            <w:r>
              <w:t>Жилой район Лесная Поляна</w:t>
            </w:r>
          </w:p>
        </w:tc>
      </w:tr>
      <w:tr w:rsidR="008E5C82">
        <w:tc>
          <w:tcPr>
            <w:tcW w:w="567" w:type="dxa"/>
            <w:vMerge w:val="restart"/>
          </w:tcPr>
          <w:p w:rsidR="008E5C82" w:rsidRDefault="008E5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Merge w:val="restart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  <w:vMerge w:val="restart"/>
          </w:tcPr>
          <w:p w:rsidR="008E5C82" w:rsidRDefault="008E5C82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Осенний, южнее здания N 1</w:t>
            </w:r>
          </w:p>
        </w:tc>
        <w:tc>
          <w:tcPr>
            <w:tcW w:w="1814" w:type="dxa"/>
            <w:vMerge w:val="restart"/>
          </w:tcPr>
          <w:p w:rsidR="008E5C82" w:rsidRDefault="008E5C82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(преимущественно продовольственные товары)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октябрь - апрель</w:t>
            </w:r>
          </w:p>
        </w:tc>
      </w:tr>
      <w:tr w:rsidR="008E5C82">
        <w:tc>
          <w:tcPr>
            <w:tcW w:w="567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361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587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814" w:type="dxa"/>
            <w:vMerge/>
          </w:tcPr>
          <w:p w:rsidR="008E5C82" w:rsidRDefault="008E5C82">
            <w:pPr>
              <w:pStyle w:val="ConsPlusNormal"/>
            </w:pP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специализированная</w:t>
            </w:r>
          </w:p>
          <w:p w:rsidR="008E5C82" w:rsidRDefault="008E5C82">
            <w:pPr>
              <w:pStyle w:val="ConsPlusNormal"/>
              <w:jc w:val="center"/>
            </w:pPr>
            <w:r>
              <w:t>(садоводческая для продажи излишек с приусадебных участков)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май - октябрь</w:t>
            </w:r>
          </w:p>
        </w:tc>
      </w:tr>
      <w:tr w:rsidR="008E5C82">
        <w:tc>
          <w:tcPr>
            <w:tcW w:w="567" w:type="dxa"/>
          </w:tcPr>
          <w:p w:rsidR="008E5C82" w:rsidRDefault="008E5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E5C82" w:rsidRDefault="008E5C8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587" w:type="dxa"/>
          </w:tcPr>
          <w:p w:rsidR="008E5C82" w:rsidRDefault="008E5C82">
            <w:pPr>
              <w:pStyle w:val="ConsPlusNormal"/>
            </w:pPr>
            <w:r>
              <w:t>просп. Весенний, восточнее здания N 5</w:t>
            </w:r>
          </w:p>
        </w:tc>
        <w:tc>
          <w:tcPr>
            <w:tcW w:w="1814" w:type="dxa"/>
          </w:tcPr>
          <w:p w:rsidR="008E5C82" w:rsidRDefault="008E5C82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474" w:type="dxa"/>
          </w:tcPr>
          <w:p w:rsidR="008E5C82" w:rsidRDefault="008E5C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C82" w:rsidRDefault="008E5C82">
            <w:pPr>
              <w:pStyle w:val="ConsPlusNormal"/>
            </w:pPr>
            <w:r>
              <w:t>сентябрь - апрель</w:t>
            </w:r>
          </w:p>
        </w:tc>
      </w:tr>
    </w:tbl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right"/>
      </w:pPr>
      <w:r>
        <w:t>Начальник управления делами</w:t>
      </w:r>
    </w:p>
    <w:p w:rsidR="008E5C82" w:rsidRDefault="008E5C82">
      <w:pPr>
        <w:pStyle w:val="ConsPlusNormal"/>
        <w:jc w:val="right"/>
      </w:pPr>
      <w:r>
        <w:t>В.И.ВЫЛЕГЖАНИНА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right"/>
        <w:outlineLvl w:val="0"/>
      </w:pPr>
      <w:r>
        <w:lastRenderedPageBreak/>
        <w:t>Приложение N 2</w:t>
      </w:r>
    </w:p>
    <w:p w:rsidR="008E5C82" w:rsidRDefault="008E5C82">
      <w:pPr>
        <w:pStyle w:val="ConsPlusNormal"/>
        <w:jc w:val="right"/>
      </w:pPr>
      <w:r>
        <w:t>к постановлению администрации</w:t>
      </w:r>
    </w:p>
    <w:p w:rsidR="008E5C82" w:rsidRDefault="008E5C82">
      <w:pPr>
        <w:pStyle w:val="ConsPlusNormal"/>
        <w:jc w:val="right"/>
      </w:pPr>
      <w:r>
        <w:t>города Кемерово</w:t>
      </w:r>
    </w:p>
    <w:p w:rsidR="008E5C82" w:rsidRDefault="008E5C82">
      <w:pPr>
        <w:pStyle w:val="ConsPlusNormal"/>
        <w:jc w:val="right"/>
      </w:pPr>
      <w:r>
        <w:t>от 30 ноября 2012 г. N 2317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Title"/>
        <w:jc w:val="center"/>
      </w:pPr>
      <w:r>
        <w:t>ПЕРЕЧЕНЬ</w:t>
      </w:r>
    </w:p>
    <w:p w:rsidR="008E5C82" w:rsidRDefault="008E5C82">
      <w:pPr>
        <w:pStyle w:val="ConsPlusTitle"/>
        <w:jc w:val="center"/>
      </w:pPr>
      <w:r>
        <w:t>МЕСТ ПРОДАЖИ ЕЛОК И ХВОЙНЫХ БУКЕТОВ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ind w:firstLine="540"/>
        <w:jc w:val="both"/>
      </w:pPr>
      <w:r>
        <w:t xml:space="preserve">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г. Кемерово от 16.06.2021 N 1727.</w:t>
      </w: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jc w:val="both"/>
      </w:pPr>
    </w:p>
    <w:p w:rsidR="008E5C82" w:rsidRDefault="008E5C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1F" w:rsidRDefault="008E5C82"/>
    <w:sectPr w:rsidR="00BA7E1F" w:rsidSect="006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2"/>
    <w:rsid w:val="00357CEA"/>
    <w:rsid w:val="008E5C82"/>
    <w:rsid w:val="00B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A02"/>
  <w15:chartTrackingRefBased/>
  <w15:docId w15:val="{FE7F088C-7FF8-4097-B31D-BB5193B8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5C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5C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16956&amp;dst=100006" TargetMode="External"/><Relationship Id="rId13" Type="http://schemas.openxmlformats.org/officeDocument/2006/relationships/hyperlink" Target="https://login.consultant.ru/link/?req=doc&amp;base=RLAW284&amp;n=131763&amp;dst=100021" TargetMode="External"/><Relationship Id="rId18" Type="http://schemas.openxmlformats.org/officeDocument/2006/relationships/hyperlink" Target="https://login.consultant.ru/link/?req=doc&amp;base=RLAW284&amp;n=116956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131763&amp;dst=100006" TargetMode="External"/><Relationship Id="rId12" Type="http://schemas.openxmlformats.org/officeDocument/2006/relationships/hyperlink" Target="https://login.consultant.ru/link/?req=doc&amp;base=RLAW284&amp;n=131763&amp;dst=100012" TargetMode="External"/><Relationship Id="rId17" Type="http://schemas.openxmlformats.org/officeDocument/2006/relationships/hyperlink" Target="https://login.consultant.ru/link/?req=doc&amp;base=RLAW284&amp;n=131763&amp;dst=100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28471&amp;dst=1000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27631" TargetMode="External"/><Relationship Id="rId11" Type="http://schemas.openxmlformats.org/officeDocument/2006/relationships/hyperlink" Target="https://login.consultant.ru/link/?req=doc&amp;base=RLAW284&amp;n=131763&amp;dst=100010" TargetMode="External"/><Relationship Id="rId5" Type="http://schemas.openxmlformats.org/officeDocument/2006/relationships/hyperlink" Target="https://login.consultant.ru/link/?req=doc&amp;base=RLAW284&amp;n=128813" TargetMode="External"/><Relationship Id="rId15" Type="http://schemas.openxmlformats.org/officeDocument/2006/relationships/hyperlink" Target="https://login.consultant.ru/link/?req=doc&amp;base=RLAW284&amp;n=131763&amp;dst=100030" TargetMode="External"/><Relationship Id="rId10" Type="http://schemas.openxmlformats.org/officeDocument/2006/relationships/hyperlink" Target="https://login.consultant.ru/link/?req=doc&amp;base=RLAW284&amp;n=131763&amp;dst=10000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4725" TargetMode="External"/><Relationship Id="rId9" Type="http://schemas.openxmlformats.org/officeDocument/2006/relationships/hyperlink" Target="https://login.consultant.ru/link/?req=doc&amp;base=RLAW284&amp;n=41541" TargetMode="External"/><Relationship Id="rId14" Type="http://schemas.openxmlformats.org/officeDocument/2006/relationships/hyperlink" Target="https://login.consultant.ru/link/?req=doc&amp;base=RLAW284&amp;n=12847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1</cp:revision>
  <dcterms:created xsi:type="dcterms:W3CDTF">2023-12-14T10:05:00Z</dcterms:created>
  <dcterms:modified xsi:type="dcterms:W3CDTF">2023-12-14T10:11:00Z</dcterms:modified>
</cp:coreProperties>
</file>