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6E4" w:rsidRDefault="004446E4">
      <w:pPr>
        <w:pStyle w:val="ConsPlusTitlePage"/>
      </w:pPr>
      <w:r>
        <w:t xml:space="preserve">Документ предоставлен </w:t>
      </w:r>
      <w:hyperlink r:id="rId4">
        <w:r>
          <w:rPr>
            <w:color w:val="0000FF"/>
          </w:rPr>
          <w:t>КонсультантПлюс</w:t>
        </w:r>
      </w:hyperlink>
      <w:r>
        <w:br/>
      </w:r>
    </w:p>
    <w:p w:rsidR="004446E4" w:rsidRDefault="004446E4">
      <w:pPr>
        <w:pStyle w:val="ConsPlusNormal"/>
        <w:jc w:val="both"/>
        <w:outlineLvl w:val="0"/>
      </w:pPr>
    </w:p>
    <w:p w:rsidR="004446E4" w:rsidRDefault="004446E4">
      <w:pPr>
        <w:pStyle w:val="ConsPlusTitle"/>
        <w:jc w:val="center"/>
        <w:outlineLvl w:val="0"/>
      </w:pPr>
      <w:r>
        <w:t>КЕМЕРОВСКИЙ ГОРОДСКОЙ СОВЕТ НАРОДНЫХ ДЕПУТАТОВ</w:t>
      </w:r>
    </w:p>
    <w:p w:rsidR="004446E4" w:rsidRDefault="004446E4">
      <w:pPr>
        <w:pStyle w:val="ConsPlusTitle"/>
        <w:jc w:val="center"/>
      </w:pPr>
      <w:r>
        <w:t>(четвертый созыв, тридцать восьмое заседание)</w:t>
      </w:r>
    </w:p>
    <w:p w:rsidR="004446E4" w:rsidRDefault="004446E4">
      <w:pPr>
        <w:pStyle w:val="ConsPlusTitle"/>
        <w:jc w:val="center"/>
      </w:pPr>
    </w:p>
    <w:p w:rsidR="004446E4" w:rsidRDefault="004446E4">
      <w:pPr>
        <w:pStyle w:val="ConsPlusTitle"/>
        <w:jc w:val="center"/>
      </w:pPr>
      <w:r>
        <w:t>РЕШЕНИЕ</w:t>
      </w:r>
    </w:p>
    <w:p w:rsidR="004446E4" w:rsidRDefault="004446E4">
      <w:pPr>
        <w:pStyle w:val="ConsPlusTitle"/>
        <w:jc w:val="center"/>
      </w:pPr>
      <w:r>
        <w:t>от 22 декабря 2008 г. N 188</w:t>
      </w:r>
    </w:p>
    <w:p w:rsidR="004446E4" w:rsidRDefault="004446E4">
      <w:pPr>
        <w:pStyle w:val="ConsPlusTitle"/>
        <w:jc w:val="center"/>
      </w:pPr>
    </w:p>
    <w:p w:rsidR="004446E4" w:rsidRDefault="004446E4">
      <w:pPr>
        <w:pStyle w:val="ConsPlusTitle"/>
        <w:jc w:val="center"/>
      </w:pPr>
      <w:r>
        <w:t>ОБ УТВЕРЖДЕНИИ ПОЛОЖЕНИЯ "О ПОРЯДКЕ ФОРМИРОВАНИЯ,</w:t>
      </w:r>
    </w:p>
    <w:p w:rsidR="004446E4" w:rsidRDefault="004446E4">
      <w:pPr>
        <w:pStyle w:val="ConsPlusTitle"/>
        <w:jc w:val="center"/>
      </w:pPr>
      <w:r>
        <w:t>ВЕДЕНИЯ, ОБЯЗАТЕЛЬНОГО ОПУБЛИКОВАНИЯ ПЕРЕЧНЯ</w:t>
      </w:r>
    </w:p>
    <w:p w:rsidR="004446E4" w:rsidRDefault="004446E4">
      <w:pPr>
        <w:pStyle w:val="ConsPlusTitle"/>
        <w:jc w:val="center"/>
      </w:pPr>
      <w:r>
        <w:t xml:space="preserve">МУНИЦИПАЛЬНОГО ИМУЩЕСТВА, ПРЕДНАЗНАЧЕННОГО </w:t>
      </w:r>
      <w:proofErr w:type="gramStart"/>
      <w:r>
        <w:t>ДЛЯ</w:t>
      </w:r>
      <w:proofErr w:type="gramEnd"/>
    </w:p>
    <w:p w:rsidR="004446E4" w:rsidRDefault="004446E4">
      <w:pPr>
        <w:pStyle w:val="ConsPlusTitle"/>
        <w:jc w:val="center"/>
      </w:pPr>
      <w:r>
        <w:t>ПЕРЕДАЧИ ВО ВЛАДЕНИЕ И (ИЛИ) ПОЛЬЗОВАНИЕ СУБЪЕКТАМ</w:t>
      </w:r>
    </w:p>
    <w:p w:rsidR="004446E4" w:rsidRDefault="004446E4">
      <w:pPr>
        <w:pStyle w:val="ConsPlusTitle"/>
        <w:jc w:val="center"/>
      </w:pPr>
      <w:r>
        <w:t>МАЛОГО И СРЕДНЕГО ПРЕДПРИНИМАТЕЛЬСТВА, ОРГАНИЗАЦИЯМ,</w:t>
      </w:r>
    </w:p>
    <w:p w:rsidR="004446E4" w:rsidRDefault="004446E4">
      <w:pPr>
        <w:pStyle w:val="ConsPlusTitle"/>
        <w:jc w:val="center"/>
      </w:pPr>
      <w:r>
        <w:t>ОБРАЗУЮЩИМ ИНФРАСТРУКТУРУ ПОДДЕРЖКИ СУБЪЕКТОВ МАЛОГО</w:t>
      </w:r>
    </w:p>
    <w:p w:rsidR="004446E4" w:rsidRDefault="004446E4">
      <w:pPr>
        <w:pStyle w:val="ConsPlusTitle"/>
        <w:jc w:val="center"/>
      </w:pPr>
      <w:r>
        <w:t xml:space="preserve">И СРЕДНЕГО ПРЕДПРИНИМАТЕЛЬСТВА, </w:t>
      </w:r>
      <w:proofErr w:type="gramStart"/>
      <w:r>
        <w:t>ПОРЯДКЕ</w:t>
      </w:r>
      <w:proofErr w:type="gramEnd"/>
      <w:r>
        <w:t xml:space="preserve"> И УСЛОВИЯХ</w:t>
      </w:r>
    </w:p>
    <w:p w:rsidR="004446E4" w:rsidRDefault="004446E4">
      <w:pPr>
        <w:pStyle w:val="ConsPlusTitle"/>
        <w:jc w:val="center"/>
      </w:pPr>
      <w:r>
        <w:t>ПРЕДОСТАВЛЕНИЯ В АРЕНДУ ИМУЩЕСТВА ИЗ УКАЗАННОГО ПЕРЕЧНЯ"</w:t>
      </w:r>
    </w:p>
    <w:p w:rsidR="004446E4" w:rsidRDefault="004446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446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6E4" w:rsidRDefault="004446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6E4" w:rsidRDefault="004446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6E4" w:rsidRDefault="004446E4">
            <w:pPr>
              <w:pStyle w:val="ConsPlusNormal"/>
              <w:jc w:val="center"/>
            </w:pPr>
            <w:r>
              <w:rPr>
                <w:color w:val="392C69"/>
              </w:rPr>
              <w:t>Список изменяющих документов</w:t>
            </w:r>
          </w:p>
          <w:p w:rsidR="004446E4" w:rsidRDefault="004446E4">
            <w:pPr>
              <w:pStyle w:val="ConsPlusNormal"/>
              <w:jc w:val="center"/>
            </w:pPr>
            <w:proofErr w:type="gramStart"/>
            <w:r>
              <w:rPr>
                <w:color w:val="392C69"/>
              </w:rPr>
              <w:t>(в ред. решений Кемеровского городского Совета народных депутатов</w:t>
            </w:r>
            <w:proofErr w:type="gramEnd"/>
          </w:p>
          <w:p w:rsidR="004446E4" w:rsidRDefault="004446E4">
            <w:pPr>
              <w:pStyle w:val="ConsPlusNormal"/>
              <w:jc w:val="center"/>
            </w:pPr>
            <w:r>
              <w:rPr>
                <w:color w:val="392C69"/>
              </w:rPr>
              <w:t xml:space="preserve">от 24.04.2009 </w:t>
            </w:r>
            <w:hyperlink r:id="rId5">
              <w:r>
                <w:rPr>
                  <w:color w:val="0000FF"/>
                </w:rPr>
                <w:t>N 236</w:t>
              </w:r>
            </w:hyperlink>
            <w:r>
              <w:rPr>
                <w:color w:val="392C69"/>
              </w:rPr>
              <w:t xml:space="preserve">, от 30.10.2009 </w:t>
            </w:r>
            <w:hyperlink r:id="rId6">
              <w:r>
                <w:rPr>
                  <w:color w:val="0000FF"/>
                </w:rPr>
                <w:t>N 276</w:t>
              </w:r>
            </w:hyperlink>
            <w:r>
              <w:rPr>
                <w:color w:val="392C69"/>
              </w:rPr>
              <w:t xml:space="preserve">, от 29.10.2010 </w:t>
            </w:r>
            <w:hyperlink r:id="rId7">
              <w:r>
                <w:rPr>
                  <w:color w:val="0000FF"/>
                </w:rPr>
                <w:t>N 397</w:t>
              </w:r>
            </w:hyperlink>
            <w:r>
              <w:rPr>
                <w:color w:val="392C69"/>
              </w:rPr>
              <w:t>,</w:t>
            </w:r>
          </w:p>
          <w:p w:rsidR="004446E4" w:rsidRDefault="004446E4">
            <w:pPr>
              <w:pStyle w:val="ConsPlusNormal"/>
              <w:jc w:val="center"/>
            </w:pPr>
            <w:r>
              <w:rPr>
                <w:color w:val="392C69"/>
              </w:rPr>
              <w:t xml:space="preserve">от 25.12.2017 </w:t>
            </w:r>
            <w:hyperlink r:id="rId8">
              <w:r>
                <w:rPr>
                  <w:color w:val="0000FF"/>
                </w:rPr>
                <w:t>N 105</w:t>
              </w:r>
            </w:hyperlink>
            <w:r>
              <w:rPr>
                <w:color w:val="392C69"/>
              </w:rPr>
              <w:t xml:space="preserve">, от 29.11.2019 </w:t>
            </w:r>
            <w:hyperlink r:id="rId9">
              <w:r>
                <w:rPr>
                  <w:color w:val="0000FF"/>
                </w:rPr>
                <w:t>N 277</w:t>
              </w:r>
            </w:hyperlink>
            <w:r>
              <w:rPr>
                <w:color w:val="392C69"/>
              </w:rPr>
              <w:t xml:space="preserve">, от 27.11.2020 </w:t>
            </w:r>
            <w:hyperlink r:id="rId10">
              <w:r>
                <w:rPr>
                  <w:color w:val="0000FF"/>
                </w:rPr>
                <w:t>N 367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46E4" w:rsidRDefault="004446E4">
            <w:pPr>
              <w:pStyle w:val="ConsPlusNormal"/>
            </w:pPr>
          </w:p>
        </w:tc>
      </w:tr>
    </w:tbl>
    <w:p w:rsidR="004446E4" w:rsidRDefault="004446E4">
      <w:pPr>
        <w:pStyle w:val="ConsPlusNormal"/>
      </w:pPr>
    </w:p>
    <w:p w:rsidR="004446E4" w:rsidRDefault="004446E4">
      <w:pPr>
        <w:pStyle w:val="ConsPlusNormal"/>
        <w:ind w:firstLine="540"/>
        <w:jc w:val="both"/>
      </w:pPr>
      <w:r>
        <w:t xml:space="preserve">Руководствуясь Федеральным </w:t>
      </w:r>
      <w:hyperlink r:id="rId1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2">
        <w:r>
          <w:rPr>
            <w:color w:val="0000FF"/>
          </w:rPr>
          <w:t>законом</w:t>
        </w:r>
      </w:hyperlink>
      <w:r>
        <w:t xml:space="preserve"> от 24.07.2007 N 209-ФЗ "О развитии малого и среднего предпринимательства в Российской Федерации", </w:t>
      </w:r>
      <w:hyperlink r:id="rId13">
        <w:r>
          <w:rPr>
            <w:color w:val="0000FF"/>
          </w:rPr>
          <w:t>статьей 28</w:t>
        </w:r>
      </w:hyperlink>
      <w:r>
        <w:t xml:space="preserve"> Устава города Кемерово, Кемеровский городской Совет народных депутатов решил:</w:t>
      </w:r>
    </w:p>
    <w:p w:rsidR="004446E4" w:rsidRDefault="004446E4">
      <w:pPr>
        <w:pStyle w:val="ConsPlusNormal"/>
        <w:ind w:firstLine="540"/>
        <w:jc w:val="both"/>
      </w:pPr>
    </w:p>
    <w:p w:rsidR="004446E4" w:rsidRDefault="004446E4">
      <w:pPr>
        <w:pStyle w:val="ConsPlusNormal"/>
        <w:ind w:firstLine="540"/>
        <w:jc w:val="both"/>
      </w:pPr>
      <w:r>
        <w:t xml:space="preserve">1. Утвердить </w:t>
      </w:r>
      <w:hyperlink w:anchor="P42">
        <w:r>
          <w:rPr>
            <w:color w:val="0000FF"/>
          </w:rPr>
          <w:t>положение</w:t>
        </w:r>
      </w:hyperlink>
      <w:r>
        <w:t xml:space="preserve"> "О порядке формирования, ведения, обязательного опубликования перечня муниципального имущества, предназначенного для передачи во владение и (или)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порядке и условиях предоставления в аренду имущества из указанного перечня" согласно приложению.</w:t>
      </w:r>
    </w:p>
    <w:p w:rsidR="004446E4" w:rsidRDefault="004446E4">
      <w:pPr>
        <w:pStyle w:val="ConsPlusNormal"/>
        <w:spacing w:before="220"/>
        <w:ind w:firstLine="540"/>
        <w:jc w:val="both"/>
      </w:pPr>
      <w:r>
        <w:t>2. Опубликовать настоящее решение в печатных средствах массовой информации.</w:t>
      </w:r>
    </w:p>
    <w:p w:rsidR="004446E4" w:rsidRDefault="004446E4">
      <w:pPr>
        <w:pStyle w:val="ConsPlusNormal"/>
        <w:spacing w:before="220"/>
        <w:ind w:firstLine="540"/>
        <w:jc w:val="both"/>
      </w:pPr>
      <w:r>
        <w:t>3. Данное решение вступает в силу после его опубликования.</w:t>
      </w:r>
    </w:p>
    <w:p w:rsidR="004446E4" w:rsidRDefault="004446E4">
      <w:pPr>
        <w:pStyle w:val="ConsPlusNormal"/>
        <w:spacing w:before="220"/>
        <w:ind w:firstLine="540"/>
        <w:jc w:val="both"/>
      </w:pPr>
      <w:r>
        <w:t xml:space="preserve">4. </w:t>
      </w:r>
      <w:proofErr w:type="gramStart"/>
      <w:r>
        <w:t>Контроль за</w:t>
      </w:r>
      <w:proofErr w:type="gramEnd"/>
      <w:r>
        <w:t xml:space="preserve"> исполнением данного решения возложить на комитет по развитию экономики города Кемеровского городского Совета народных депутатов (А.А.Барабаш).</w:t>
      </w:r>
    </w:p>
    <w:p w:rsidR="004446E4" w:rsidRDefault="004446E4">
      <w:pPr>
        <w:pStyle w:val="ConsPlusNormal"/>
        <w:ind w:firstLine="540"/>
        <w:jc w:val="both"/>
      </w:pPr>
    </w:p>
    <w:p w:rsidR="004446E4" w:rsidRDefault="004446E4">
      <w:pPr>
        <w:pStyle w:val="ConsPlusNormal"/>
        <w:jc w:val="right"/>
      </w:pPr>
      <w:r>
        <w:t>Глава города</w:t>
      </w:r>
    </w:p>
    <w:p w:rsidR="004446E4" w:rsidRDefault="004446E4">
      <w:pPr>
        <w:pStyle w:val="ConsPlusNormal"/>
        <w:jc w:val="right"/>
      </w:pPr>
      <w:r>
        <w:t>В.В.МИХАЙЛОВ</w:t>
      </w:r>
    </w:p>
    <w:p w:rsidR="004446E4" w:rsidRDefault="004446E4">
      <w:pPr>
        <w:pStyle w:val="ConsPlusNormal"/>
        <w:ind w:firstLine="540"/>
        <w:jc w:val="both"/>
      </w:pPr>
    </w:p>
    <w:p w:rsidR="004446E4" w:rsidRDefault="004446E4">
      <w:pPr>
        <w:pStyle w:val="ConsPlusNormal"/>
        <w:ind w:firstLine="540"/>
        <w:jc w:val="both"/>
      </w:pPr>
    </w:p>
    <w:p w:rsidR="004446E4" w:rsidRDefault="004446E4">
      <w:pPr>
        <w:pStyle w:val="ConsPlusNormal"/>
        <w:ind w:firstLine="540"/>
        <w:jc w:val="both"/>
      </w:pPr>
    </w:p>
    <w:p w:rsidR="004446E4" w:rsidRDefault="004446E4">
      <w:pPr>
        <w:pStyle w:val="ConsPlusNormal"/>
        <w:ind w:firstLine="540"/>
        <w:jc w:val="both"/>
      </w:pPr>
    </w:p>
    <w:p w:rsidR="004446E4" w:rsidRDefault="004446E4">
      <w:pPr>
        <w:pStyle w:val="ConsPlusNormal"/>
        <w:ind w:firstLine="540"/>
        <w:jc w:val="both"/>
      </w:pPr>
    </w:p>
    <w:p w:rsidR="004446E4" w:rsidRDefault="004446E4">
      <w:pPr>
        <w:pStyle w:val="ConsPlusNormal"/>
        <w:jc w:val="right"/>
        <w:outlineLvl w:val="0"/>
      </w:pPr>
      <w:r>
        <w:t>Приложение</w:t>
      </w:r>
    </w:p>
    <w:p w:rsidR="004446E4" w:rsidRDefault="004446E4">
      <w:pPr>
        <w:pStyle w:val="ConsPlusNormal"/>
        <w:jc w:val="right"/>
      </w:pPr>
      <w:r>
        <w:t>к решению</w:t>
      </w:r>
    </w:p>
    <w:p w:rsidR="004446E4" w:rsidRDefault="004446E4">
      <w:pPr>
        <w:pStyle w:val="ConsPlusNormal"/>
        <w:jc w:val="right"/>
      </w:pPr>
      <w:r>
        <w:t>Кемеровского городского</w:t>
      </w:r>
    </w:p>
    <w:p w:rsidR="004446E4" w:rsidRDefault="004446E4">
      <w:pPr>
        <w:pStyle w:val="ConsPlusNormal"/>
        <w:jc w:val="right"/>
      </w:pPr>
      <w:r>
        <w:t>Совета народных депутатов</w:t>
      </w:r>
    </w:p>
    <w:p w:rsidR="004446E4" w:rsidRDefault="004446E4">
      <w:pPr>
        <w:pStyle w:val="ConsPlusNormal"/>
        <w:jc w:val="right"/>
      </w:pPr>
      <w:r>
        <w:t>четвертого созыва</w:t>
      </w:r>
    </w:p>
    <w:p w:rsidR="004446E4" w:rsidRDefault="004446E4">
      <w:pPr>
        <w:pStyle w:val="ConsPlusNormal"/>
        <w:jc w:val="right"/>
      </w:pPr>
      <w:r>
        <w:lastRenderedPageBreak/>
        <w:t>от 22 декабря 2008 г. N 188</w:t>
      </w:r>
    </w:p>
    <w:p w:rsidR="004446E4" w:rsidRDefault="004446E4">
      <w:pPr>
        <w:pStyle w:val="ConsPlusNormal"/>
        <w:jc w:val="right"/>
      </w:pPr>
      <w:r>
        <w:t>(тридцать восьмое заседание)</w:t>
      </w:r>
    </w:p>
    <w:p w:rsidR="004446E4" w:rsidRDefault="004446E4">
      <w:pPr>
        <w:pStyle w:val="ConsPlusNormal"/>
        <w:ind w:firstLine="540"/>
        <w:jc w:val="both"/>
      </w:pPr>
    </w:p>
    <w:p w:rsidR="004446E4" w:rsidRDefault="004446E4">
      <w:pPr>
        <w:pStyle w:val="ConsPlusTitle"/>
        <w:jc w:val="center"/>
      </w:pPr>
      <w:bookmarkStart w:id="0" w:name="P42"/>
      <w:bookmarkEnd w:id="0"/>
      <w:r>
        <w:t>ПОЛОЖЕНИЕ</w:t>
      </w:r>
    </w:p>
    <w:p w:rsidR="004446E4" w:rsidRDefault="004446E4">
      <w:pPr>
        <w:pStyle w:val="ConsPlusTitle"/>
        <w:jc w:val="center"/>
      </w:pPr>
      <w:r>
        <w:t>"О ПОРЯДКЕ ФОРМИРОВАНИЯ, ВЕДЕНИЯ, ОБЯЗАТЕЛЬНОГО</w:t>
      </w:r>
    </w:p>
    <w:p w:rsidR="004446E4" w:rsidRDefault="004446E4">
      <w:pPr>
        <w:pStyle w:val="ConsPlusTitle"/>
        <w:jc w:val="center"/>
      </w:pPr>
      <w:r>
        <w:t>ОПУБЛИКОВАНИЯ ПЕРЕЧНЯ МУНИЦИПАЛЬНОГО ИМУЩЕСТВА,</w:t>
      </w:r>
    </w:p>
    <w:p w:rsidR="004446E4" w:rsidRDefault="004446E4">
      <w:pPr>
        <w:pStyle w:val="ConsPlusTitle"/>
        <w:jc w:val="center"/>
      </w:pPr>
      <w:proofErr w:type="gramStart"/>
      <w:r>
        <w:t>ПРЕДНАЗНАЧЕННОГО</w:t>
      </w:r>
      <w:proofErr w:type="gramEnd"/>
      <w:r>
        <w:t xml:space="preserve"> ДЛЯ ПЕРЕДАЧИ ВО ВЛАДЕНИЕ И (ИЛИ)</w:t>
      </w:r>
    </w:p>
    <w:p w:rsidR="004446E4" w:rsidRDefault="004446E4">
      <w:pPr>
        <w:pStyle w:val="ConsPlusTitle"/>
        <w:jc w:val="center"/>
      </w:pPr>
      <w:r>
        <w:t>ПОЛЬЗОВАНИЕ СУБЪЕКТАМ МАЛОГО И СРЕДНЕГО</w:t>
      </w:r>
    </w:p>
    <w:p w:rsidR="004446E4" w:rsidRDefault="004446E4">
      <w:pPr>
        <w:pStyle w:val="ConsPlusTitle"/>
        <w:jc w:val="center"/>
      </w:pPr>
      <w:r>
        <w:t>ПРЕДПРИНИМАТЕЛЬСТВА, ОРГАНИЗАЦИЯМ, ОБРАЗУЮЩИМ</w:t>
      </w:r>
    </w:p>
    <w:p w:rsidR="004446E4" w:rsidRDefault="004446E4">
      <w:pPr>
        <w:pStyle w:val="ConsPlusTitle"/>
        <w:jc w:val="center"/>
      </w:pPr>
      <w:r>
        <w:t>ИНФРАСТРУКТУРУ ПОДДЕРЖКИ СУБЪЕКТОВ МАЛОГО И СРЕДНЕГО</w:t>
      </w:r>
    </w:p>
    <w:p w:rsidR="004446E4" w:rsidRDefault="004446E4">
      <w:pPr>
        <w:pStyle w:val="ConsPlusTitle"/>
        <w:jc w:val="center"/>
      </w:pPr>
      <w:r>
        <w:t xml:space="preserve">ПРЕДПРИНИМАТЕЛЬСТВА, </w:t>
      </w:r>
      <w:proofErr w:type="gramStart"/>
      <w:r>
        <w:t>ПОРЯДКЕ</w:t>
      </w:r>
      <w:proofErr w:type="gramEnd"/>
      <w:r>
        <w:t xml:space="preserve"> И УСЛОВИЯХ ПРЕДОСТАВЛЕНИЯ</w:t>
      </w:r>
    </w:p>
    <w:p w:rsidR="004446E4" w:rsidRDefault="004446E4">
      <w:pPr>
        <w:pStyle w:val="ConsPlusTitle"/>
        <w:jc w:val="center"/>
      </w:pPr>
      <w:r>
        <w:t>В АРЕНДУ ИМУЩЕСТВА ИЗ УКАЗАННОГО ПЕРЕЧНЯ"</w:t>
      </w:r>
    </w:p>
    <w:p w:rsidR="004446E4" w:rsidRDefault="004446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446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6E4" w:rsidRDefault="004446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6E4" w:rsidRDefault="004446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6E4" w:rsidRDefault="004446E4">
            <w:pPr>
              <w:pStyle w:val="ConsPlusNormal"/>
              <w:jc w:val="center"/>
            </w:pPr>
            <w:r>
              <w:rPr>
                <w:color w:val="392C69"/>
              </w:rPr>
              <w:t>Список изменяющих документов</w:t>
            </w:r>
          </w:p>
          <w:p w:rsidR="004446E4" w:rsidRDefault="004446E4">
            <w:pPr>
              <w:pStyle w:val="ConsPlusNormal"/>
              <w:jc w:val="center"/>
            </w:pPr>
            <w:proofErr w:type="gramStart"/>
            <w:r>
              <w:rPr>
                <w:color w:val="392C69"/>
              </w:rPr>
              <w:t>(в ред. решений Кемеровского городского Совета народных депутатов</w:t>
            </w:r>
            <w:proofErr w:type="gramEnd"/>
          </w:p>
          <w:p w:rsidR="004446E4" w:rsidRDefault="004446E4">
            <w:pPr>
              <w:pStyle w:val="ConsPlusNormal"/>
              <w:jc w:val="center"/>
            </w:pPr>
            <w:r>
              <w:rPr>
                <w:color w:val="392C69"/>
              </w:rPr>
              <w:t xml:space="preserve">от 24.04.2009 </w:t>
            </w:r>
            <w:hyperlink r:id="rId14">
              <w:r>
                <w:rPr>
                  <w:color w:val="0000FF"/>
                </w:rPr>
                <w:t>N 236</w:t>
              </w:r>
            </w:hyperlink>
            <w:r>
              <w:rPr>
                <w:color w:val="392C69"/>
              </w:rPr>
              <w:t xml:space="preserve">, от 30.10.2009 </w:t>
            </w:r>
            <w:hyperlink r:id="rId15">
              <w:r>
                <w:rPr>
                  <w:color w:val="0000FF"/>
                </w:rPr>
                <w:t>N 276</w:t>
              </w:r>
            </w:hyperlink>
            <w:r>
              <w:rPr>
                <w:color w:val="392C69"/>
              </w:rPr>
              <w:t xml:space="preserve">, от 29.10.2010 </w:t>
            </w:r>
            <w:hyperlink r:id="rId16">
              <w:r>
                <w:rPr>
                  <w:color w:val="0000FF"/>
                </w:rPr>
                <w:t>N 397</w:t>
              </w:r>
            </w:hyperlink>
            <w:r>
              <w:rPr>
                <w:color w:val="392C69"/>
              </w:rPr>
              <w:t>,</w:t>
            </w:r>
          </w:p>
          <w:p w:rsidR="004446E4" w:rsidRDefault="004446E4">
            <w:pPr>
              <w:pStyle w:val="ConsPlusNormal"/>
              <w:jc w:val="center"/>
            </w:pPr>
            <w:r>
              <w:rPr>
                <w:color w:val="392C69"/>
              </w:rPr>
              <w:t xml:space="preserve">от 25.12.2017 </w:t>
            </w:r>
            <w:hyperlink r:id="rId17">
              <w:r>
                <w:rPr>
                  <w:color w:val="0000FF"/>
                </w:rPr>
                <w:t>N 105</w:t>
              </w:r>
            </w:hyperlink>
            <w:r>
              <w:rPr>
                <w:color w:val="392C69"/>
              </w:rPr>
              <w:t xml:space="preserve">, от 29.11.2019 </w:t>
            </w:r>
            <w:hyperlink r:id="rId18">
              <w:r>
                <w:rPr>
                  <w:color w:val="0000FF"/>
                </w:rPr>
                <w:t>N 277</w:t>
              </w:r>
            </w:hyperlink>
            <w:r>
              <w:rPr>
                <w:color w:val="392C69"/>
              </w:rPr>
              <w:t xml:space="preserve">, от 27.11.2020 </w:t>
            </w:r>
            <w:hyperlink r:id="rId19">
              <w:r>
                <w:rPr>
                  <w:color w:val="0000FF"/>
                </w:rPr>
                <w:t>N 367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46E4" w:rsidRDefault="004446E4">
            <w:pPr>
              <w:pStyle w:val="ConsPlusNormal"/>
            </w:pPr>
          </w:p>
        </w:tc>
      </w:tr>
    </w:tbl>
    <w:p w:rsidR="004446E4" w:rsidRDefault="004446E4">
      <w:pPr>
        <w:pStyle w:val="ConsPlusNormal"/>
        <w:jc w:val="center"/>
      </w:pPr>
    </w:p>
    <w:p w:rsidR="004446E4" w:rsidRDefault="004446E4">
      <w:pPr>
        <w:pStyle w:val="ConsPlusTitle"/>
        <w:jc w:val="center"/>
        <w:outlineLvl w:val="1"/>
      </w:pPr>
      <w:r>
        <w:t>1. Общие положения</w:t>
      </w:r>
    </w:p>
    <w:p w:rsidR="004446E4" w:rsidRDefault="004446E4">
      <w:pPr>
        <w:pStyle w:val="ConsPlusNormal"/>
        <w:jc w:val="center"/>
      </w:pPr>
    </w:p>
    <w:p w:rsidR="004446E4" w:rsidRDefault="004446E4">
      <w:pPr>
        <w:pStyle w:val="ConsPlusNormal"/>
        <w:ind w:firstLine="540"/>
        <w:jc w:val="both"/>
      </w:pPr>
      <w:r>
        <w:t xml:space="preserve">1.1. </w:t>
      </w:r>
      <w:proofErr w:type="gramStart"/>
      <w:r>
        <w:t xml:space="preserve">Положение "О порядке формирования, ведения, обязательного опубликования перечня муниципального имущества, предназначенного для передачи во владение и (или)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порядке и условиях предоставления в аренду имущества из указанного перечня" (далее - Положение) разработано в соответствии с Федеральным </w:t>
      </w:r>
      <w:hyperlink r:id="rId20">
        <w:r>
          <w:rPr>
            <w:color w:val="0000FF"/>
          </w:rPr>
          <w:t>законом</w:t>
        </w:r>
      </w:hyperlink>
      <w:r>
        <w:t xml:space="preserve"> от 06.10.2003 N 131-ФЗ "Об общих принципах организации местного самоуправления</w:t>
      </w:r>
      <w:proofErr w:type="gramEnd"/>
      <w:r>
        <w:t xml:space="preserve"> в Российской Федерации", Федеральным </w:t>
      </w:r>
      <w:hyperlink r:id="rId21">
        <w:r>
          <w:rPr>
            <w:color w:val="0000FF"/>
          </w:rPr>
          <w:t>законом</w:t>
        </w:r>
      </w:hyperlink>
      <w:r>
        <w:t xml:space="preserve"> от 24.07.2007 N 209-ФЗ "О развитии малого и среднего предпринимательства в Российской Федерации".</w:t>
      </w:r>
    </w:p>
    <w:p w:rsidR="004446E4" w:rsidRDefault="004446E4">
      <w:pPr>
        <w:pStyle w:val="ConsPlusNormal"/>
        <w:spacing w:before="220"/>
        <w:ind w:firstLine="540"/>
        <w:jc w:val="both"/>
      </w:pPr>
      <w:r>
        <w:t xml:space="preserve">1.2. </w:t>
      </w:r>
      <w:proofErr w:type="gramStart"/>
      <w:r>
        <w:t>Настоящее Положение определяет порядок формирования, ведения (в том числе ежегодного дополнения перечня имущественной поддержки муниципальным имуществом) и обязательного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пользование на долгосрочной основе субъектам малого и среднего предпринимательства</w:t>
      </w:r>
      <w:proofErr w:type="gramEnd"/>
      <w:r>
        <w:t xml:space="preserve">, </w:t>
      </w:r>
      <w:proofErr w:type="gramStart"/>
      <w:r>
        <w:t>организациям, образующим инфраструктуру поддержки субъектов малого и среднего предпринимательства, порядок и условия предоставления в аренду имущества из указанного перечня, предоставление в установленном порядке движимого и недвижимого муниципального имущества, включенного в перечень,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земельных участков в</w:t>
      </w:r>
      <w:proofErr w:type="gramEnd"/>
      <w:r>
        <w:t xml:space="preserve"> аренду субъектам малого и среднего предпринимательства.</w:t>
      </w:r>
    </w:p>
    <w:p w:rsidR="004446E4" w:rsidRDefault="004446E4">
      <w:pPr>
        <w:pStyle w:val="ConsPlusNormal"/>
        <w:jc w:val="both"/>
      </w:pPr>
      <w:r>
        <w:t xml:space="preserve">(п. 1.2 в ред. </w:t>
      </w:r>
      <w:hyperlink r:id="rId22">
        <w:r>
          <w:rPr>
            <w:color w:val="0000FF"/>
          </w:rPr>
          <w:t>решения</w:t>
        </w:r>
      </w:hyperlink>
      <w:r>
        <w:t xml:space="preserve"> Кемеровского городского Совета народных депутатов от 29.11.2019 N 277)</w:t>
      </w:r>
    </w:p>
    <w:p w:rsidR="004446E4" w:rsidRDefault="004446E4">
      <w:pPr>
        <w:pStyle w:val="ConsPlusNormal"/>
        <w:spacing w:before="220"/>
        <w:ind w:firstLine="540"/>
        <w:jc w:val="both"/>
      </w:pPr>
      <w:r>
        <w:t>1.3. Термины, используемые в Положении:</w:t>
      </w:r>
    </w:p>
    <w:p w:rsidR="004446E4" w:rsidRDefault="004446E4">
      <w:pPr>
        <w:pStyle w:val="ConsPlusNormal"/>
        <w:spacing w:before="220"/>
        <w:ind w:firstLine="540"/>
        <w:jc w:val="both"/>
      </w:pPr>
      <w:r>
        <w:t>Перечень имущественной поддержки - перечень муниципального имущества, предназначенного для передачи во владение и (или)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w:t>
      </w:r>
    </w:p>
    <w:p w:rsidR="004446E4" w:rsidRDefault="004446E4">
      <w:pPr>
        <w:pStyle w:val="ConsPlusNormal"/>
        <w:jc w:val="both"/>
      </w:pPr>
      <w:r>
        <w:t xml:space="preserve">(в ред. </w:t>
      </w:r>
      <w:hyperlink r:id="rId23">
        <w:r>
          <w:rPr>
            <w:color w:val="0000FF"/>
          </w:rPr>
          <w:t>решения</w:t>
        </w:r>
      </w:hyperlink>
      <w:r>
        <w:t xml:space="preserve"> Кемеровского городского Совета народных депутатов от 29.11.2019 N 277)</w:t>
      </w:r>
    </w:p>
    <w:p w:rsidR="004446E4" w:rsidRDefault="004446E4">
      <w:pPr>
        <w:pStyle w:val="ConsPlusNormal"/>
        <w:spacing w:before="220"/>
        <w:ind w:firstLine="540"/>
        <w:jc w:val="both"/>
      </w:pPr>
      <w:r>
        <w:t xml:space="preserve">Субъекты поддержки - субъекты малого и среднего предпринимательства, организации, образующие инфраструктуру поддержки субъектов малого и среднего предпринимательства </w:t>
      </w:r>
      <w:r>
        <w:lastRenderedPageBreak/>
        <w:t>(далее - Субъекты).</w:t>
      </w:r>
    </w:p>
    <w:p w:rsidR="004446E4" w:rsidRDefault="004446E4">
      <w:pPr>
        <w:pStyle w:val="ConsPlusNormal"/>
        <w:spacing w:before="220"/>
        <w:ind w:firstLine="540"/>
        <w:jc w:val="both"/>
      </w:pPr>
      <w:r>
        <w:t>Формирование Перечня имущественной поддержки - включение или исключение муниципального имущества из Перечня имущественной поддержки, дополнение Перечня имущественной поддержки муниципальным имуществом.</w:t>
      </w:r>
    </w:p>
    <w:p w:rsidR="004446E4" w:rsidRDefault="004446E4">
      <w:pPr>
        <w:pStyle w:val="ConsPlusNormal"/>
        <w:jc w:val="both"/>
      </w:pPr>
      <w:r>
        <w:t xml:space="preserve">(в ред. </w:t>
      </w:r>
      <w:hyperlink r:id="rId24">
        <w:r>
          <w:rPr>
            <w:color w:val="0000FF"/>
          </w:rPr>
          <w:t>решения</w:t>
        </w:r>
      </w:hyperlink>
      <w:r>
        <w:t xml:space="preserve"> Кемеровского городского Совета народных депутатов от 25.12.2017 N 105)</w:t>
      </w:r>
    </w:p>
    <w:p w:rsidR="004446E4" w:rsidRDefault="004446E4">
      <w:pPr>
        <w:pStyle w:val="ConsPlusNormal"/>
        <w:spacing w:before="220"/>
        <w:ind w:firstLine="540"/>
        <w:jc w:val="both"/>
      </w:pPr>
      <w:r>
        <w:t>Ведение Перечня имущественной поддержки - отражение информации об имуществе, включенном в Перечень имущественной поддержки, на электронном носителе.</w:t>
      </w:r>
    </w:p>
    <w:p w:rsidR="004446E4" w:rsidRDefault="004446E4">
      <w:pPr>
        <w:pStyle w:val="ConsPlusNormal"/>
        <w:jc w:val="both"/>
      </w:pPr>
      <w:r>
        <w:t xml:space="preserve">(в ред. </w:t>
      </w:r>
      <w:hyperlink r:id="rId25">
        <w:r>
          <w:rPr>
            <w:color w:val="0000FF"/>
          </w:rPr>
          <w:t>решения</w:t>
        </w:r>
      </w:hyperlink>
      <w:r>
        <w:t xml:space="preserve"> Кемеровского городского Совета народных депутатов от 29.11.2019 N 277)</w:t>
      </w:r>
    </w:p>
    <w:p w:rsidR="004446E4" w:rsidRDefault="004446E4">
      <w:pPr>
        <w:pStyle w:val="ConsPlusNormal"/>
        <w:spacing w:before="220"/>
        <w:ind w:firstLine="540"/>
        <w:jc w:val="both"/>
      </w:pPr>
      <w:r>
        <w:t>1.4. Перечень имущественной поддержки формируется в целях оказания имущественной поддержки Субъектам, создания благоприятной экономической ситуации в городе.</w:t>
      </w:r>
    </w:p>
    <w:p w:rsidR="004446E4" w:rsidRDefault="004446E4">
      <w:pPr>
        <w:pStyle w:val="ConsPlusNormal"/>
        <w:spacing w:before="220"/>
        <w:ind w:firstLine="540"/>
        <w:jc w:val="both"/>
      </w:pPr>
      <w:r>
        <w:t xml:space="preserve">1.5. Исключен. - </w:t>
      </w:r>
      <w:hyperlink r:id="rId26">
        <w:r>
          <w:rPr>
            <w:color w:val="0000FF"/>
          </w:rPr>
          <w:t>Решение</w:t>
        </w:r>
      </w:hyperlink>
      <w:r>
        <w:t xml:space="preserve"> Кемеровского городского Совета народных депутатов от 29.11.2019 N 277.</w:t>
      </w:r>
    </w:p>
    <w:p w:rsidR="004446E4" w:rsidRDefault="004446E4">
      <w:pPr>
        <w:pStyle w:val="ConsPlusNormal"/>
        <w:spacing w:before="220"/>
        <w:ind w:firstLine="540"/>
        <w:jc w:val="both"/>
      </w:pPr>
      <w:r>
        <w:t xml:space="preserve">1.5. Имущественная поддержка, предусмотренная настоящим Положением, </w:t>
      </w:r>
      <w:proofErr w:type="gramStart"/>
      <w:r>
        <w:t>оказывается</w:t>
      </w:r>
      <w:proofErr w:type="gramEnd"/>
      <w:r>
        <w:t xml:space="preserve"> в том числе физическим лицам, которые не являются индивидуальными предпринимателями и применяют специальный налоговый режим "Налог на профессиональный доход", в течение срока проведения эксперимента, установленного Федеральным </w:t>
      </w:r>
      <w:hyperlink r:id="rId27">
        <w:r>
          <w:rPr>
            <w:color w:val="0000FF"/>
          </w:rPr>
          <w:t>законом</w:t>
        </w:r>
      </w:hyperlink>
      <w:r>
        <w:t xml:space="preserve"> от 27.11.2018 N 422-ФЗ "О проведении эксперимента по установлению специального налогового режима "Налог на профессиональный доход" в порядке и на условиях, которые установлены Федеральным </w:t>
      </w:r>
      <w:hyperlink r:id="rId28">
        <w:r>
          <w:rPr>
            <w:color w:val="0000FF"/>
          </w:rPr>
          <w:t>законом</w:t>
        </w:r>
      </w:hyperlink>
      <w:r>
        <w:t xml:space="preserve"> от 24.07.2007 N 209-ФЗ "О развитии малого и среднего предпринимательства в Российской Федерации".</w:t>
      </w:r>
    </w:p>
    <w:p w:rsidR="004446E4" w:rsidRDefault="004446E4">
      <w:pPr>
        <w:pStyle w:val="ConsPlusNormal"/>
        <w:jc w:val="both"/>
      </w:pPr>
      <w:r>
        <w:t xml:space="preserve">(п. 1.5 </w:t>
      </w:r>
      <w:proofErr w:type="gramStart"/>
      <w:r>
        <w:t>введен</w:t>
      </w:r>
      <w:proofErr w:type="gramEnd"/>
      <w:r>
        <w:t xml:space="preserve"> </w:t>
      </w:r>
      <w:hyperlink r:id="rId29">
        <w:r>
          <w:rPr>
            <w:color w:val="0000FF"/>
          </w:rPr>
          <w:t>решением</w:t>
        </w:r>
      </w:hyperlink>
      <w:r>
        <w:t xml:space="preserve"> Кемеровского городского Совета народных депутатов от 27.11.2020 N 367)</w:t>
      </w:r>
    </w:p>
    <w:p w:rsidR="004446E4" w:rsidRDefault="004446E4">
      <w:pPr>
        <w:pStyle w:val="ConsPlusNormal"/>
        <w:jc w:val="center"/>
      </w:pPr>
    </w:p>
    <w:p w:rsidR="004446E4" w:rsidRDefault="004446E4">
      <w:pPr>
        <w:pStyle w:val="ConsPlusTitle"/>
        <w:jc w:val="center"/>
        <w:outlineLvl w:val="1"/>
      </w:pPr>
      <w:r>
        <w:t>2. Комиссия по имущественной поддержке субъектов малого</w:t>
      </w:r>
    </w:p>
    <w:p w:rsidR="004446E4" w:rsidRDefault="004446E4">
      <w:pPr>
        <w:pStyle w:val="ConsPlusTitle"/>
        <w:jc w:val="center"/>
      </w:pPr>
      <w:r>
        <w:t>и среднего предпринимательства, организаций, образующих</w:t>
      </w:r>
    </w:p>
    <w:p w:rsidR="004446E4" w:rsidRDefault="004446E4">
      <w:pPr>
        <w:pStyle w:val="ConsPlusTitle"/>
        <w:jc w:val="center"/>
      </w:pPr>
      <w:r>
        <w:t>инфраструктуру поддержки субъектов малого</w:t>
      </w:r>
    </w:p>
    <w:p w:rsidR="004446E4" w:rsidRDefault="004446E4">
      <w:pPr>
        <w:pStyle w:val="ConsPlusTitle"/>
        <w:jc w:val="center"/>
      </w:pPr>
      <w:r>
        <w:t>и среднего предпринимательства</w:t>
      </w:r>
    </w:p>
    <w:p w:rsidR="004446E4" w:rsidRDefault="004446E4">
      <w:pPr>
        <w:pStyle w:val="ConsPlusNormal"/>
        <w:ind w:firstLine="540"/>
        <w:jc w:val="both"/>
      </w:pPr>
    </w:p>
    <w:p w:rsidR="004446E4" w:rsidRDefault="004446E4">
      <w:pPr>
        <w:pStyle w:val="ConsPlusNormal"/>
        <w:ind w:firstLine="540"/>
        <w:jc w:val="both"/>
      </w:pPr>
      <w:r>
        <w:t>2.1. В целях решения вопросов имущественной поддержки Субъектов создается постоянно действующая комиссия по имущественной поддержке субъектов малого и среднего предпринимательства, организаций, образующих инфраструктуру поддержки субъектов малого и среднего предпринимательства (далее - Комиссия). Состав комиссии утверждается постановлением администрации города Кемерово.</w:t>
      </w:r>
    </w:p>
    <w:p w:rsidR="004446E4" w:rsidRDefault="004446E4">
      <w:pPr>
        <w:pStyle w:val="ConsPlusNormal"/>
        <w:jc w:val="both"/>
      </w:pPr>
      <w:r>
        <w:t>(</w:t>
      </w:r>
      <w:proofErr w:type="gramStart"/>
      <w:r>
        <w:t>п</w:t>
      </w:r>
      <w:proofErr w:type="gramEnd"/>
      <w:r>
        <w:t xml:space="preserve">. 2.1 в ред. </w:t>
      </w:r>
      <w:hyperlink r:id="rId30">
        <w:r>
          <w:rPr>
            <w:color w:val="0000FF"/>
          </w:rPr>
          <w:t>решения</w:t>
        </w:r>
      </w:hyperlink>
      <w:r>
        <w:t xml:space="preserve"> Кемеровского городского Совета народных депутатов от 27.11.2020 N 367)</w:t>
      </w:r>
    </w:p>
    <w:p w:rsidR="004446E4" w:rsidRDefault="004446E4">
      <w:pPr>
        <w:pStyle w:val="ConsPlusNormal"/>
        <w:spacing w:before="220"/>
        <w:ind w:firstLine="540"/>
        <w:jc w:val="both"/>
      </w:pPr>
      <w:r>
        <w:t>2.2. Комиссия состоит из председателя Комиссии, секретаря Комиссии и иных членов Комиссии. В состав Комиссии входят депутаты Кемеровского городского Совета народных депутатов, представители администрации города, Совета по развитию предпринимательства в городе Кемерово. Общее количество членов комиссии должно составлять не менее 15 человек.</w:t>
      </w:r>
    </w:p>
    <w:p w:rsidR="004446E4" w:rsidRDefault="004446E4">
      <w:pPr>
        <w:pStyle w:val="ConsPlusNormal"/>
        <w:jc w:val="both"/>
      </w:pPr>
      <w:r>
        <w:t>(</w:t>
      </w:r>
      <w:proofErr w:type="gramStart"/>
      <w:r>
        <w:t>в</w:t>
      </w:r>
      <w:proofErr w:type="gramEnd"/>
      <w:r>
        <w:t xml:space="preserve"> ред. </w:t>
      </w:r>
      <w:hyperlink r:id="rId31">
        <w:r>
          <w:rPr>
            <w:color w:val="0000FF"/>
          </w:rPr>
          <w:t>решения</w:t>
        </w:r>
      </w:hyperlink>
      <w:r>
        <w:t xml:space="preserve"> Кемеровского городского Совета народных депутатов от 25.12.2017 N 105)</w:t>
      </w:r>
    </w:p>
    <w:p w:rsidR="004446E4" w:rsidRDefault="004446E4">
      <w:pPr>
        <w:pStyle w:val="ConsPlusNormal"/>
        <w:spacing w:before="220"/>
        <w:ind w:firstLine="540"/>
        <w:jc w:val="both"/>
      </w:pPr>
      <w:r>
        <w:t>2.3. Комиссия правомочна принимать решения, если на заседании Комиссии присутствует не менее восьми членов комиссии. При этом участие депутата Кемеровского городского Совета народных депутатов, представителя территориального управления района, на территории которого находится имущество, а также представителя Совета по развитию предпринимательства в городе Кемерово является обязательным.</w:t>
      </w:r>
    </w:p>
    <w:p w:rsidR="004446E4" w:rsidRDefault="004446E4">
      <w:pPr>
        <w:pStyle w:val="ConsPlusNormal"/>
        <w:jc w:val="both"/>
      </w:pPr>
      <w:r>
        <w:t>(</w:t>
      </w:r>
      <w:proofErr w:type="gramStart"/>
      <w:r>
        <w:t>в</w:t>
      </w:r>
      <w:proofErr w:type="gramEnd"/>
      <w:r>
        <w:t xml:space="preserve"> ред. </w:t>
      </w:r>
      <w:hyperlink r:id="rId32">
        <w:r>
          <w:rPr>
            <w:color w:val="0000FF"/>
          </w:rPr>
          <w:t>решения</w:t>
        </w:r>
      </w:hyperlink>
      <w:r>
        <w:t xml:space="preserve"> Кемеровского городского Совета народных депутатов от 25.12.2017 N 105)</w:t>
      </w:r>
    </w:p>
    <w:p w:rsidR="004446E4" w:rsidRDefault="004446E4">
      <w:pPr>
        <w:pStyle w:val="ConsPlusNormal"/>
        <w:spacing w:before="220"/>
        <w:ind w:firstLine="540"/>
        <w:jc w:val="both"/>
      </w:pPr>
      <w:r>
        <w:t xml:space="preserve">2.4. Комиссия принимает решения простым большинством голосов членов Комиссии, присутствующих на заседании. При равном количестве голосов голос председателя Комиссии </w:t>
      </w:r>
      <w:r>
        <w:lastRenderedPageBreak/>
        <w:t>имеет решающее значение.</w:t>
      </w:r>
    </w:p>
    <w:p w:rsidR="004446E4" w:rsidRDefault="004446E4">
      <w:pPr>
        <w:pStyle w:val="ConsPlusNormal"/>
        <w:spacing w:before="220"/>
        <w:ind w:firstLine="540"/>
        <w:jc w:val="both"/>
      </w:pPr>
      <w:r>
        <w:t>2.5. Комиссия принимает решения по вопросам формирования Перечня имущественной поддержки.</w:t>
      </w:r>
    </w:p>
    <w:p w:rsidR="004446E4" w:rsidRDefault="004446E4">
      <w:pPr>
        <w:pStyle w:val="ConsPlusNormal"/>
        <w:jc w:val="both"/>
      </w:pPr>
      <w:r>
        <w:t xml:space="preserve">(п. 2.5 в ред. </w:t>
      </w:r>
      <w:hyperlink r:id="rId33">
        <w:r>
          <w:rPr>
            <w:color w:val="0000FF"/>
          </w:rPr>
          <w:t>решения</w:t>
        </w:r>
      </w:hyperlink>
      <w:r>
        <w:t xml:space="preserve"> Кемеровского городского Совета народных депутатов от 25.12.2017 N 105)</w:t>
      </w:r>
    </w:p>
    <w:p w:rsidR="004446E4" w:rsidRDefault="004446E4">
      <w:pPr>
        <w:pStyle w:val="ConsPlusNormal"/>
        <w:spacing w:before="220"/>
        <w:ind w:firstLine="540"/>
        <w:jc w:val="both"/>
      </w:pPr>
      <w:r>
        <w:t>2.6. Решения Комиссии носят рекомендательный характер.</w:t>
      </w:r>
    </w:p>
    <w:p w:rsidR="004446E4" w:rsidRDefault="004446E4">
      <w:pPr>
        <w:pStyle w:val="ConsPlusNormal"/>
        <w:spacing w:before="220"/>
        <w:ind w:firstLine="540"/>
        <w:jc w:val="both"/>
      </w:pPr>
      <w:r>
        <w:t>2.7. Заседания Комиссии проводятся не реже одного раза в год.</w:t>
      </w:r>
    </w:p>
    <w:p w:rsidR="004446E4" w:rsidRDefault="004446E4">
      <w:pPr>
        <w:pStyle w:val="ConsPlusNormal"/>
        <w:jc w:val="both"/>
      </w:pPr>
      <w:r>
        <w:t>(</w:t>
      </w:r>
      <w:proofErr w:type="gramStart"/>
      <w:r>
        <w:t>п</w:t>
      </w:r>
      <w:proofErr w:type="gramEnd"/>
      <w:r>
        <w:t xml:space="preserve">. 2.7 в ред. </w:t>
      </w:r>
      <w:hyperlink r:id="rId34">
        <w:r>
          <w:rPr>
            <w:color w:val="0000FF"/>
          </w:rPr>
          <w:t>решения</w:t>
        </w:r>
      </w:hyperlink>
      <w:r>
        <w:t xml:space="preserve"> Кемеровского городского Совета народных депутатов от 25.12.2017 N 105)</w:t>
      </w:r>
    </w:p>
    <w:p w:rsidR="004446E4" w:rsidRDefault="004446E4">
      <w:pPr>
        <w:pStyle w:val="ConsPlusNormal"/>
        <w:ind w:firstLine="540"/>
        <w:jc w:val="both"/>
      </w:pPr>
    </w:p>
    <w:p w:rsidR="004446E4" w:rsidRDefault="004446E4">
      <w:pPr>
        <w:pStyle w:val="ConsPlusTitle"/>
        <w:jc w:val="center"/>
        <w:outlineLvl w:val="1"/>
      </w:pPr>
      <w:r>
        <w:t>3. Порядок формирования, ведения и опубликования Перечня</w:t>
      </w:r>
    </w:p>
    <w:p w:rsidR="004446E4" w:rsidRDefault="004446E4">
      <w:pPr>
        <w:pStyle w:val="ConsPlusTitle"/>
        <w:jc w:val="center"/>
      </w:pPr>
      <w:r>
        <w:t>имущественной поддержки</w:t>
      </w:r>
    </w:p>
    <w:p w:rsidR="004446E4" w:rsidRDefault="004446E4">
      <w:pPr>
        <w:pStyle w:val="ConsPlusNormal"/>
        <w:ind w:firstLine="540"/>
        <w:jc w:val="both"/>
      </w:pPr>
    </w:p>
    <w:p w:rsidR="004446E4" w:rsidRDefault="004446E4">
      <w:pPr>
        <w:pStyle w:val="ConsPlusNormal"/>
        <w:ind w:firstLine="540"/>
        <w:jc w:val="both"/>
      </w:pPr>
      <w:bookmarkStart w:id="1" w:name="P95"/>
      <w:bookmarkEnd w:id="1"/>
      <w:r>
        <w:t>3.1. В Перечень имущественной поддержки включается муниципальное имущество, соответствующее следующим критериям:</w:t>
      </w:r>
    </w:p>
    <w:p w:rsidR="004446E4" w:rsidRDefault="004446E4">
      <w:pPr>
        <w:pStyle w:val="ConsPlusNormal"/>
        <w:spacing w:before="220"/>
        <w:ind w:firstLine="540"/>
        <w:jc w:val="both"/>
      </w:pPr>
      <w:r>
        <w:t>а) имущество свободно от прав третьих лиц (за исключением права хозяйственного ведения, права оперативного управления, а также прав субъектов малого и среднего предпринимательства);</w:t>
      </w:r>
    </w:p>
    <w:p w:rsidR="004446E4" w:rsidRDefault="004446E4">
      <w:pPr>
        <w:pStyle w:val="ConsPlusNormal"/>
        <w:spacing w:before="220"/>
        <w:ind w:firstLine="540"/>
        <w:jc w:val="both"/>
      </w:pPr>
      <w:r>
        <w:t>б) имущество не ограничено в обороте;</w:t>
      </w:r>
    </w:p>
    <w:p w:rsidR="004446E4" w:rsidRDefault="004446E4">
      <w:pPr>
        <w:pStyle w:val="ConsPlusNormal"/>
        <w:spacing w:before="220"/>
        <w:ind w:firstLine="540"/>
        <w:jc w:val="both"/>
      </w:pPr>
      <w:r>
        <w:t>в) имущество не является объектом религиозного назначения;</w:t>
      </w:r>
    </w:p>
    <w:p w:rsidR="004446E4" w:rsidRDefault="004446E4">
      <w:pPr>
        <w:pStyle w:val="ConsPlusNormal"/>
        <w:spacing w:before="220"/>
        <w:ind w:firstLine="540"/>
        <w:jc w:val="both"/>
      </w:pPr>
      <w:r>
        <w:t>г) имущество не является объектом незавершенного строительства, объектом жилищного фонда или объектом сети инженерно-технического обеспечения, к которому подключен объект жилищного фонда;</w:t>
      </w:r>
    </w:p>
    <w:p w:rsidR="004446E4" w:rsidRDefault="004446E4">
      <w:pPr>
        <w:pStyle w:val="ConsPlusNormal"/>
        <w:spacing w:before="220"/>
        <w:ind w:firstLine="540"/>
        <w:jc w:val="both"/>
      </w:pPr>
      <w:r>
        <w:t>д) имущество не включено в прогнозный план приватизации имущества;</w:t>
      </w:r>
    </w:p>
    <w:p w:rsidR="004446E4" w:rsidRDefault="004446E4">
      <w:pPr>
        <w:pStyle w:val="ConsPlusNormal"/>
        <w:spacing w:before="220"/>
        <w:ind w:firstLine="540"/>
        <w:jc w:val="both"/>
      </w:pPr>
      <w:r>
        <w:t>е) имущество не признано аварийным и подлежащим сносу;</w:t>
      </w:r>
    </w:p>
    <w:p w:rsidR="004446E4" w:rsidRDefault="004446E4">
      <w:pPr>
        <w:pStyle w:val="ConsPlusNormal"/>
        <w:spacing w:before="220"/>
        <w:ind w:firstLine="540"/>
        <w:jc w:val="both"/>
      </w:pPr>
      <w:r>
        <w:t>ж)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4446E4" w:rsidRDefault="004446E4">
      <w:pPr>
        <w:pStyle w:val="ConsPlusNormal"/>
        <w:spacing w:before="220"/>
        <w:ind w:firstLine="540"/>
        <w:jc w:val="both"/>
      </w:pPr>
      <w:r>
        <w:t xml:space="preserve">з) земельный участок не относится к земельным участкам, предусмотренным </w:t>
      </w:r>
      <w:hyperlink r:id="rId35">
        <w:r>
          <w:rPr>
            <w:color w:val="0000FF"/>
          </w:rPr>
          <w:t>подпунктами 1</w:t>
        </w:r>
      </w:hyperlink>
      <w:r>
        <w:t xml:space="preserve"> - </w:t>
      </w:r>
      <w:hyperlink r:id="rId36">
        <w:r>
          <w:rPr>
            <w:color w:val="0000FF"/>
          </w:rPr>
          <w:t>10</w:t>
        </w:r>
      </w:hyperlink>
      <w:r>
        <w:t xml:space="preserve">, </w:t>
      </w:r>
      <w:hyperlink r:id="rId37">
        <w:r>
          <w:rPr>
            <w:color w:val="0000FF"/>
          </w:rPr>
          <w:t>13</w:t>
        </w:r>
      </w:hyperlink>
      <w:r>
        <w:t xml:space="preserve"> - </w:t>
      </w:r>
      <w:hyperlink r:id="rId38">
        <w:r>
          <w:rPr>
            <w:color w:val="0000FF"/>
          </w:rPr>
          <w:t>15</w:t>
        </w:r>
      </w:hyperlink>
      <w:r>
        <w:t xml:space="preserve">, </w:t>
      </w:r>
      <w:hyperlink r:id="rId39">
        <w:r>
          <w:rPr>
            <w:color w:val="0000FF"/>
          </w:rPr>
          <w:t>18</w:t>
        </w:r>
      </w:hyperlink>
      <w:r>
        <w:t xml:space="preserve"> и </w:t>
      </w:r>
      <w:hyperlink r:id="rId40">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4446E4" w:rsidRDefault="004446E4">
      <w:pPr>
        <w:pStyle w:val="ConsPlusNormal"/>
        <w:spacing w:before="220"/>
        <w:ind w:firstLine="540"/>
        <w:jc w:val="both"/>
      </w:pPr>
      <w:proofErr w:type="gramStart"/>
      <w:r>
        <w:t>и) в отношении муниципального имущества, закрепленного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представлено предложение такого предприятия или учреждения о включении соответствующего муниципального имущества в перечень, а также согласие органа местного самоуправления, уполномоченного на согласование сделки с соответствующим имуществом, на включение муниципального имущества в перечень.</w:t>
      </w:r>
      <w:proofErr w:type="gramEnd"/>
    </w:p>
    <w:p w:rsidR="004446E4" w:rsidRDefault="004446E4">
      <w:pPr>
        <w:pStyle w:val="ConsPlusNormal"/>
        <w:jc w:val="both"/>
      </w:pPr>
      <w:r>
        <w:t xml:space="preserve">(п. 3.1 в ред. </w:t>
      </w:r>
      <w:hyperlink r:id="rId41">
        <w:r>
          <w:rPr>
            <w:color w:val="0000FF"/>
          </w:rPr>
          <w:t>решения</w:t>
        </w:r>
      </w:hyperlink>
      <w:r>
        <w:t xml:space="preserve"> Кемеровского городского Совета народных депутатов от 29.11.2019 N 277)</w:t>
      </w:r>
    </w:p>
    <w:p w:rsidR="004446E4" w:rsidRDefault="004446E4">
      <w:pPr>
        <w:pStyle w:val="ConsPlusNormal"/>
        <w:spacing w:before="220"/>
        <w:ind w:firstLine="540"/>
        <w:jc w:val="both"/>
      </w:pPr>
      <w:bookmarkStart w:id="2" w:name="P106"/>
      <w:bookmarkEnd w:id="2"/>
      <w:r>
        <w:t>3.1.1. Исключение имущества из Перечня имущественной поддержки осуществляется в случаях:</w:t>
      </w:r>
    </w:p>
    <w:p w:rsidR="004446E4" w:rsidRDefault="004446E4">
      <w:pPr>
        <w:pStyle w:val="ConsPlusNormal"/>
        <w:spacing w:before="220"/>
        <w:ind w:firstLine="540"/>
        <w:jc w:val="both"/>
      </w:pPr>
      <w:r>
        <w:t>- невостребованности муниципального имущества Субъектами (отсутствие обращений Субъектов в течение двух лет после опубликования на официальном сайте информации о наличии свободного от прав третьих лиц имущества в Перечне имущественной поддержки);</w:t>
      </w:r>
    </w:p>
    <w:p w:rsidR="004446E4" w:rsidRDefault="004446E4">
      <w:pPr>
        <w:pStyle w:val="ConsPlusNormal"/>
        <w:jc w:val="both"/>
      </w:pPr>
      <w:r>
        <w:t xml:space="preserve">(в ред. </w:t>
      </w:r>
      <w:hyperlink r:id="rId42">
        <w:r>
          <w:rPr>
            <w:color w:val="0000FF"/>
          </w:rPr>
          <w:t>решения</w:t>
        </w:r>
      </w:hyperlink>
      <w:r>
        <w:t xml:space="preserve"> Кемеровского городского Совета народных депутатов от 25.12.2017 N 105)</w:t>
      </w:r>
    </w:p>
    <w:p w:rsidR="004446E4" w:rsidRDefault="004446E4">
      <w:pPr>
        <w:pStyle w:val="ConsPlusNormal"/>
        <w:spacing w:before="220"/>
        <w:ind w:firstLine="540"/>
        <w:jc w:val="both"/>
      </w:pPr>
      <w:r>
        <w:lastRenderedPageBreak/>
        <w:t>- прекращения права муниципальной собственности;</w:t>
      </w:r>
    </w:p>
    <w:p w:rsidR="004446E4" w:rsidRDefault="004446E4">
      <w:pPr>
        <w:pStyle w:val="ConsPlusNormal"/>
        <w:spacing w:before="220"/>
        <w:ind w:firstLine="540"/>
        <w:jc w:val="both"/>
      </w:pPr>
      <w:r>
        <w:t xml:space="preserve">абзац исключен. - </w:t>
      </w:r>
      <w:hyperlink r:id="rId43">
        <w:r>
          <w:rPr>
            <w:color w:val="0000FF"/>
          </w:rPr>
          <w:t>Решение</w:t>
        </w:r>
      </w:hyperlink>
      <w:r>
        <w:t xml:space="preserve"> Кемеровского городского Совета народных депутатов от 29.11.2019 N 277;</w:t>
      </w:r>
    </w:p>
    <w:p w:rsidR="004446E4" w:rsidRDefault="004446E4">
      <w:pPr>
        <w:pStyle w:val="ConsPlusNormal"/>
        <w:spacing w:before="220"/>
        <w:ind w:firstLine="540"/>
        <w:jc w:val="both"/>
      </w:pPr>
      <w:r>
        <w:t>- наличия вступивших в законную силу решений судов об исключении имущества из Перечня имущественной поддержки;</w:t>
      </w:r>
    </w:p>
    <w:p w:rsidR="004446E4" w:rsidRDefault="004446E4">
      <w:pPr>
        <w:pStyle w:val="ConsPlusNormal"/>
        <w:spacing w:before="220"/>
        <w:ind w:firstLine="540"/>
        <w:jc w:val="both"/>
      </w:pPr>
      <w:r>
        <w:t>- по иным основаниям, предусмотренным действующим законодательством.</w:t>
      </w:r>
    </w:p>
    <w:p w:rsidR="004446E4" w:rsidRDefault="004446E4">
      <w:pPr>
        <w:pStyle w:val="ConsPlusNormal"/>
        <w:jc w:val="both"/>
      </w:pPr>
      <w:r>
        <w:t xml:space="preserve">(п. 3.1.1 </w:t>
      </w:r>
      <w:proofErr w:type="gramStart"/>
      <w:r>
        <w:t>введен</w:t>
      </w:r>
      <w:proofErr w:type="gramEnd"/>
      <w:r>
        <w:t xml:space="preserve"> </w:t>
      </w:r>
      <w:hyperlink r:id="rId44">
        <w:r>
          <w:rPr>
            <w:color w:val="0000FF"/>
          </w:rPr>
          <w:t>решением</w:t>
        </w:r>
      </w:hyperlink>
      <w:r>
        <w:t xml:space="preserve"> Кемеровского городского Совета народных депутатов от 29.10.2010 N 397)</w:t>
      </w:r>
    </w:p>
    <w:p w:rsidR="004446E4" w:rsidRDefault="004446E4">
      <w:pPr>
        <w:pStyle w:val="ConsPlusNormal"/>
        <w:spacing w:before="220"/>
        <w:ind w:firstLine="540"/>
        <w:jc w:val="both"/>
      </w:pPr>
      <w:r>
        <w:t>3.2. Предложения по формированию Перечня имущественной поддержки могут направляться председателю Комиссии депутатами Кемеровского городского Совета народных депутатов, структурными подразделениями администрации города, Советом по развитию предпринимательства в городе Кемерово, предпринимателями, иными заинтересованными лицами.</w:t>
      </w:r>
    </w:p>
    <w:p w:rsidR="004446E4" w:rsidRDefault="004446E4">
      <w:pPr>
        <w:pStyle w:val="ConsPlusNormal"/>
        <w:jc w:val="both"/>
      </w:pPr>
      <w:r>
        <w:t>(</w:t>
      </w:r>
      <w:proofErr w:type="gramStart"/>
      <w:r>
        <w:t>в</w:t>
      </w:r>
      <w:proofErr w:type="gramEnd"/>
      <w:r>
        <w:t xml:space="preserve"> ред. решений Кемеровского городского Совета народных депутатов от 30.10.2009 </w:t>
      </w:r>
      <w:hyperlink r:id="rId45">
        <w:r>
          <w:rPr>
            <w:color w:val="0000FF"/>
          </w:rPr>
          <w:t>N 276</w:t>
        </w:r>
      </w:hyperlink>
      <w:r>
        <w:t xml:space="preserve">, от 25.12.2017 </w:t>
      </w:r>
      <w:hyperlink r:id="rId46">
        <w:r>
          <w:rPr>
            <w:color w:val="0000FF"/>
          </w:rPr>
          <w:t>N 105</w:t>
        </w:r>
      </w:hyperlink>
      <w:r>
        <w:t>)</w:t>
      </w:r>
    </w:p>
    <w:p w:rsidR="004446E4" w:rsidRDefault="004446E4">
      <w:pPr>
        <w:pStyle w:val="ConsPlusNormal"/>
        <w:spacing w:before="220"/>
        <w:ind w:firstLine="540"/>
        <w:jc w:val="both"/>
      </w:pPr>
      <w:r>
        <w:t xml:space="preserve">3.3. Рассмотрение предложения, указанного в пункте 3.2 настоящего Положения, осуществляется Комиссией в течение 30 календарных дней </w:t>
      </w:r>
      <w:proofErr w:type="gramStart"/>
      <w:r>
        <w:t>с даты</w:t>
      </w:r>
      <w:proofErr w:type="gramEnd"/>
      <w:r>
        <w:t xml:space="preserve"> его поступления. По результатам рассмотрения Комиссия принимает одно из следующих решений:</w:t>
      </w:r>
    </w:p>
    <w:p w:rsidR="004446E4" w:rsidRDefault="004446E4">
      <w:pPr>
        <w:pStyle w:val="ConsPlusNormal"/>
        <w:spacing w:before="220"/>
        <w:ind w:firstLine="540"/>
        <w:jc w:val="both"/>
      </w:pPr>
      <w:r>
        <w:t xml:space="preserve">а) о включении сведений о муниципальном имуществе, в отношении которого поступило предложение, в Перечень имущественной поддержки с учетом критериев, установленных </w:t>
      </w:r>
      <w:hyperlink w:anchor="P95">
        <w:r>
          <w:rPr>
            <w:color w:val="0000FF"/>
          </w:rPr>
          <w:t>пунктом 3.1</w:t>
        </w:r>
      </w:hyperlink>
      <w:r>
        <w:t xml:space="preserve"> настоящего Положения;</w:t>
      </w:r>
    </w:p>
    <w:p w:rsidR="004446E4" w:rsidRDefault="004446E4">
      <w:pPr>
        <w:pStyle w:val="ConsPlusNormal"/>
        <w:spacing w:before="220"/>
        <w:ind w:firstLine="540"/>
        <w:jc w:val="both"/>
      </w:pPr>
      <w:r>
        <w:t xml:space="preserve">б) об исключении сведений о муниципальном имуществе, в отношении которого поступило предложение, из Перечня имущественной поддержки с учетом положений </w:t>
      </w:r>
      <w:hyperlink w:anchor="P106">
        <w:r>
          <w:rPr>
            <w:color w:val="0000FF"/>
          </w:rPr>
          <w:t>пункта 3.1.1</w:t>
        </w:r>
      </w:hyperlink>
      <w:r>
        <w:t xml:space="preserve"> настоящего Положения;</w:t>
      </w:r>
    </w:p>
    <w:p w:rsidR="004446E4" w:rsidRDefault="004446E4">
      <w:pPr>
        <w:pStyle w:val="ConsPlusNormal"/>
        <w:spacing w:before="220"/>
        <w:ind w:firstLine="540"/>
        <w:jc w:val="both"/>
      </w:pPr>
      <w:r>
        <w:t>в) об отказе в учете предложения.</w:t>
      </w:r>
    </w:p>
    <w:p w:rsidR="004446E4" w:rsidRDefault="004446E4">
      <w:pPr>
        <w:pStyle w:val="ConsPlusNormal"/>
        <w:jc w:val="both"/>
      </w:pPr>
      <w:r>
        <w:t xml:space="preserve">(п. 3.3 в ред. </w:t>
      </w:r>
      <w:hyperlink r:id="rId47">
        <w:r>
          <w:rPr>
            <w:color w:val="0000FF"/>
          </w:rPr>
          <w:t>решения</w:t>
        </w:r>
      </w:hyperlink>
      <w:r>
        <w:t xml:space="preserve"> Кемеровского городского Совета народных депутатов от 25.12.2017 N 105)</w:t>
      </w:r>
    </w:p>
    <w:p w:rsidR="004446E4" w:rsidRDefault="004446E4">
      <w:pPr>
        <w:pStyle w:val="ConsPlusNormal"/>
        <w:spacing w:before="220"/>
        <w:ind w:firstLine="540"/>
        <w:jc w:val="both"/>
      </w:pPr>
      <w:r>
        <w:t>3.4. Формирование Перечня имущественной поддержки осуществляется правовым актом администрации города Кемерово.</w:t>
      </w:r>
    </w:p>
    <w:p w:rsidR="004446E4" w:rsidRDefault="004446E4">
      <w:pPr>
        <w:pStyle w:val="ConsPlusNormal"/>
        <w:jc w:val="both"/>
      </w:pPr>
      <w:r>
        <w:t>(</w:t>
      </w:r>
      <w:proofErr w:type="gramStart"/>
      <w:r>
        <w:t>п</w:t>
      </w:r>
      <w:proofErr w:type="gramEnd"/>
      <w:r>
        <w:t xml:space="preserve">. 3.4 в ред. </w:t>
      </w:r>
      <w:hyperlink r:id="rId48">
        <w:r>
          <w:rPr>
            <w:color w:val="0000FF"/>
          </w:rPr>
          <w:t>решения</w:t>
        </w:r>
      </w:hyperlink>
      <w:r>
        <w:t xml:space="preserve"> Кемеровского городского Совета народных депутатов от 25.12.2017 N 105)</w:t>
      </w:r>
    </w:p>
    <w:p w:rsidR="004446E4" w:rsidRDefault="004446E4">
      <w:pPr>
        <w:pStyle w:val="ConsPlusNormal"/>
        <w:spacing w:before="220"/>
        <w:ind w:firstLine="540"/>
        <w:jc w:val="both"/>
      </w:pPr>
      <w:r>
        <w:t xml:space="preserve">3.5. Ведение Перечня имущественной поддержки осуществляет комитет по управлению муниципальным имуществом города Кемерово в электронной форме и в составе, которые установлены в соответствии с </w:t>
      </w:r>
      <w:hyperlink r:id="rId49">
        <w:r>
          <w:rPr>
            <w:color w:val="0000FF"/>
          </w:rPr>
          <w:t>частью 4.4 статьи 18</w:t>
        </w:r>
      </w:hyperlink>
      <w:r>
        <w:t xml:space="preserve"> Федерального закона от 24.07.2007 N 209-ФЗ "О развитии малого и среднего предпринимательства в Российской Федерации".</w:t>
      </w:r>
    </w:p>
    <w:p w:rsidR="004446E4" w:rsidRDefault="004446E4">
      <w:pPr>
        <w:pStyle w:val="ConsPlusNormal"/>
        <w:jc w:val="both"/>
      </w:pPr>
      <w:r>
        <w:t>(</w:t>
      </w:r>
      <w:proofErr w:type="gramStart"/>
      <w:r>
        <w:t>п</w:t>
      </w:r>
      <w:proofErr w:type="gramEnd"/>
      <w:r>
        <w:t xml:space="preserve">. 3.5 в ред. </w:t>
      </w:r>
      <w:hyperlink r:id="rId50">
        <w:r>
          <w:rPr>
            <w:color w:val="0000FF"/>
          </w:rPr>
          <w:t>решения</w:t>
        </w:r>
      </w:hyperlink>
      <w:r>
        <w:t xml:space="preserve"> Кемеровского городского Совета народных депутатов от 29.11.2019 N 277)</w:t>
      </w:r>
    </w:p>
    <w:p w:rsidR="004446E4" w:rsidRDefault="004446E4">
      <w:pPr>
        <w:pStyle w:val="ConsPlusNormal"/>
        <w:spacing w:before="220"/>
        <w:ind w:firstLine="540"/>
        <w:jc w:val="both"/>
      </w:pPr>
      <w:r>
        <w:t>3.6. Перечень имущественной поддержки и внесенные в него изменения подлежат:</w:t>
      </w:r>
    </w:p>
    <w:p w:rsidR="004446E4" w:rsidRDefault="004446E4">
      <w:pPr>
        <w:pStyle w:val="ConsPlusNormal"/>
        <w:spacing w:before="220"/>
        <w:ind w:firstLine="540"/>
        <w:jc w:val="both"/>
      </w:pPr>
      <w:r>
        <w:t>а) обязательному опубликованию в средствах массовой информации - в течение 10 рабочих дней со дня утверждения;</w:t>
      </w:r>
    </w:p>
    <w:p w:rsidR="004446E4" w:rsidRDefault="004446E4">
      <w:pPr>
        <w:pStyle w:val="ConsPlusNormal"/>
        <w:spacing w:before="220"/>
        <w:ind w:firstLine="540"/>
        <w:jc w:val="both"/>
      </w:pPr>
      <w:r>
        <w:t>б) размещению на официальном сайте администрации города Кемерово в информационно-телекоммуникационной сети Интернет - в течение 3 рабочих дней со дня утверждения.</w:t>
      </w:r>
    </w:p>
    <w:p w:rsidR="004446E4" w:rsidRDefault="004446E4">
      <w:pPr>
        <w:pStyle w:val="ConsPlusNormal"/>
        <w:jc w:val="both"/>
      </w:pPr>
      <w:r>
        <w:t>(</w:t>
      </w:r>
      <w:proofErr w:type="gramStart"/>
      <w:r>
        <w:t>п</w:t>
      </w:r>
      <w:proofErr w:type="gramEnd"/>
      <w:r>
        <w:t xml:space="preserve">. 3.6 в ред. </w:t>
      </w:r>
      <w:hyperlink r:id="rId51">
        <w:r>
          <w:rPr>
            <w:color w:val="0000FF"/>
          </w:rPr>
          <w:t>решения</w:t>
        </w:r>
      </w:hyperlink>
      <w:r>
        <w:t xml:space="preserve"> Кемеровского городского Совета народных депутатов от 25.12.2017 N 105)</w:t>
      </w:r>
    </w:p>
    <w:p w:rsidR="004446E4" w:rsidRDefault="004446E4">
      <w:pPr>
        <w:pStyle w:val="ConsPlusNormal"/>
        <w:ind w:firstLine="540"/>
        <w:jc w:val="both"/>
      </w:pPr>
    </w:p>
    <w:p w:rsidR="004446E4" w:rsidRDefault="004446E4">
      <w:pPr>
        <w:pStyle w:val="ConsPlusTitle"/>
        <w:jc w:val="center"/>
        <w:outlineLvl w:val="1"/>
      </w:pPr>
      <w:r>
        <w:t>4. Порядок и условия предоставления в аренду имущества</w:t>
      </w:r>
    </w:p>
    <w:p w:rsidR="004446E4" w:rsidRDefault="004446E4">
      <w:pPr>
        <w:pStyle w:val="ConsPlusTitle"/>
        <w:jc w:val="center"/>
      </w:pPr>
      <w:r>
        <w:t>из Перечня имущественной поддержки</w:t>
      </w:r>
    </w:p>
    <w:p w:rsidR="004446E4" w:rsidRDefault="004446E4">
      <w:pPr>
        <w:pStyle w:val="ConsPlusNormal"/>
        <w:jc w:val="center"/>
      </w:pPr>
    </w:p>
    <w:p w:rsidR="004446E4" w:rsidRDefault="004446E4">
      <w:pPr>
        <w:pStyle w:val="ConsPlusNormal"/>
        <w:ind w:firstLine="540"/>
        <w:jc w:val="both"/>
      </w:pPr>
      <w:r>
        <w:t xml:space="preserve">4.1. Имущество, находящееся в Перечне имущественной поддержки, передается Субъектам на основании гражданско-правовых договоров, заключаемых комитетом по управлению муниципальным имуществом города Кемерово с соблюдением норм </w:t>
      </w:r>
      <w:hyperlink r:id="rId52">
        <w:r>
          <w:rPr>
            <w:color w:val="0000FF"/>
          </w:rPr>
          <w:t>статьи 17.1</w:t>
        </w:r>
      </w:hyperlink>
      <w:r>
        <w:t xml:space="preserve"> Федерального закона от 26.07.2006 N 135-ФЗ "О защите конкуренции".</w:t>
      </w:r>
    </w:p>
    <w:p w:rsidR="004446E4" w:rsidRDefault="004446E4">
      <w:pPr>
        <w:pStyle w:val="ConsPlusNormal"/>
        <w:jc w:val="both"/>
      </w:pPr>
      <w:r>
        <w:t xml:space="preserve">(п. 4.1 в ред. </w:t>
      </w:r>
      <w:hyperlink r:id="rId53">
        <w:r>
          <w:rPr>
            <w:color w:val="0000FF"/>
          </w:rPr>
          <w:t>решения</w:t>
        </w:r>
      </w:hyperlink>
      <w:r>
        <w:t xml:space="preserve"> Кемеровского городского Совета народных депутатов от 25.12.2017 N 105)</w:t>
      </w:r>
    </w:p>
    <w:p w:rsidR="004446E4" w:rsidRDefault="004446E4">
      <w:pPr>
        <w:pStyle w:val="ConsPlusNormal"/>
        <w:spacing w:before="220"/>
        <w:ind w:firstLine="540"/>
        <w:jc w:val="both"/>
      </w:pPr>
      <w:r>
        <w:t xml:space="preserve">4.2. Утратил силу. - </w:t>
      </w:r>
      <w:hyperlink r:id="rId54">
        <w:r>
          <w:rPr>
            <w:color w:val="0000FF"/>
          </w:rPr>
          <w:t>Решение</w:t>
        </w:r>
      </w:hyperlink>
      <w:r>
        <w:t xml:space="preserve"> Кемеровского городского Совета народных депутатов от 24.04.2009 N 236.</w:t>
      </w:r>
    </w:p>
    <w:p w:rsidR="004446E4" w:rsidRDefault="004446E4">
      <w:pPr>
        <w:pStyle w:val="ConsPlusNormal"/>
        <w:spacing w:before="220"/>
        <w:ind w:firstLine="540"/>
        <w:jc w:val="both"/>
      </w:pPr>
      <w:r>
        <w:t>4.3. Торги на право заключения договоров аренды имущества, находящегося в Перечне имущественной поддержки, проводит комитет по управлению муниципальным имуществом города Кемерово.</w:t>
      </w:r>
    </w:p>
    <w:p w:rsidR="004446E4" w:rsidRDefault="004446E4">
      <w:pPr>
        <w:pStyle w:val="ConsPlusNormal"/>
        <w:spacing w:before="220"/>
        <w:ind w:firstLine="540"/>
        <w:jc w:val="both"/>
      </w:pPr>
      <w:r>
        <w:t>4.4. Участниками торгов на право заключения договоров аренды имущества, находящегося в Перечне имущественной поддержки, могут быть только Субъекты.</w:t>
      </w:r>
    </w:p>
    <w:p w:rsidR="004446E4" w:rsidRDefault="004446E4">
      <w:pPr>
        <w:pStyle w:val="ConsPlusNormal"/>
        <w:spacing w:before="220"/>
        <w:ind w:firstLine="540"/>
        <w:jc w:val="both"/>
      </w:pPr>
      <w:r>
        <w:t xml:space="preserve">4.5. </w:t>
      </w:r>
      <w:proofErr w:type="gramStart"/>
      <w:r>
        <w:t>Срок договора аренды муниципального имущества (за исключением земельных участков), включенного в Перечень имущественной поддержки, должен составлять не менее чем пять лет, если меньший срок договора не предложен в поданном до заключения такого договора заявлении лица, приобретающего права владения и (или) пользования муниципальным имуществом.</w:t>
      </w:r>
      <w:proofErr w:type="gramEnd"/>
      <w:r>
        <w:t xml:space="preserve"> Срок договора аренды земельного участка, включенного в Перечень имущественной поддержки, определяется в соответствии с Земельным </w:t>
      </w:r>
      <w:hyperlink r:id="rId55">
        <w:r>
          <w:rPr>
            <w:color w:val="0000FF"/>
          </w:rPr>
          <w:t>кодексом</w:t>
        </w:r>
      </w:hyperlink>
      <w:r>
        <w:t xml:space="preserve"> Российской Федерации.</w:t>
      </w:r>
    </w:p>
    <w:p w:rsidR="004446E4" w:rsidRDefault="004446E4">
      <w:pPr>
        <w:pStyle w:val="ConsPlusNormal"/>
        <w:jc w:val="both"/>
      </w:pPr>
      <w:r>
        <w:t xml:space="preserve">(п. 4.5 в ред. </w:t>
      </w:r>
      <w:hyperlink r:id="rId56">
        <w:r>
          <w:rPr>
            <w:color w:val="0000FF"/>
          </w:rPr>
          <w:t>решения</w:t>
        </w:r>
      </w:hyperlink>
      <w:r>
        <w:t xml:space="preserve"> Кемеровского городского Совета народных депутатов от 29.11.2019 N 277)</w:t>
      </w:r>
    </w:p>
    <w:p w:rsidR="004446E4" w:rsidRDefault="004446E4">
      <w:pPr>
        <w:pStyle w:val="ConsPlusNormal"/>
        <w:spacing w:before="220"/>
        <w:ind w:firstLine="540"/>
        <w:jc w:val="both"/>
      </w:pPr>
      <w:r>
        <w:t xml:space="preserve">4.6. </w:t>
      </w:r>
      <w:proofErr w:type="gramStart"/>
      <w:r>
        <w:t>Комитет по управлению муниципальным имуществом города Кемерово при проведении конкурсов и аукционов на право заключения договоров аренды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в отношении муниципального имущества (за исключением земельных участков), включенного в Перечень имущественной поддержки, определяет начальный размер арендной платы на основании отчета об оценке рыночной арендной платы, подготовленного</w:t>
      </w:r>
      <w:proofErr w:type="gramEnd"/>
      <w:r>
        <w:t xml:space="preserve"> в соответствии с законодательством Российской Федерации об оценочной деятельности. При проведен</w:t>
      </w:r>
      <w:proofErr w:type="gramStart"/>
      <w:r>
        <w:t>ии ау</w:t>
      </w:r>
      <w:proofErr w:type="gramEnd"/>
      <w:r>
        <w:t xml:space="preserve">кционов на право заключения договора аренды с субъектами малого и среднего предпринимательства в отношении земельного участка, включенного в Перечень имущественной поддержки, размер арендной платы определяется в соответствии с Земельным </w:t>
      </w:r>
      <w:hyperlink r:id="rId57">
        <w:r>
          <w:rPr>
            <w:color w:val="0000FF"/>
          </w:rPr>
          <w:t>кодексом</w:t>
        </w:r>
      </w:hyperlink>
      <w:r>
        <w:t xml:space="preserve"> Российской Федерации.</w:t>
      </w:r>
    </w:p>
    <w:p w:rsidR="004446E4" w:rsidRDefault="004446E4">
      <w:pPr>
        <w:pStyle w:val="ConsPlusNormal"/>
        <w:jc w:val="both"/>
      </w:pPr>
      <w:r>
        <w:t>(</w:t>
      </w:r>
      <w:proofErr w:type="gramStart"/>
      <w:r>
        <w:t>п</w:t>
      </w:r>
      <w:proofErr w:type="gramEnd"/>
      <w:r>
        <w:t xml:space="preserve">. 4.6 введен </w:t>
      </w:r>
      <w:hyperlink r:id="rId58">
        <w:r>
          <w:rPr>
            <w:color w:val="0000FF"/>
          </w:rPr>
          <w:t>решением</w:t>
        </w:r>
      </w:hyperlink>
      <w:r>
        <w:t xml:space="preserve"> Кемеровского городского Совета народных депутатов от 29.11.2019 N 277)</w:t>
      </w:r>
    </w:p>
    <w:p w:rsidR="004446E4" w:rsidRDefault="004446E4">
      <w:pPr>
        <w:pStyle w:val="ConsPlusNormal"/>
        <w:spacing w:before="220"/>
        <w:ind w:firstLine="540"/>
        <w:jc w:val="both"/>
      </w:pPr>
      <w:r>
        <w:t>4.7. Арендная плата за муниципальное имущество (за исключением земельных участков), включенное в Перечень имущественной поддержки, вносится в следующем порядке:</w:t>
      </w:r>
    </w:p>
    <w:p w:rsidR="004446E4" w:rsidRDefault="004446E4">
      <w:pPr>
        <w:pStyle w:val="ConsPlusNormal"/>
        <w:spacing w:before="220"/>
        <w:ind w:firstLine="540"/>
        <w:jc w:val="both"/>
      </w:pPr>
      <w:r>
        <w:t>в первый год аренды - ежемесячно 40 процентов размера от ежемесячной арендной платы, установленной по итогам торгов;</w:t>
      </w:r>
    </w:p>
    <w:p w:rsidR="004446E4" w:rsidRDefault="004446E4">
      <w:pPr>
        <w:pStyle w:val="ConsPlusNormal"/>
        <w:spacing w:before="220"/>
        <w:ind w:firstLine="540"/>
        <w:jc w:val="both"/>
      </w:pPr>
      <w:r>
        <w:t>во второй год аренды - ежемесячно 60 процентов размера от ежемесячной арендной платы, установленной по итогам торгов;</w:t>
      </w:r>
    </w:p>
    <w:p w:rsidR="004446E4" w:rsidRDefault="004446E4">
      <w:pPr>
        <w:pStyle w:val="ConsPlusNormal"/>
        <w:spacing w:before="220"/>
        <w:ind w:firstLine="540"/>
        <w:jc w:val="both"/>
      </w:pPr>
      <w:r>
        <w:t>в третий год аренды - ежемесячно 80 процентов размера от ежемесячной арендной платы, установленной по итогам торгов;</w:t>
      </w:r>
    </w:p>
    <w:p w:rsidR="004446E4" w:rsidRDefault="004446E4">
      <w:pPr>
        <w:pStyle w:val="ConsPlusNormal"/>
        <w:spacing w:before="220"/>
        <w:ind w:firstLine="540"/>
        <w:jc w:val="both"/>
      </w:pPr>
      <w:r>
        <w:t>в четвертый год аренды и далее - ежемесячно 100 процентов размера от ежемесячной арендной платы, установленной по итогам торгов.</w:t>
      </w:r>
    </w:p>
    <w:p w:rsidR="004446E4" w:rsidRDefault="004446E4">
      <w:pPr>
        <w:pStyle w:val="ConsPlusNormal"/>
        <w:jc w:val="both"/>
      </w:pPr>
      <w:r>
        <w:t xml:space="preserve">(п. 4.7 </w:t>
      </w:r>
      <w:proofErr w:type="gramStart"/>
      <w:r>
        <w:t>введен</w:t>
      </w:r>
      <w:proofErr w:type="gramEnd"/>
      <w:r>
        <w:t xml:space="preserve"> </w:t>
      </w:r>
      <w:hyperlink r:id="rId59">
        <w:r>
          <w:rPr>
            <w:color w:val="0000FF"/>
          </w:rPr>
          <w:t>решением</w:t>
        </w:r>
      </w:hyperlink>
      <w:r>
        <w:t xml:space="preserve"> Кемеровского городского Совета народных депутатов от 29.11.2019 N 277)</w:t>
      </w:r>
    </w:p>
    <w:p w:rsidR="004446E4" w:rsidRDefault="004446E4">
      <w:pPr>
        <w:pStyle w:val="ConsPlusNormal"/>
        <w:spacing w:before="220"/>
        <w:ind w:firstLine="540"/>
        <w:jc w:val="both"/>
      </w:pPr>
      <w:r>
        <w:lastRenderedPageBreak/>
        <w:t xml:space="preserve">4.8. </w:t>
      </w:r>
      <w:proofErr w:type="gramStart"/>
      <w:r>
        <w:t>Арендатор обязан не осуществлять переуступку прав пользования муниципальным имуществом, передачу прав пользования им в залог и внесение прав пользования муниципальным имуществом в уставный капитал любых других субъектов хозяйственной деятельности, передачу третьим лицам прав и обязанностей по договорам аренды муниципального имущества (перенаем), передачу в субаренду, за исключением предоставления муниципального имущества в субаренду субъектам малого и среднего предпринимательства организациями, образующими инфраструктуру поддержки</w:t>
      </w:r>
      <w:proofErr w:type="gramEnd"/>
      <w:r>
        <w:t xml:space="preserve"> субъектов малого и среднего предпринимательства, и в случае если в субаренду предоставляется муниципальное имущество, предусмотренное </w:t>
      </w:r>
      <w:hyperlink r:id="rId60">
        <w:r>
          <w:rPr>
            <w:color w:val="0000FF"/>
          </w:rPr>
          <w:t>пунктом 14 части 1 статьи 17.1</w:t>
        </w:r>
      </w:hyperlink>
      <w:r>
        <w:t xml:space="preserve"> Федерального закона от 26.07.2006 N 135-ФЗ "О защите конкуренции".</w:t>
      </w:r>
    </w:p>
    <w:p w:rsidR="004446E4" w:rsidRDefault="004446E4">
      <w:pPr>
        <w:pStyle w:val="ConsPlusNormal"/>
        <w:jc w:val="both"/>
      </w:pPr>
      <w:r>
        <w:t xml:space="preserve">(п. 4.8 </w:t>
      </w:r>
      <w:proofErr w:type="gramStart"/>
      <w:r>
        <w:t>введен</w:t>
      </w:r>
      <w:proofErr w:type="gramEnd"/>
      <w:r>
        <w:t xml:space="preserve"> </w:t>
      </w:r>
      <w:hyperlink r:id="rId61">
        <w:r>
          <w:rPr>
            <w:color w:val="0000FF"/>
          </w:rPr>
          <w:t>решением</w:t>
        </w:r>
      </w:hyperlink>
      <w:r>
        <w:t xml:space="preserve"> Кемеровского городского Совета народных депутатов от 29.11.2019 N 277)</w:t>
      </w:r>
    </w:p>
    <w:p w:rsidR="004446E4" w:rsidRDefault="004446E4">
      <w:pPr>
        <w:pStyle w:val="ConsPlusNormal"/>
        <w:ind w:firstLine="540"/>
        <w:jc w:val="both"/>
      </w:pPr>
    </w:p>
    <w:p w:rsidR="004446E4" w:rsidRDefault="004446E4">
      <w:pPr>
        <w:pStyle w:val="ConsPlusNormal"/>
        <w:jc w:val="right"/>
      </w:pPr>
      <w:r>
        <w:t>Председатель</w:t>
      </w:r>
    </w:p>
    <w:p w:rsidR="004446E4" w:rsidRDefault="004446E4">
      <w:pPr>
        <w:pStyle w:val="ConsPlusNormal"/>
        <w:jc w:val="right"/>
      </w:pPr>
      <w:r>
        <w:t>Кемеровского городского</w:t>
      </w:r>
    </w:p>
    <w:p w:rsidR="004446E4" w:rsidRDefault="004446E4">
      <w:pPr>
        <w:pStyle w:val="ConsPlusNormal"/>
        <w:jc w:val="right"/>
      </w:pPr>
      <w:r>
        <w:t>Совета народных депутатов</w:t>
      </w:r>
    </w:p>
    <w:p w:rsidR="004446E4" w:rsidRDefault="004446E4">
      <w:pPr>
        <w:pStyle w:val="ConsPlusNormal"/>
        <w:jc w:val="right"/>
      </w:pPr>
      <w:r>
        <w:t>А.Г.ЛЮБИМОВ</w:t>
      </w:r>
    </w:p>
    <w:p w:rsidR="004446E4" w:rsidRDefault="004446E4">
      <w:pPr>
        <w:pStyle w:val="ConsPlusNormal"/>
        <w:ind w:firstLine="540"/>
        <w:jc w:val="both"/>
      </w:pPr>
    </w:p>
    <w:p w:rsidR="004446E4" w:rsidRDefault="004446E4">
      <w:pPr>
        <w:pStyle w:val="ConsPlusNormal"/>
        <w:ind w:firstLine="540"/>
        <w:jc w:val="both"/>
      </w:pPr>
    </w:p>
    <w:p w:rsidR="004446E4" w:rsidRDefault="004446E4">
      <w:pPr>
        <w:pStyle w:val="ConsPlusNormal"/>
        <w:ind w:firstLine="540"/>
        <w:jc w:val="both"/>
      </w:pPr>
    </w:p>
    <w:p w:rsidR="004446E4" w:rsidRDefault="004446E4">
      <w:pPr>
        <w:pStyle w:val="ConsPlusNormal"/>
        <w:ind w:firstLine="540"/>
        <w:jc w:val="both"/>
      </w:pPr>
    </w:p>
    <w:p w:rsidR="004446E4" w:rsidRDefault="004446E4">
      <w:pPr>
        <w:pStyle w:val="ConsPlusNormal"/>
        <w:ind w:firstLine="540"/>
        <w:jc w:val="both"/>
      </w:pPr>
    </w:p>
    <w:p w:rsidR="004446E4" w:rsidRDefault="004446E4">
      <w:pPr>
        <w:pStyle w:val="ConsPlusNormal"/>
        <w:jc w:val="right"/>
        <w:outlineLvl w:val="1"/>
      </w:pPr>
      <w:r>
        <w:t>Приложение N 1</w:t>
      </w:r>
    </w:p>
    <w:p w:rsidR="004446E4" w:rsidRDefault="004446E4">
      <w:pPr>
        <w:pStyle w:val="ConsPlusNormal"/>
        <w:jc w:val="right"/>
      </w:pPr>
      <w:r>
        <w:t>к Положению</w:t>
      </w:r>
    </w:p>
    <w:p w:rsidR="004446E4" w:rsidRDefault="004446E4">
      <w:pPr>
        <w:pStyle w:val="ConsPlusNormal"/>
        <w:ind w:firstLine="540"/>
        <w:jc w:val="both"/>
      </w:pPr>
    </w:p>
    <w:p w:rsidR="004446E4" w:rsidRDefault="004446E4">
      <w:pPr>
        <w:pStyle w:val="ConsPlusNormal"/>
        <w:jc w:val="center"/>
      </w:pPr>
      <w:r>
        <w:t>ПЕРЕЧЕНЬ</w:t>
      </w:r>
    </w:p>
    <w:p w:rsidR="004446E4" w:rsidRDefault="004446E4">
      <w:pPr>
        <w:pStyle w:val="ConsPlusNormal"/>
        <w:jc w:val="center"/>
      </w:pPr>
      <w:r>
        <w:t>ИМУЩЕСТВЕННОЙ ПОДДЕРЖКИ (НЕДВИЖИМОЕ ИМУЩЕСТВО)</w:t>
      </w:r>
    </w:p>
    <w:p w:rsidR="004446E4" w:rsidRDefault="004446E4">
      <w:pPr>
        <w:pStyle w:val="ConsPlusNormal"/>
        <w:ind w:firstLine="540"/>
        <w:jc w:val="both"/>
      </w:pPr>
    </w:p>
    <w:p w:rsidR="004446E4" w:rsidRDefault="004446E4">
      <w:pPr>
        <w:pStyle w:val="ConsPlusNormal"/>
        <w:ind w:firstLine="540"/>
        <w:jc w:val="both"/>
      </w:pPr>
      <w:r>
        <w:t xml:space="preserve">Исключен. - </w:t>
      </w:r>
      <w:hyperlink r:id="rId62">
        <w:r>
          <w:rPr>
            <w:color w:val="0000FF"/>
          </w:rPr>
          <w:t>Решение</w:t>
        </w:r>
      </w:hyperlink>
      <w:r>
        <w:t xml:space="preserve"> Кемеровского городского Совета народных депутатов от 29.11.2019 N 277.</w:t>
      </w:r>
    </w:p>
    <w:p w:rsidR="004446E4" w:rsidRDefault="004446E4">
      <w:pPr>
        <w:pStyle w:val="ConsPlusNormal"/>
        <w:ind w:firstLine="540"/>
        <w:jc w:val="both"/>
      </w:pPr>
    </w:p>
    <w:p w:rsidR="004446E4" w:rsidRDefault="004446E4">
      <w:pPr>
        <w:pStyle w:val="ConsPlusNormal"/>
        <w:ind w:firstLine="540"/>
        <w:jc w:val="both"/>
      </w:pPr>
    </w:p>
    <w:p w:rsidR="004446E4" w:rsidRDefault="004446E4">
      <w:pPr>
        <w:pStyle w:val="ConsPlusNormal"/>
        <w:ind w:firstLine="540"/>
        <w:jc w:val="both"/>
      </w:pPr>
    </w:p>
    <w:p w:rsidR="004446E4" w:rsidRDefault="004446E4">
      <w:pPr>
        <w:pStyle w:val="ConsPlusNormal"/>
        <w:ind w:firstLine="540"/>
        <w:jc w:val="both"/>
      </w:pPr>
    </w:p>
    <w:p w:rsidR="004446E4" w:rsidRDefault="004446E4">
      <w:pPr>
        <w:pStyle w:val="ConsPlusNormal"/>
        <w:ind w:firstLine="540"/>
        <w:jc w:val="both"/>
      </w:pPr>
    </w:p>
    <w:p w:rsidR="004446E4" w:rsidRDefault="004446E4">
      <w:pPr>
        <w:pStyle w:val="ConsPlusNormal"/>
        <w:jc w:val="right"/>
        <w:outlineLvl w:val="1"/>
      </w:pPr>
      <w:r>
        <w:t>Приложение N 2</w:t>
      </w:r>
    </w:p>
    <w:p w:rsidR="004446E4" w:rsidRDefault="004446E4">
      <w:pPr>
        <w:pStyle w:val="ConsPlusNormal"/>
        <w:jc w:val="right"/>
      </w:pPr>
      <w:r>
        <w:t>к Положению</w:t>
      </w:r>
    </w:p>
    <w:p w:rsidR="004446E4" w:rsidRDefault="004446E4">
      <w:pPr>
        <w:pStyle w:val="ConsPlusNormal"/>
        <w:ind w:firstLine="540"/>
        <w:jc w:val="both"/>
      </w:pPr>
    </w:p>
    <w:p w:rsidR="004446E4" w:rsidRDefault="004446E4">
      <w:pPr>
        <w:pStyle w:val="ConsPlusNormal"/>
        <w:jc w:val="center"/>
      </w:pPr>
      <w:r>
        <w:t>ПЕРЕЧЕНЬ</w:t>
      </w:r>
    </w:p>
    <w:p w:rsidR="004446E4" w:rsidRDefault="004446E4">
      <w:pPr>
        <w:pStyle w:val="ConsPlusNormal"/>
        <w:jc w:val="center"/>
      </w:pPr>
      <w:r>
        <w:t>ИМУЩЕСТВЕННОЙ ПОДДЕРЖКИ (ДВИЖИМОЕ ИМУЩЕСТВО)</w:t>
      </w:r>
    </w:p>
    <w:p w:rsidR="004446E4" w:rsidRDefault="004446E4">
      <w:pPr>
        <w:pStyle w:val="ConsPlusNormal"/>
        <w:ind w:firstLine="540"/>
        <w:jc w:val="both"/>
      </w:pPr>
    </w:p>
    <w:p w:rsidR="004446E4" w:rsidRDefault="004446E4">
      <w:pPr>
        <w:pStyle w:val="ConsPlusNormal"/>
        <w:ind w:firstLine="540"/>
        <w:jc w:val="both"/>
      </w:pPr>
      <w:r>
        <w:t xml:space="preserve">Исключен. - </w:t>
      </w:r>
      <w:hyperlink r:id="rId63">
        <w:r>
          <w:rPr>
            <w:color w:val="0000FF"/>
          </w:rPr>
          <w:t>Решение</w:t>
        </w:r>
      </w:hyperlink>
      <w:r>
        <w:t xml:space="preserve"> Кемеровского городского Совета народных депутатов от 29.11.2019 N 277.</w:t>
      </w:r>
    </w:p>
    <w:p w:rsidR="004446E4" w:rsidRDefault="004446E4">
      <w:pPr>
        <w:pStyle w:val="ConsPlusNormal"/>
        <w:ind w:firstLine="540"/>
        <w:jc w:val="both"/>
      </w:pPr>
    </w:p>
    <w:p w:rsidR="004446E4" w:rsidRDefault="004446E4">
      <w:pPr>
        <w:pStyle w:val="ConsPlusNormal"/>
        <w:ind w:firstLine="540"/>
        <w:jc w:val="both"/>
      </w:pPr>
    </w:p>
    <w:p w:rsidR="004446E4" w:rsidRDefault="004446E4">
      <w:pPr>
        <w:pStyle w:val="ConsPlusNormal"/>
        <w:pBdr>
          <w:bottom w:val="single" w:sz="6" w:space="0" w:color="auto"/>
        </w:pBdr>
        <w:spacing w:before="100" w:after="100"/>
        <w:jc w:val="both"/>
        <w:rPr>
          <w:sz w:val="2"/>
          <w:szCs w:val="2"/>
        </w:rPr>
      </w:pPr>
    </w:p>
    <w:p w:rsidR="0036566F" w:rsidRDefault="004446E4"/>
    <w:sectPr w:rsidR="0036566F" w:rsidSect="00A87C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characterSpacingControl w:val="doNotCompress"/>
  <w:compat/>
  <w:rsids>
    <w:rsidRoot w:val="004446E4"/>
    <w:rsid w:val="000B3EE1"/>
    <w:rsid w:val="004446E4"/>
    <w:rsid w:val="00594FC1"/>
    <w:rsid w:val="00943ECB"/>
    <w:rsid w:val="00950473"/>
    <w:rsid w:val="009D22D3"/>
    <w:rsid w:val="00A77329"/>
    <w:rsid w:val="00AC550E"/>
    <w:rsid w:val="00BC2A06"/>
    <w:rsid w:val="00C902FA"/>
    <w:rsid w:val="00E07853"/>
    <w:rsid w:val="00ED39EF"/>
    <w:rsid w:val="00FC43BD"/>
    <w:rsid w:val="00FD25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F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46E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446E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446E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284&amp;n=135117&amp;dst=100225" TargetMode="External"/><Relationship Id="rId18" Type="http://schemas.openxmlformats.org/officeDocument/2006/relationships/hyperlink" Target="https://login.consultant.ru/link/?req=doc&amp;base=RLAW284&amp;n=102208&amp;dst=100005" TargetMode="External"/><Relationship Id="rId26" Type="http://schemas.openxmlformats.org/officeDocument/2006/relationships/hyperlink" Target="https://login.consultant.ru/link/?req=doc&amp;base=RLAW284&amp;n=102208&amp;dst=100009" TargetMode="External"/><Relationship Id="rId39" Type="http://schemas.openxmlformats.org/officeDocument/2006/relationships/hyperlink" Target="https://login.consultant.ru/link/?req=doc&amp;base=RZB&amp;n=465787&amp;dst=638" TargetMode="External"/><Relationship Id="rId21" Type="http://schemas.openxmlformats.org/officeDocument/2006/relationships/hyperlink" Target="https://login.consultant.ru/link/?req=doc&amp;base=RZB&amp;n=464169&amp;dst=100224" TargetMode="External"/><Relationship Id="rId34" Type="http://schemas.openxmlformats.org/officeDocument/2006/relationships/hyperlink" Target="https://login.consultant.ru/link/?req=doc&amp;base=RLAW284&amp;n=86070&amp;dst=100014" TargetMode="External"/><Relationship Id="rId42" Type="http://schemas.openxmlformats.org/officeDocument/2006/relationships/hyperlink" Target="https://login.consultant.ru/link/?req=doc&amp;base=RLAW284&amp;n=86070&amp;dst=100024" TargetMode="External"/><Relationship Id="rId47" Type="http://schemas.openxmlformats.org/officeDocument/2006/relationships/hyperlink" Target="https://login.consultant.ru/link/?req=doc&amp;base=RLAW284&amp;n=86070&amp;dst=100025" TargetMode="External"/><Relationship Id="rId50" Type="http://schemas.openxmlformats.org/officeDocument/2006/relationships/hyperlink" Target="https://login.consultant.ru/link/?req=doc&amp;base=RLAW284&amp;n=102208&amp;dst=100022" TargetMode="External"/><Relationship Id="rId55" Type="http://schemas.openxmlformats.org/officeDocument/2006/relationships/hyperlink" Target="https://login.consultant.ru/link/?req=doc&amp;base=RZB&amp;n=465787" TargetMode="External"/><Relationship Id="rId63" Type="http://schemas.openxmlformats.org/officeDocument/2006/relationships/hyperlink" Target="https://login.consultant.ru/link/?req=doc&amp;base=RLAW284&amp;n=102208&amp;dst=100034" TargetMode="External"/><Relationship Id="rId7" Type="http://schemas.openxmlformats.org/officeDocument/2006/relationships/hyperlink" Target="https://login.consultant.ru/link/?req=doc&amp;base=RLAW284&amp;n=32224&amp;dst=100005" TargetMode="External"/><Relationship Id="rId2" Type="http://schemas.openxmlformats.org/officeDocument/2006/relationships/settings" Target="settings.xml"/><Relationship Id="rId16" Type="http://schemas.openxmlformats.org/officeDocument/2006/relationships/hyperlink" Target="https://login.consultant.ru/link/?req=doc&amp;base=RLAW284&amp;n=32224&amp;dst=100005" TargetMode="External"/><Relationship Id="rId20" Type="http://schemas.openxmlformats.org/officeDocument/2006/relationships/hyperlink" Target="https://login.consultant.ru/link/?req=doc&amp;base=RZB&amp;n=465799" TargetMode="External"/><Relationship Id="rId29" Type="http://schemas.openxmlformats.org/officeDocument/2006/relationships/hyperlink" Target="https://login.consultant.ru/link/?req=doc&amp;base=RLAW284&amp;n=111489&amp;dst=100006" TargetMode="External"/><Relationship Id="rId41" Type="http://schemas.openxmlformats.org/officeDocument/2006/relationships/hyperlink" Target="https://login.consultant.ru/link/?req=doc&amp;base=RLAW284&amp;n=102208&amp;dst=100010" TargetMode="External"/><Relationship Id="rId54" Type="http://schemas.openxmlformats.org/officeDocument/2006/relationships/hyperlink" Target="https://login.consultant.ru/link/?req=doc&amp;base=RLAW284&amp;n=24781&amp;dst=100008" TargetMode="External"/><Relationship Id="rId62" Type="http://schemas.openxmlformats.org/officeDocument/2006/relationships/hyperlink" Target="https://login.consultant.ru/link/?req=doc&amp;base=RLAW284&amp;n=102208&amp;dst=100034" TargetMode="External"/><Relationship Id="rId1" Type="http://schemas.openxmlformats.org/officeDocument/2006/relationships/styles" Target="styles.xml"/><Relationship Id="rId6" Type="http://schemas.openxmlformats.org/officeDocument/2006/relationships/hyperlink" Target="https://login.consultant.ru/link/?req=doc&amp;base=RLAW284&amp;n=27065&amp;dst=100005" TargetMode="External"/><Relationship Id="rId11" Type="http://schemas.openxmlformats.org/officeDocument/2006/relationships/hyperlink" Target="https://login.consultant.ru/link/?req=doc&amp;base=RZB&amp;n=465799" TargetMode="External"/><Relationship Id="rId24" Type="http://schemas.openxmlformats.org/officeDocument/2006/relationships/hyperlink" Target="https://login.consultant.ru/link/?req=doc&amp;base=RLAW284&amp;n=86070&amp;dst=100009" TargetMode="External"/><Relationship Id="rId32" Type="http://schemas.openxmlformats.org/officeDocument/2006/relationships/hyperlink" Target="https://login.consultant.ru/link/?req=doc&amp;base=RLAW284&amp;n=86070&amp;dst=100006" TargetMode="External"/><Relationship Id="rId37" Type="http://schemas.openxmlformats.org/officeDocument/2006/relationships/hyperlink" Target="https://login.consultant.ru/link/?req=doc&amp;base=RZB&amp;n=465787&amp;dst=633" TargetMode="External"/><Relationship Id="rId40" Type="http://schemas.openxmlformats.org/officeDocument/2006/relationships/hyperlink" Target="https://login.consultant.ru/link/?req=doc&amp;base=RZB&amp;n=465787&amp;dst=639" TargetMode="External"/><Relationship Id="rId45" Type="http://schemas.openxmlformats.org/officeDocument/2006/relationships/hyperlink" Target="https://login.consultant.ru/link/?req=doc&amp;base=RLAW284&amp;n=27065&amp;dst=100007" TargetMode="External"/><Relationship Id="rId53" Type="http://schemas.openxmlformats.org/officeDocument/2006/relationships/hyperlink" Target="https://login.consultant.ru/link/?req=doc&amp;base=RLAW284&amp;n=86070&amp;dst=100036" TargetMode="External"/><Relationship Id="rId58" Type="http://schemas.openxmlformats.org/officeDocument/2006/relationships/hyperlink" Target="https://login.consultant.ru/link/?req=doc&amp;base=RLAW284&amp;n=102208&amp;dst=100026" TargetMode="External"/><Relationship Id="rId5" Type="http://schemas.openxmlformats.org/officeDocument/2006/relationships/hyperlink" Target="https://login.consultant.ru/link/?req=doc&amp;base=RLAW284&amp;n=24781&amp;dst=100005" TargetMode="External"/><Relationship Id="rId15" Type="http://schemas.openxmlformats.org/officeDocument/2006/relationships/hyperlink" Target="https://login.consultant.ru/link/?req=doc&amp;base=RLAW284&amp;n=27065&amp;dst=100005" TargetMode="External"/><Relationship Id="rId23" Type="http://schemas.openxmlformats.org/officeDocument/2006/relationships/hyperlink" Target="https://login.consultant.ru/link/?req=doc&amp;base=RLAW284&amp;n=102208&amp;dst=100008" TargetMode="External"/><Relationship Id="rId28" Type="http://schemas.openxmlformats.org/officeDocument/2006/relationships/hyperlink" Target="https://login.consultant.ru/link/?req=doc&amp;base=RZB&amp;n=464169" TargetMode="External"/><Relationship Id="rId36" Type="http://schemas.openxmlformats.org/officeDocument/2006/relationships/hyperlink" Target="https://login.consultant.ru/link/?req=doc&amp;base=RZB&amp;n=465787&amp;dst=630" TargetMode="External"/><Relationship Id="rId49" Type="http://schemas.openxmlformats.org/officeDocument/2006/relationships/hyperlink" Target="https://login.consultant.ru/link/?req=doc&amp;base=RZB&amp;n=464169&amp;dst=100347" TargetMode="External"/><Relationship Id="rId57" Type="http://schemas.openxmlformats.org/officeDocument/2006/relationships/hyperlink" Target="https://login.consultant.ru/link/?req=doc&amp;base=RZB&amp;n=465787" TargetMode="External"/><Relationship Id="rId61" Type="http://schemas.openxmlformats.org/officeDocument/2006/relationships/hyperlink" Target="https://login.consultant.ru/link/?req=doc&amp;base=RLAW284&amp;n=102208&amp;dst=100033" TargetMode="External"/><Relationship Id="rId10" Type="http://schemas.openxmlformats.org/officeDocument/2006/relationships/hyperlink" Target="https://login.consultant.ru/link/?req=doc&amp;base=RLAW284&amp;n=111489&amp;dst=100005" TargetMode="External"/><Relationship Id="rId19" Type="http://schemas.openxmlformats.org/officeDocument/2006/relationships/hyperlink" Target="https://login.consultant.ru/link/?req=doc&amp;base=RLAW284&amp;n=111489&amp;dst=100005" TargetMode="External"/><Relationship Id="rId31" Type="http://schemas.openxmlformats.org/officeDocument/2006/relationships/hyperlink" Target="https://login.consultant.ru/link/?req=doc&amp;base=RLAW284&amp;n=86070&amp;dst=100006" TargetMode="External"/><Relationship Id="rId44" Type="http://schemas.openxmlformats.org/officeDocument/2006/relationships/hyperlink" Target="https://login.consultant.ru/link/?req=doc&amp;base=RLAW284&amp;n=32224&amp;dst=100006" TargetMode="External"/><Relationship Id="rId52" Type="http://schemas.openxmlformats.org/officeDocument/2006/relationships/hyperlink" Target="https://login.consultant.ru/link/?req=doc&amp;base=RZB&amp;n=451928&amp;dst=100599" TargetMode="External"/><Relationship Id="rId60" Type="http://schemas.openxmlformats.org/officeDocument/2006/relationships/hyperlink" Target="https://login.consultant.ru/link/?req=doc&amp;base=RZB&amp;n=451928&amp;dst=371" TargetMode="External"/><Relationship Id="rId65"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284&amp;n=102208&amp;dst=100005" TargetMode="External"/><Relationship Id="rId14" Type="http://schemas.openxmlformats.org/officeDocument/2006/relationships/hyperlink" Target="https://login.consultant.ru/link/?req=doc&amp;base=RLAW284&amp;n=24781&amp;dst=100005" TargetMode="External"/><Relationship Id="rId22" Type="http://schemas.openxmlformats.org/officeDocument/2006/relationships/hyperlink" Target="https://login.consultant.ru/link/?req=doc&amp;base=RLAW284&amp;n=102208&amp;dst=100006" TargetMode="External"/><Relationship Id="rId27" Type="http://schemas.openxmlformats.org/officeDocument/2006/relationships/hyperlink" Target="https://login.consultant.ru/link/?req=doc&amp;base=RZB&amp;n=436790" TargetMode="External"/><Relationship Id="rId30" Type="http://schemas.openxmlformats.org/officeDocument/2006/relationships/hyperlink" Target="https://login.consultant.ru/link/?req=doc&amp;base=RLAW284&amp;n=111489&amp;dst=100008" TargetMode="External"/><Relationship Id="rId35" Type="http://schemas.openxmlformats.org/officeDocument/2006/relationships/hyperlink" Target="https://login.consultant.ru/link/?req=doc&amp;base=RZB&amp;n=465787&amp;dst=1601" TargetMode="External"/><Relationship Id="rId43" Type="http://schemas.openxmlformats.org/officeDocument/2006/relationships/hyperlink" Target="https://login.consultant.ru/link/?req=doc&amp;base=RLAW284&amp;n=102208&amp;dst=100021" TargetMode="External"/><Relationship Id="rId48" Type="http://schemas.openxmlformats.org/officeDocument/2006/relationships/hyperlink" Target="https://login.consultant.ru/link/?req=doc&amp;base=RLAW284&amp;n=86070&amp;dst=100030" TargetMode="External"/><Relationship Id="rId56" Type="http://schemas.openxmlformats.org/officeDocument/2006/relationships/hyperlink" Target="https://login.consultant.ru/link/?req=doc&amp;base=RLAW284&amp;n=102208&amp;dst=100024" TargetMode="External"/><Relationship Id="rId64" Type="http://schemas.openxmlformats.org/officeDocument/2006/relationships/fontTable" Target="fontTable.xml"/><Relationship Id="rId8" Type="http://schemas.openxmlformats.org/officeDocument/2006/relationships/hyperlink" Target="https://login.consultant.ru/link/?req=doc&amp;base=RLAW284&amp;n=86070&amp;dst=100005" TargetMode="External"/><Relationship Id="rId51" Type="http://schemas.openxmlformats.org/officeDocument/2006/relationships/hyperlink" Target="https://login.consultant.ru/link/?req=doc&amp;base=RLAW284&amp;n=86070&amp;dst=100032" TargetMode="External"/><Relationship Id="rId3" Type="http://schemas.openxmlformats.org/officeDocument/2006/relationships/webSettings" Target="webSettings.xml"/><Relationship Id="rId12" Type="http://schemas.openxmlformats.org/officeDocument/2006/relationships/hyperlink" Target="https://login.consultant.ru/link/?req=doc&amp;base=RZB&amp;n=464169&amp;dst=100224" TargetMode="External"/><Relationship Id="rId17" Type="http://schemas.openxmlformats.org/officeDocument/2006/relationships/hyperlink" Target="https://login.consultant.ru/link/?req=doc&amp;base=RLAW284&amp;n=86070&amp;dst=100005" TargetMode="External"/><Relationship Id="rId25" Type="http://schemas.openxmlformats.org/officeDocument/2006/relationships/hyperlink" Target="https://login.consultant.ru/link/?req=doc&amp;base=RLAW284&amp;n=102208&amp;dst=100008" TargetMode="External"/><Relationship Id="rId33" Type="http://schemas.openxmlformats.org/officeDocument/2006/relationships/hyperlink" Target="https://login.consultant.ru/link/?req=doc&amp;base=RLAW284&amp;n=86070&amp;dst=100012" TargetMode="External"/><Relationship Id="rId38" Type="http://schemas.openxmlformats.org/officeDocument/2006/relationships/hyperlink" Target="https://login.consultant.ru/link/?req=doc&amp;base=RZB&amp;n=465787&amp;dst=635" TargetMode="External"/><Relationship Id="rId46" Type="http://schemas.openxmlformats.org/officeDocument/2006/relationships/hyperlink" Target="https://login.consultant.ru/link/?req=doc&amp;base=RLAW284&amp;n=86070&amp;dst=100006" TargetMode="External"/><Relationship Id="rId59" Type="http://schemas.openxmlformats.org/officeDocument/2006/relationships/hyperlink" Target="https://login.consultant.ru/link/?req=doc&amp;base=RLAW284&amp;n=102208&amp;dst=1000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3531</Words>
  <Characters>20133</Characters>
  <Application>Microsoft Office Word</Application>
  <DocSecurity>0</DocSecurity>
  <Lines>167</Lines>
  <Paragraphs>47</Paragraphs>
  <ScaleCrop>false</ScaleCrop>
  <Company/>
  <LinksUpToDate>false</LinksUpToDate>
  <CharactersWithSpaces>23617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giris</dc:creator>
  <cp:lastModifiedBy>giris</cp:lastModifiedBy>
  <cp:revision>1</cp:revision>
  <dcterms:created xsi:type="dcterms:W3CDTF">2024-01-18T10:21:00Z</dcterms:created>
  <dcterms:modified xsi:type="dcterms:W3CDTF">2024-01-18T10:22:00Z</dcterms:modified>
</cp:coreProperties>
</file>