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5D7" w:rsidRDefault="005275D7">
      <w:pPr>
        <w:pStyle w:val="ConsPlusTitlePage"/>
      </w:pPr>
      <w:bookmarkStart w:id="0" w:name="_GoBack"/>
      <w:bookmarkEnd w:id="0"/>
    </w:p>
    <w:p w:rsidR="005275D7" w:rsidRDefault="005275D7">
      <w:pPr>
        <w:pStyle w:val="ConsPlusNormal"/>
        <w:jc w:val="both"/>
        <w:outlineLvl w:val="0"/>
      </w:pPr>
    </w:p>
    <w:p w:rsidR="005275D7" w:rsidRDefault="005275D7">
      <w:pPr>
        <w:pStyle w:val="ConsPlusTitle"/>
        <w:jc w:val="center"/>
        <w:outlineLvl w:val="0"/>
      </w:pPr>
      <w:r>
        <w:t>АДМИНИСТРАЦИЯ ГОРОДА КЕМЕРОВО</w:t>
      </w:r>
    </w:p>
    <w:p w:rsidR="005275D7" w:rsidRDefault="005275D7">
      <w:pPr>
        <w:pStyle w:val="ConsPlusTitle"/>
        <w:jc w:val="both"/>
      </w:pPr>
    </w:p>
    <w:p w:rsidR="005275D7" w:rsidRDefault="005275D7">
      <w:pPr>
        <w:pStyle w:val="ConsPlusTitle"/>
        <w:jc w:val="center"/>
      </w:pPr>
      <w:r>
        <w:t>ПОСТАНОВЛЕНИЕ</w:t>
      </w:r>
    </w:p>
    <w:p w:rsidR="005275D7" w:rsidRDefault="005275D7">
      <w:pPr>
        <w:pStyle w:val="ConsPlusTitle"/>
        <w:jc w:val="center"/>
      </w:pPr>
      <w:r>
        <w:t>от 18 сентября 2018 г. N 1982</w:t>
      </w:r>
    </w:p>
    <w:p w:rsidR="005275D7" w:rsidRDefault="005275D7">
      <w:pPr>
        <w:pStyle w:val="ConsPlusTitle"/>
        <w:jc w:val="both"/>
      </w:pPr>
    </w:p>
    <w:p w:rsidR="005275D7" w:rsidRDefault="005275D7">
      <w:pPr>
        <w:pStyle w:val="ConsPlusTitle"/>
        <w:jc w:val="center"/>
      </w:pPr>
      <w:r>
        <w:t>ОБ УТВЕРЖДЕНИИ ПОРЯДКА И УСЛОВИЙ ПРЕДОСТАВЛЕНИЯ СОЦИАЛЬНО</w:t>
      </w:r>
    </w:p>
    <w:p w:rsidR="005275D7" w:rsidRDefault="005275D7">
      <w:pPr>
        <w:pStyle w:val="ConsPlusTitle"/>
        <w:jc w:val="center"/>
      </w:pPr>
      <w:r>
        <w:t>ОРИЕНТИРОВАННЫМ НЕКОММЕРЧЕСКИМ ОРГАНИЗАЦИЯМ - ПОСТАВЩИКАМ</w:t>
      </w:r>
    </w:p>
    <w:p w:rsidR="005275D7" w:rsidRDefault="005275D7">
      <w:pPr>
        <w:pStyle w:val="ConsPlusTitle"/>
        <w:jc w:val="center"/>
      </w:pPr>
      <w:r>
        <w:t>УСЛУГ В СФЕРЕ ОБРАЗОВАНИЯ СУБСИДИИ ИЗ БЮДЖЕТА ГОРОДА</w:t>
      </w:r>
    </w:p>
    <w:p w:rsidR="005275D7" w:rsidRDefault="005275D7">
      <w:pPr>
        <w:pStyle w:val="ConsPlusTitle"/>
        <w:jc w:val="center"/>
      </w:pPr>
      <w:r>
        <w:t>КЕМЕРОВО</w:t>
      </w:r>
    </w:p>
    <w:p w:rsidR="005275D7" w:rsidRDefault="005275D7">
      <w:pPr>
        <w:pStyle w:val="ConsPlusNormal"/>
        <w:jc w:val="both"/>
      </w:pPr>
    </w:p>
    <w:p w:rsidR="005275D7" w:rsidRDefault="005275D7">
      <w:pPr>
        <w:pStyle w:val="ConsPlusNormal"/>
        <w:ind w:firstLine="540"/>
        <w:jc w:val="both"/>
      </w:pPr>
      <w:r>
        <w:t xml:space="preserve">В соответствии с </w:t>
      </w:r>
      <w:hyperlink r:id="rId4" w:history="1">
        <w:r>
          <w:rPr>
            <w:color w:val="0000FF"/>
          </w:rPr>
          <w:t>пунктом 2 статьи 78.1</w:t>
        </w:r>
      </w:hyperlink>
      <w:r>
        <w:t xml:space="preserve"> Бюджетного кодекса Российской Федерации, </w:t>
      </w:r>
      <w:hyperlink r:id="rId5"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6" w:history="1">
        <w:r>
          <w:rPr>
            <w:color w:val="0000FF"/>
          </w:rPr>
          <w:t>постановлением</w:t>
        </w:r>
      </w:hyperlink>
      <w:r>
        <w:t xml:space="preserve"> администрации города Кемерово от 21.12.2017 N 3260 "Об утверждении комплексного плана мероприятий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города Кемерово, использованию различных форм поддержки деятельности социально ориентированных некоммерческих организаций на 2018 - 2020 годы", </w:t>
      </w:r>
      <w:hyperlink r:id="rId7" w:history="1">
        <w:r>
          <w:rPr>
            <w:color w:val="0000FF"/>
          </w:rPr>
          <w:t>статьей 45</w:t>
        </w:r>
      </w:hyperlink>
      <w:r>
        <w:t xml:space="preserve"> Устава города</w:t>
      </w:r>
    </w:p>
    <w:p w:rsidR="005275D7" w:rsidRDefault="005275D7">
      <w:pPr>
        <w:pStyle w:val="ConsPlusNormal"/>
        <w:spacing w:before="220"/>
        <w:ind w:firstLine="540"/>
        <w:jc w:val="both"/>
      </w:pPr>
      <w:r>
        <w:t xml:space="preserve">1. Утвердить </w:t>
      </w:r>
      <w:hyperlink w:anchor="P29" w:history="1">
        <w:r>
          <w:rPr>
            <w:color w:val="0000FF"/>
          </w:rPr>
          <w:t>Порядок</w:t>
        </w:r>
      </w:hyperlink>
      <w:r>
        <w:t xml:space="preserve"> и условия предоставления социально ориентированным некоммерческим организациям - поставщикам услуг в сфере образования субсидии из бюджета города Кемерово на возмещение коммунальных услуг, согласно </w:t>
      </w:r>
      <w:proofErr w:type="gramStart"/>
      <w:r>
        <w:t>приложению</w:t>
      </w:r>
      <w:proofErr w:type="gramEnd"/>
      <w:r>
        <w:t xml:space="preserve"> к настоящему постановлению.</w:t>
      </w:r>
    </w:p>
    <w:p w:rsidR="005275D7" w:rsidRDefault="005275D7">
      <w:pPr>
        <w:pStyle w:val="ConsPlusNormal"/>
        <w:spacing w:before="220"/>
        <w:ind w:firstLine="540"/>
        <w:jc w:val="both"/>
      </w:pPr>
      <w:r>
        <w:t>2. Комитету по работе со средствами массовой информации администрации города Кемерово (</w:t>
      </w:r>
      <w:proofErr w:type="spellStart"/>
      <w:r>
        <w:t>Е.А.Дубкова</w:t>
      </w:r>
      <w:proofErr w:type="spellEnd"/>
      <w:r>
        <w:t>) обеспечить официальное опубликование настоящего постановления.</w:t>
      </w:r>
    </w:p>
    <w:p w:rsidR="005275D7" w:rsidRDefault="005275D7">
      <w:pPr>
        <w:pStyle w:val="ConsPlusNormal"/>
        <w:spacing w:before="220"/>
        <w:ind w:firstLine="540"/>
        <w:jc w:val="both"/>
      </w:pPr>
      <w:r>
        <w:t>3. Настоящее постановление вступает в силу со дня его официального опубликования и распространяет свое действие на правоотношения, возникшие с 01.07.2018.</w:t>
      </w:r>
    </w:p>
    <w:p w:rsidR="005275D7" w:rsidRDefault="005275D7">
      <w:pPr>
        <w:pStyle w:val="ConsPlusNormal"/>
        <w:spacing w:before="220"/>
        <w:ind w:firstLine="540"/>
        <w:jc w:val="both"/>
      </w:pPr>
      <w:r>
        <w:t xml:space="preserve">4. Контроль за исполнением настоящего постановления возложить на заместителя Главы города по социальным вопросам </w:t>
      </w:r>
      <w:proofErr w:type="spellStart"/>
      <w:r>
        <w:t>О.В.Коваленко</w:t>
      </w:r>
      <w:proofErr w:type="spellEnd"/>
      <w:r>
        <w:t>.</w:t>
      </w:r>
    </w:p>
    <w:p w:rsidR="005275D7" w:rsidRDefault="005275D7">
      <w:pPr>
        <w:pStyle w:val="ConsPlusNormal"/>
        <w:jc w:val="both"/>
      </w:pPr>
    </w:p>
    <w:p w:rsidR="005275D7" w:rsidRDefault="005275D7">
      <w:pPr>
        <w:pStyle w:val="ConsPlusNormal"/>
        <w:jc w:val="right"/>
      </w:pPr>
      <w:r>
        <w:t>Глава города</w:t>
      </w:r>
    </w:p>
    <w:p w:rsidR="005275D7" w:rsidRDefault="005275D7">
      <w:pPr>
        <w:pStyle w:val="ConsPlusNormal"/>
        <w:jc w:val="right"/>
      </w:pPr>
      <w:r>
        <w:t>И.В.СЕРЕДЮК</w:t>
      </w:r>
    </w:p>
    <w:p w:rsidR="005275D7" w:rsidRDefault="005275D7">
      <w:pPr>
        <w:pStyle w:val="ConsPlusNormal"/>
        <w:jc w:val="both"/>
      </w:pPr>
    </w:p>
    <w:p w:rsidR="005275D7" w:rsidRDefault="005275D7">
      <w:pPr>
        <w:pStyle w:val="ConsPlusNormal"/>
        <w:jc w:val="both"/>
      </w:pPr>
    </w:p>
    <w:p w:rsidR="005275D7" w:rsidRDefault="005275D7">
      <w:pPr>
        <w:pStyle w:val="ConsPlusNormal"/>
        <w:jc w:val="both"/>
      </w:pPr>
    </w:p>
    <w:p w:rsidR="005275D7" w:rsidRDefault="005275D7">
      <w:pPr>
        <w:pStyle w:val="ConsPlusNormal"/>
        <w:jc w:val="both"/>
      </w:pPr>
    </w:p>
    <w:p w:rsidR="005275D7" w:rsidRDefault="005275D7">
      <w:pPr>
        <w:pStyle w:val="ConsPlusNormal"/>
        <w:jc w:val="both"/>
      </w:pPr>
    </w:p>
    <w:p w:rsidR="005275D7" w:rsidRDefault="005275D7">
      <w:pPr>
        <w:pStyle w:val="ConsPlusNormal"/>
        <w:jc w:val="right"/>
        <w:outlineLvl w:val="0"/>
      </w:pPr>
      <w:r>
        <w:t>Приложение</w:t>
      </w:r>
    </w:p>
    <w:p w:rsidR="005275D7" w:rsidRDefault="005275D7">
      <w:pPr>
        <w:pStyle w:val="ConsPlusNormal"/>
        <w:jc w:val="right"/>
      </w:pPr>
      <w:r>
        <w:t>к постановлению администрации</w:t>
      </w:r>
    </w:p>
    <w:p w:rsidR="005275D7" w:rsidRDefault="005275D7">
      <w:pPr>
        <w:pStyle w:val="ConsPlusNormal"/>
        <w:jc w:val="right"/>
      </w:pPr>
      <w:r>
        <w:t>города Кемерово</w:t>
      </w:r>
    </w:p>
    <w:p w:rsidR="005275D7" w:rsidRDefault="005275D7">
      <w:pPr>
        <w:pStyle w:val="ConsPlusNormal"/>
        <w:jc w:val="right"/>
      </w:pPr>
      <w:r>
        <w:t>от 18 сентября 2018 г. N 1982</w:t>
      </w:r>
    </w:p>
    <w:p w:rsidR="005275D7" w:rsidRDefault="005275D7">
      <w:pPr>
        <w:pStyle w:val="ConsPlusNormal"/>
        <w:jc w:val="both"/>
      </w:pPr>
    </w:p>
    <w:p w:rsidR="005275D7" w:rsidRDefault="005275D7">
      <w:pPr>
        <w:pStyle w:val="ConsPlusTitle"/>
        <w:jc w:val="center"/>
      </w:pPr>
      <w:bookmarkStart w:id="1" w:name="P29"/>
      <w:bookmarkEnd w:id="1"/>
      <w:r>
        <w:t>ПОРЯДОК И УСЛОВИЯ</w:t>
      </w:r>
    </w:p>
    <w:p w:rsidR="005275D7" w:rsidRDefault="005275D7">
      <w:pPr>
        <w:pStyle w:val="ConsPlusTitle"/>
        <w:jc w:val="center"/>
      </w:pPr>
      <w:r>
        <w:t>ПРЕДОСТАВЛЕНИЯ СОЦИАЛЬНО ОРИЕНТИРОВАННЫМ</w:t>
      </w:r>
    </w:p>
    <w:p w:rsidR="005275D7" w:rsidRDefault="005275D7">
      <w:pPr>
        <w:pStyle w:val="ConsPlusTitle"/>
        <w:jc w:val="center"/>
      </w:pPr>
      <w:r>
        <w:t>НЕКОММЕРЧЕСКИМ ОРГАНИЗАЦИЯМ - ПОСТАВЩИКАМ УСЛУГ В СФЕРЕ</w:t>
      </w:r>
    </w:p>
    <w:p w:rsidR="005275D7" w:rsidRDefault="005275D7">
      <w:pPr>
        <w:pStyle w:val="ConsPlusTitle"/>
        <w:jc w:val="center"/>
      </w:pPr>
      <w:r>
        <w:t>ОБРАЗОВАНИЯ СУБСИДИИ ИЗ БЮДЖЕТА ГОРОДА КЕМЕРОВО</w:t>
      </w:r>
    </w:p>
    <w:p w:rsidR="005275D7" w:rsidRDefault="005275D7">
      <w:pPr>
        <w:pStyle w:val="ConsPlusTitle"/>
        <w:jc w:val="center"/>
      </w:pPr>
      <w:r>
        <w:t>НА ВОЗМЕЩЕНИЕ КОММУНАЛЬНЫХ УСЛУГ</w:t>
      </w:r>
    </w:p>
    <w:p w:rsidR="005275D7" w:rsidRDefault="005275D7">
      <w:pPr>
        <w:pStyle w:val="ConsPlusNormal"/>
        <w:jc w:val="both"/>
      </w:pPr>
    </w:p>
    <w:p w:rsidR="005275D7" w:rsidRDefault="005275D7">
      <w:pPr>
        <w:pStyle w:val="ConsPlusTitle"/>
        <w:jc w:val="center"/>
        <w:outlineLvl w:val="1"/>
      </w:pPr>
      <w:r>
        <w:t>1. Общие положения о предоставлении субсидии</w:t>
      </w:r>
    </w:p>
    <w:p w:rsidR="005275D7" w:rsidRDefault="005275D7">
      <w:pPr>
        <w:pStyle w:val="ConsPlusNormal"/>
        <w:jc w:val="both"/>
      </w:pPr>
    </w:p>
    <w:p w:rsidR="005275D7" w:rsidRDefault="005275D7">
      <w:pPr>
        <w:pStyle w:val="ConsPlusNormal"/>
        <w:ind w:firstLine="540"/>
        <w:jc w:val="both"/>
      </w:pPr>
      <w:r>
        <w:t>1.1. Настоящий Порядок устанавливает правила и условия предоставления за счет средств бюджета города Кемерово субсидии на возмещение коммунальных услуг социально ориентированным некоммерческим организациям - поставщикам услуг в сфере образования на территории города Кемерово, не являющимся государственными (муниципальными) учреждениями (далее - получатели субсидии).</w:t>
      </w:r>
    </w:p>
    <w:p w:rsidR="005275D7" w:rsidRDefault="005275D7">
      <w:pPr>
        <w:pStyle w:val="ConsPlusNormal"/>
        <w:spacing w:before="220"/>
        <w:ind w:firstLine="540"/>
        <w:jc w:val="both"/>
      </w:pPr>
      <w:r>
        <w:t>1.2. Используемые в настоящем Порядке понятия и термины употребляются в значениях, применяемых в соответствующих актах бюджетного законодательства.</w:t>
      </w:r>
    </w:p>
    <w:p w:rsidR="005275D7" w:rsidRDefault="005275D7">
      <w:pPr>
        <w:pStyle w:val="ConsPlusNormal"/>
        <w:spacing w:before="220"/>
        <w:ind w:firstLine="540"/>
        <w:jc w:val="both"/>
      </w:pPr>
      <w:bookmarkStart w:id="2" w:name="P39"/>
      <w:bookmarkEnd w:id="2"/>
      <w:r>
        <w:t>1.3. Целью предоставления получателям субсидии за счет средств бюджета города Кемерово субсидии является расширение участия негосударственного сектора экономики в оказании услуг в сфере образования на территории города Кемерово.</w:t>
      </w:r>
    </w:p>
    <w:p w:rsidR="005275D7" w:rsidRDefault="005275D7">
      <w:pPr>
        <w:pStyle w:val="ConsPlusNormal"/>
        <w:spacing w:before="220"/>
        <w:ind w:firstLine="540"/>
        <w:jc w:val="both"/>
      </w:pPr>
      <w:r>
        <w:t>1.4. Главным распорядителем средств бюджета города Кемерово как получателем средств бюджета города, осуществляющим предоставление субсидии в пределах бюджетных ассигнований, предусмотренных в бюджете города на соответствующий финансовый год и плановый период,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является управление образования администрации города Кемерово (далее - управление).</w:t>
      </w:r>
    </w:p>
    <w:p w:rsidR="005275D7" w:rsidRDefault="005275D7">
      <w:pPr>
        <w:pStyle w:val="ConsPlusNormal"/>
        <w:spacing w:before="220"/>
        <w:ind w:firstLine="540"/>
        <w:jc w:val="both"/>
      </w:pPr>
      <w:r>
        <w:t>1.5. Получатели субсидии определяются в соответствии с решением Кемеровского городского Совета народных депутатов о бюджете на соответствующий финансовый год и плановый период.</w:t>
      </w:r>
    </w:p>
    <w:p w:rsidR="005275D7" w:rsidRDefault="005275D7">
      <w:pPr>
        <w:pStyle w:val="ConsPlusNormal"/>
        <w:jc w:val="both"/>
      </w:pPr>
    </w:p>
    <w:p w:rsidR="005275D7" w:rsidRDefault="005275D7">
      <w:pPr>
        <w:pStyle w:val="ConsPlusTitle"/>
        <w:jc w:val="center"/>
        <w:outlineLvl w:val="1"/>
      </w:pPr>
      <w:r>
        <w:t>2. Условия и порядок предоставления субсидии</w:t>
      </w:r>
    </w:p>
    <w:p w:rsidR="005275D7" w:rsidRDefault="005275D7">
      <w:pPr>
        <w:pStyle w:val="ConsPlusNormal"/>
        <w:jc w:val="both"/>
      </w:pPr>
    </w:p>
    <w:p w:rsidR="005275D7" w:rsidRDefault="005275D7">
      <w:pPr>
        <w:pStyle w:val="ConsPlusNormal"/>
        <w:ind w:firstLine="540"/>
        <w:jc w:val="both"/>
      </w:pPr>
      <w:bookmarkStart w:id="3" w:name="P45"/>
      <w:bookmarkEnd w:id="3"/>
      <w:r>
        <w:t>2.1. Для получения субсидии получатели субсидии представляют в управление заявление в произвольной форме, в котором указывается полное и сокращенное наименование получателя субсидии, фамилия, имя и отчество (ФИО) руководителя получателя субсидии, идентификационный номер налогоплательщика (ИНН), код причины постановки на учет (КПП), адрес получателя субсидии, адрес осуществления деятельности, банковские реквизиты (расчетный счет, корреспондентский счет, банковский идентификационный код (БИК), наименование банка), контактный телефон, адрес электронной почты, расчетный период, направления финансового обеспечения затрат с указанием сумм, с приложением:</w:t>
      </w:r>
    </w:p>
    <w:p w:rsidR="005275D7" w:rsidRDefault="005275D7">
      <w:pPr>
        <w:pStyle w:val="ConsPlusNormal"/>
        <w:spacing w:before="220"/>
        <w:ind w:firstLine="540"/>
        <w:jc w:val="both"/>
      </w:pPr>
      <w:r>
        <w:t>а) копии Устава получателя субсидии, заверенной подписью руководителя и печатью;</w:t>
      </w:r>
    </w:p>
    <w:p w:rsidR="005275D7" w:rsidRDefault="005275D7">
      <w:pPr>
        <w:pStyle w:val="ConsPlusNormal"/>
        <w:spacing w:before="220"/>
        <w:ind w:firstLine="540"/>
        <w:jc w:val="both"/>
      </w:pPr>
      <w:r>
        <w:t>б) выписки из Единого государственного реестра юридических лиц;</w:t>
      </w:r>
    </w:p>
    <w:p w:rsidR="005275D7" w:rsidRDefault="005275D7">
      <w:pPr>
        <w:pStyle w:val="ConsPlusNormal"/>
        <w:spacing w:before="220"/>
        <w:ind w:firstLine="540"/>
        <w:jc w:val="both"/>
      </w:pPr>
      <w:r>
        <w:t>в) справки из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ранее чем за 30 дней до дня подачи заявления на получение субсидии;</w:t>
      </w:r>
    </w:p>
    <w:p w:rsidR="005275D7" w:rsidRDefault="005275D7">
      <w:pPr>
        <w:pStyle w:val="ConsPlusNormal"/>
        <w:spacing w:before="220"/>
        <w:ind w:firstLine="540"/>
        <w:jc w:val="both"/>
      </w:pPr>
      <w:r>
        <w:t>г) документа, подтверждающего полномочия лица на осуществление действий от имени получателя субсидии без доверенности;</w:t>
      </w:r>
    </w:p>
    <w:p w:rsidR="005275D7" w:rsidRDefault="005275D7">
      <w:pPr>
        <w:pStyle w:val="ConsPlusNormal"/>
        <w:spacing w:before="220"/>
        <w:ind w:firstLine="540"/>
        <w:jc w:val="both"/>
      </w:pPr>
      <w:r>
        <w:t>д) доверенности, подтверждающей полномочия лица на представление интересов получателя субсидии при подаче документов на предоставление субсидии в случае, если документы подаются не руководителем организации.</w:t>
      </w:r>
    </w:p>
    <w:p w:rsidR="005275D7" w:rsidRDefault="005275D7">
      <w:pPr>
        <w:pStyle w:val="ConsPlusNormal"/>
        <w:spacing w:before="220"/>
        <w:ind w:firstLine="540"/>
        <w:jc w:val="both"/>
      </w:pPr>
      <w:r>
        <w:t xml:space="preserve">2.2. Заявление на получение субсидии и прилагаемые к нему документы (далее - заявление) представляются в управление по адресу: 650000, г. Кемерово, просп. Советский, д. 54, </w:t>
      </w:r>
      <w:proofErr w:type="spellStart"/>
      <w:r>
        <w:t>каб</w:t>
      </w:r>
      <w:proofErr w:type="spellEnd"/>
      <w:r>
        <w:t>. 212.</w:t>
      </w:r>
    </w:p>
    <w:p w:rsidR="005275D7" w:rsidRDefault="005275D7">
      <w:pPr>
        <w:pStyle w:val="ConsPlusNormal"/>
        <w:spacing w:before="220"/>
        <w:ind w:firstLine="540"/>
        <w:jc w:val="both"/>
      </w:pPr>
      <w:r>
        <w:lastRenderedPageBreak/>
        <w:t>График работы управления:</w:t>
      </w:r>
    </w:p>
    <w:p w:rsidR="005275D7" w:rsidRDefault="005275D7">
      <w:pPr>
        <w:pStyle w:val="ConsPlusNormal"/>
        <w:spacing w:before="220"/>
        <w:ind w:firstLine="540"/>
        <w:jc w:val="both"/>
      </w:pPr>
      <w:r>
        <w:t>понедельник - пятница с 08.30 до 17.30 (перерыв с 13.00 до 14-00),</w:t>
      </w:r>
    </w:p>
    <w:p w:rsidR="005275D7" w:rsidRDefault="005275D7">
      <w:pPr>
        <w:pStyle w:val="ConsPlusNormal"/>
        <w:spacing w:before="220"/>
        <w:ind w:firstLine="540"/>
        <w:jc w:val="both"/>
      </w:pPr>
      <w:r>
        <w:t>выходные дни - суббота, воскресенье.</w:t>
      </w:r>
    </w:p>
    <w:p w:rsidR="005275D7" w:rsidRDefault="005275D7">
      <w:pPr>
        <w:pStyle w:val="ConsPlusNormal"/>
        <w:spacing w:before="220"/>
        <w:ind w:firstLine="540"/>
        <w:jc w:val="both"/>
      </w:pPr>
      <w:r>
        <w:t>Справочный телефон: 8(3842) 36-46-19.</w:t>
      </w:r>
    </w:p>
    <w:p w:rsidR="005275D7" w:rsidRDefault="005275D7">
      <w:pPr>
        <w:pStyle w:val="ConsPlusNormal"/>
        <w:spacing w:before="220"/>
        <w:ind w:firstLine="540"/>
        <w:jc w:val="both"/>
      </w:pPr>
      <w:r>
        <w:t>Поступившее в управление заявление регистрируется в управлении в день поступления.</w:t>
      </w:r>
    </w:p>
    <w:p w:rsidR="005275D7" w:rsidRDefault="005275D7">
      <w:pPr>
        <w:pStyle w:val="ConsPlusNormal"/>
        <w:spacing w:before="220"/>
        <w:ind w:firstLine="540"/>
        <w:jc w:val="both"/>
      </w:pPr>
      <w:r>
        <w:t>2.3. В течение 30 календарных дней со дня регистрации в управлении заявления управлением осуществляется проверка поступившего заявления на предмет его соответствия условиям и порядку предоставления субсидии и принимается решение о предоставлении или об отказе в предоставлении субсидии.</w:t>
      </w:r>
    </w:p>
    <w:p w:rsidR="005275D7" w:rsidRDefault="005275D7">
      <w:pPr>
        <w:pStyle w:val="ConsPlusNormal"/>
        <w:spacing w:before="220"/>
        <w:ind w:firstLine="540"/>
        <w:jc w:val="both"/>
      </w:pPr>
      <w:r>
        <w:t>2.4. Основания для отказа получателю субсидии в предоставлении субсидии:</w:t>
      </w:r>
    </w:p>
    <w:p w:rsidR="005275D7" w:rsidRDefault="005275D7">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45" w:history="1">
        <w:r>
          <w:rPr>
            <w:color w:val="0000FF"/>
          </w:rPr>
          <w:t>пунктом 2.1</w:t>
        </w:r>
      </w:hyperlink>
      <w:r>
        <w:t xml:space="preserve"> настоящего Порядка, или непредставление (предоставление не в полном объеме) указанных документов;</w:t>
      </w:r>
    </w:p>
    <w:p w:rsidR="005275D7" w:rsidRDefault="005275D7">
      <w:pPr>
        <w:pStyle w:val="ConsPlusNormal"/>
        <w:spacing w:before="220"/>
        <w:ind w:firstLine="540"/>
        <w:jc w:val="both"/>
      </w:pPr>
      <w:r>
        <w:t>б) недостоверность представленной получателем субсидии информации.</w:t>
      </w:r>
    </w:p>
    <w:p w:rsidR="005275D7" w:rsidRDefault="005275D7">
      <w:pPr>
        <w:pStyle w:val="ConsPlusNormal"/>
        <w:spacing w:before="220"/>
        <w:ind w:firstLine="540"/>
        <w:jc w:val="both"/>
      </w:pPr>
      <w:r>
        <w:t>О принятом решении об отказе в предоставлении субсидии получатель субсидии информируется в течение 5 календарных дней со дня принятия решения об отказе.</w:t>
      </w:r>
    </w:p>
    <w:p w:rsidR="005275D7" w:rsidRDefault="005275D7">
      <w:pPr>
        <w:pStyle w:val="ConsPlusNormal"/>
        <w:spacing w:before="220"/>
        <w:ind w:firstLine="540"/>
        <w:jc w:val="both"/>
      </w:pPr>
      <w:r>
        <w:t xml:space="preserve">2.5. При принятии управлением решения о предоставлении субсидии получатель субсидии в течение 5 календарных дней информируется о заключении соглашения о предоставлении субсидии (далее - соглашение) в соответствии с типовой </w:t>
      </w:r>
      <w:hyperlink r:id="rId8" w:history="1">
        <w:r>
          <w:rPr>
            <w:color w:val="0000FF"/>
          </w:rPr>
          <w:t>формой</w:t>
        </w:r>
      </w:hyperlink>
      <w:r>
        <w:t>, утвержденной постановлением администрации города Кемерово от 15.05.2018 N 987 "Об утверждении типовой формы соглашения (договора) о предоставлении из бюджета города Кемерово субсидии некоммерческой организации, не являющейся государственным (муниципальным) учреждением".</w:t>
      </w:r>
    </w:p>
    <w:p w:rsidR="005275D7" w:rsidRDefault="005275D7">
      <w:pPr>
        <w:pStyle w:val="ConsPlusNormal"/>
        <w:spacing w:before="220"/>
        <w:ind w:firstLine="540"/>
        <w:jc w:val="both"/>
      </w:pPr>
      <w:r>
        <w:t>Соглашение заключается в течение 30 календарных дней со дня принятия управлением решения о предоставлении субсидии, но не ранее утверждения решения Кемеровского городского Совета народных депутатов о бюджете на соответствующий финансовый год и плановый период, в котором определяется получатель субсидии.</w:t>
      </w:r>
    </w:p>
    <w:p w:rsidR="005275D7" w:rsidRDefault="005275D7">
      <w:pPr>
        <w:pStyle w:val="ConsPlusNormal"/>
        <w:spacing w:before="220"/>
        <w:ind w:firstLine="540"/>
        <w:jc w:val="both"/>
      </w:pPr>
      <w:r>
        <w:t>2.6. Размер субсидии определяется решением Кемеровского городского Совета народных депутатов о бюджете на соответствующий финансовый год и плановый период.</w:t>
      </w:r>
    </w:p>
    <w:p w:rsidR="005275D7" w:rsidRDefault="005275D7">
      <w:pPr>
        <w:pStyle w:val="ConsPlusNormal"/>
        <w:spacing w:before="220"/>
        <w:ind w:firstLine="540"/>
        <w:jc w:val="both"/>
      </w:pPr>
      <w:r>
        <w:t xml:space="preserve">Субсидии предоставляются в пределах бюджетных ассигнований, предусмотренных на цели, указанные в </w:t>
      </w:r>
      <w:hyperlink w:anchor="P39" w:history="1">
        <w:r>
          <w:rPr>
            <w:color w:val="0000FF"/>
          </w:rPr>
          <w:t>пункте 1.3</w:t>
        </w:r>
      </w:hyperlink>
      <w:r>
        <w:t xml:space="preserve"> настоящего Порядка, решением Кемеровского городского Совета народных депутатов о бюджете на соответствующий финансовый год и плановый период, в размере 100% от суммы, подлежащей перечислению получателю субсидии.</w:t>
      </w:r>
    </w:p>
    <w:p w:rsidR="005275D7" w:rsidRDefault="005275D7">
      <w:pPr>
        <w:pStyle w:val="ConsPlusNormal"/>
        <w:spacing w:before="220"/>
        <w:ind w:firstLine="540"/>
        <w:jc w:val="both"/>
      </w:pPr>
      <w:r>
        <w:t>2.7. Требования, которым должны соответствовать получатели субсидий на дату заключения соглашения:</w:t>
      </w:r>
    </w:p>
    <w:p w:rsidR="005275D7" w:rsidRDefault="005275D7">
      <w:pPr>
        <w:pStyle w:val="ConsPlusNormal"/>
        <w:spacing w:before="220"/>
        <w:ind w:firstLine="540"/>
        <w:jc w:val="both"/>
      </w:pPr>
      <w:r>
        <w:t>-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275D7" w:rsidRDefault="005275D7">
      <w:pPr>
        <w:pStyle w:val="ConsPlusNormal"/>
        <w:spacing w:before="220"/>
        <w:ind w:firstLine="540"/>
        <w:jc w:val="both"/>
      </w:pPr>
      <w:r>
        <w:t>- отсутствие у получателя субсидии просроченной задолженности по возврату в бюджет города Кемерово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Кемерово;</w:t>
      </w:r>
    </w:p>
    <w:p w:rsidR="005275D7" w:rsidRDefault="005275D7">
      <w:pPr>
        <w:pStyle w:val="ConsPlusNormal"/>
        <w:spacing w:before="220"/>
        <w:ind w:firstLine="540"/>
        <w:jc w:val="both"/>
      </w:pPr>
      <w:r>
        <w:lastRenderedPageBreak/>
        <w:t>- получатель субсидии не находится в процессе реорганизации, ликвидации, банкротства;</w:t>
      </w:r>
    </w:p>
    <w:p w:rsidR="005275D7" w:rsidRDefault="005275D7">
      <w:pPr>
        <w:pStyle w:val="ConsPlusNormal"/>
        <w:spacing w:before="220"/>
        <w:ind w:firstLine="540"/>
        <w:jc w:val="both"/>
      </w:pPr>
      <w:r>
        <w:t>- получатель субсидии должен быть зарегистрирован и фактически осуществлять деятельность на территории города Кемерово не менее двенадцати месяцев.</w:t>
      </w:r>
    </w:p>
    <w:p w:rsidR="005275D7" w:rsidRDefault="005275D7">
      <w:pPr>
        <w:pStyle w:val="ConsPlusNormal"/>
        <w:spacing w:before="220"/>
        <w:ind w:firstLine="540"/>
        <w:jc w:val="both"/>
      </w:pPr>
      <w:r>
        <w:t>2.8. Показателем результативности предоставления субсидии является реализация получателем субсидии мероприятия, на осуществление которого предоставлена субсидия из бюджета города Кемерово.</w:t>
      </w:r>
    </w:p>
    <w:p w:rsidR="005275D7" w:rsidRDefault="005275D7">
      <w:pPr>
        <w:pStyle w:val="ConsPlusNormal"/>
        <w:spacing w:before="220"/>
        <w:ind w:firstLine="540"/>
        <w:jc w:val="both"/>
      </w:pPr>
      <w:r>
        <w:t>Значение показателя результативности предоставления субсидии устанавливается в соглашении.</w:t>
      </w:r>
    </w:p>
    <w:p w:rsidR="005275D7" w:rsidRDefault="005275D7">
      <w:pPr>
        <w:pStyle w:val="ConsPlusNormal"/>
        <w:spacing w:before="220"/>
        <w:ind w:firstLine="540"/>
        <w:jc w:val="both"/>
      </w:pPr>
      <w:r>
        <w:t xml:space="preserve">2.9. Субсидия перечисляется ежемесячно на основании представленных получателем субсидии документов, подтверждающих фактические расходы. По итогам календарного года </w:t>
      </w:r>
      <w:proofErr w:type="gramStart"/>
      <w:r>
        <w:t>размер</w:t>
      </w:r>
      <w:proofErr w:type="gramEnd"/>
      <w:r>
        <w:t xml:space="preserve"> представленных получателем субсидии фактических расходов не должен превышать бюджетные ассигнования, предусмотренные на эти цели.</w:t>
      </w:r>
    </w:p>
    <w:p w:rsidR="005275D7" w:rsidRDefault="005275D7">
      <w:pPr>
        <w:pStyle w:val="ConsPlusNormal"/>
        <w:spacing w:before="220"/>
        <w:ind w:firstLine="540"/>
        <w:jc w:val="both"/>
      </w:pPr>
      <w:r>
        <w:t>2.10. Перечисление средств субсидии осуществляется на расчетные счета получателя субсидии, открытые в кредитных организациях.</w:t>
      </w:r>
    </w:p>
    <w:p w:rsidR="005275D7" w:rsidRDefault="005275D7">
      <w:pPr>
        <w:pStyle w:val="ConsPlusNormal"/>
        <w:spacing w:before="220"/>
        <w:ind w:firstLine="540"/>
        <w:jc w:val="both"/>
      </w:pPr>
      <w:r>
        <w:t>2.11. Получателям субсидии запрещается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5275D7" w:rsidRDefault="005275D7">
      <w:pPr>
        <w:pStyle w:val="ConsPlusNormal"/>
        <w:jc w:val="both"/>
      </w:pPr>
    </w:p>
    <w:p w:rsidR="005275D7" w:rsidRDefault="005275D7">
      <w:pPr>
        <w:pStyle w:val="ConsPlusTitle"/>
        <w:jc w:val="center"/>
        <w:outlineLvl w:val="1"/>
      </w:pPr>
      <w:r>
        <w:t>3. Требования к отчетности</w:t>
      </w:r>
    </w:p>
    <w:p w:rsidR="005275D7" w:rsidRDefault="005275D7">
      <w:pPr>
        <w:pStyle w:val="ConsPlusNormal"/>
        <w:jc w:val="both"/>
      </w:pPr>
    </w:p>
    <w:p w:rsidR="005275D7" w:rsidRDefault="005275D7">
      <w:pPr>
        <w:pStyle w:val="ConsPlusNormal"/>
        <w:ind w:firstLine="540"/>
        <w:jc w:val="both"/>
      </w:pPr>
      <w:r>
        <w:t>Получатель субсидии представляет управлению отчет о достижении показателей результативности предоставления субсидии в сроки и по форме, определенные соглашением, а также иные отчеты, определенные соглашением.</w:t>
      </w:r>
    </w:p>
    <w:p w:rsidR="005275D7" w:rsidRDefault="005275D7">
      <w:pPr>
        <w:pStyle w:val="ConsPlusNormal"/>
        <w:jc w:val="both"/>
      </w:pPr>
    </w:p>
    <w:p w:rsidR="005275D7" w:rsidRDefault="005275D7">
      <w:pPr>
        <w:pStyle w:val="ConsPlusTitle"/>
        <w:jc w:val="center"/>
        <w:outlineLvl w:val="1"/>
      </w:pPr>
      <w:r>
        <w:t>4. Требования об осуществлении контроля за соблюдением</w:t>
      </w:r>
    </w:p>
    <w:p w:rsidR="005275D7" w:rsidRDefault="005275D7">
      <w:pPr>
        <w:pStyle w:val="ConsPlusTitle"/>
        <w:jc w:val="center"/>
      </w:pPr>
      <w:r>
        <w:t>условий, целей и порядка предоставления субсидий</w:t>
      </w:r>
    </w:p>
    <w:p w:rsidR="005275D7" w:rsidRDefault="005275D7">
      <w:pPr>
        <w:pStyle w:val="ConsPlusTitle"/>
        <w:jc w:val="center"/>
      </w:pPr>
      <w:r>
        <w:t>и ответственности за их нарушение</w:t>
      </w:r>
    </w:p>
    <w:p w:rsidR="005275D7" w:rsidRDefault="005275D7">
      <w:pPr>
        <w:pStyle w:val="ConsPlusNormal"/>
        <w:jc w:val="both"/>
      </w:pPr>
    </w:p>
    <w:p w:rsidR="005275D7" w:rsidRDefault="005275D7">
      <w:pPr>
        <w:pStyle w:val="ConsPlusNormal"/>
        <w:ind w:firstLine="540"/>
        <w:jc w:val="both"/>
      </w:pPr>
      <w:r>
        <w:t>4.1. Соблюдение получателями субсидии и лицами, являющимися поставщиками (подрядчиками, исполнителями), по договорам (соглашениям), заключенным в целях исполнения обязательств по соглашениям, условий, целей и порядка предоставления субсидии подлежит обязательной проверке управлением и уполномоченным органом муниципального финансового контроля.</w:t>
      </w:r>
    </w:p>
    <w:p w:rsidR="005275D7" w:rsidRDefault="005275D7">
      <w:pPr>
        <w:pStyle w:val="ConsPlusNormal"/>
        <w:spacing w:before="220"/>
        <w:ind w:firstLine="540"/>
        <w:jc w:val="both"/>
      </w:pPr>
      <w:r>
        <w:t>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на осуществление таких проверок обязательно и закрепляется в соглашении о предоставлении субсидии.</w:t>
      </w:r>
    </w:p>
    <w:p w:rsidR="005275D7" w:rsidRDefault="005275D7">
      <w:pPr>
        <w:pStyle w:val="ConsPlusNormal"/>
        <w:spacing w:before="220"/>
        <w:ind w:firstLine="540"/>
        <w:jc w:val="both"/>
      </w:pPr>
      <w:r>
        <w:t xml:space="preserve">4.2. В случае </w:t>
      </w:r>
      <w:proofErr w:type="spellStart"/>
      <w:r>
        <w:t>недостижения</w:t>
      </w:r>
      <w:proofErr w:type="spellEnd"/>
      <w:r>
        <w:t xml:space="preserve"> получателем субсидии показателей результативности предоставления субсидии, а также установления по итогам проверок, проведенных управлением и уполномоченным органом муниципального финансового контроля, нарушения условий, установленных при предоставлении субсидии, в том числе факта расходования бюджетных средств не по целевому назначению, получателю субсидии в течение 10 календарных дней с даты </w:t>
      </w:r>
      <w:r>
        <w:lastRenderedPageBreak/>
        <w:t>обнаружения вышеуказанных фактов предъявляется письменное требование о возврате субсидии (далее - требование).</w:t>
      </w:r>
    </w:p>
    <w:p w:rsidR="005275D7" w:rsidRDefault="005275D7">
      <w:pPr>
        <w:pStyle w:val="ConsPlusNormal"/>
        <w:spacing w:before="220"/>
        <w:ind w:firstLine="540"/>
        <w:jc w:val="both"/>
      </w:pPr>
      <w:r>
        <w:t>Возврат субсидии в бюджет города производится получателем субсидии в полном объеме в добровольном порядке в течение 30 календарных дней с даты получения требования от управления или уполномоченного органа муниципального финансового контроля. В случае направления требования по почте заказным письмом оно считается полученным по истечении 6 рабочих дней с даты направления заказного письма.</w:t>
      </w:r>
    </w:p>
    <w:p w:rsidR="005275D7" w:rsidRDefault="005275D7">
      <w:pPr>
        <w:pStyle w:val="ConsPlusNormal"/>
        <w:spacing w:before="220"/>
        <w:ind w:firstLine="540"/>
        <w:jc w:val="both"/>
      </w:pPr>
      <w:r>
        <w:t>4.3. В случае невозврата в установленный срок или возврата не в полном объеме суммы субсидии взыскание суммы субсидии осуществляется в порядке, установленном законодательством Российской Федерации.</w:t>
      </w:r>
    </w:p>
    <w:p w:rsidR="005275D7" w:rsidRDefault="005275D7">
      <w:pPr>
        <w:pStyle w:val="ConsPlusNormal"/>
        <w:jc w:val="both"/>
      </w:pPr>
    </w:p>
    <w:p w:rsidR="005275D7" w:rsidRDefault="005275D7">
      <w:pPr>
        <w:pStyle w:val="ConsPlusNormal"/>
        <w:jc w:val="right"/>
      </w:pPr>
      <w:r>
        <w:t>Заместитель Главы города,</w:t>
      </w:r>
    </w:p>
    <w:p w:rsidR="005275D7" w:rsidRDefault="005275D7">
      <w:pPr>
        <w:pStyle w:val="ConsPlusNormal"/>
        <w:jc w:val="right"/>
      </w:pPr>
      <w:r>
        <w:t>руководитель аппарата</w:t>
      </w:r>
    </w:p>
    <w:p w:rsidR="005275D7" w:rsidRDefault="005275D7">
      <w:pPr>
        <w:pStyle w:val="ConsPlusNormal"/>
        <w:jc w:val="right"/>
      </w:pPr>
      <w:r>
        <w:t>В.И.ВЫЛЕГЖАНИНА</w:t>
      </w:r>
    </w:p>
    <w:p w:rsidR="005275D7" w:rsidRDefault="005275D7">
      <w:pPr>
        <w:pStyle w:val="ConsPlusNormal"/>
        <w:jc w:val="both"/>
      </w:pPr>
    </w:p>
    <w:p w:rsidR="005275D7" w:rsidRDefault="005275D7">
      <w:pPr>
        <w:pStyle w:val="ConsPlusNormal"/>
        <w:jc w:val="both"/>
      </w:pPr>
    </w:p>
    <w:p w:rsidR="005275D7" w:rsidRDefault="005275D7">
      <w:pPr>
        <w:pStyle w:val="ConsPlusNormal"/>
        <w:pBdr>
          <w:top w:val="single" w:sz="6" w:space="0" w:color="auto"/>
        </w:pBdr>
        <w:spacing w:before="100" w:after="100"/>
        <w:jc w:val="both"/>
        <w:rPr>
          <w:sz w:val="2"/>
          <w:szCs w:val="2"/>
        </w:rPr>
      </w:pPr>
    </w:p>
    <w:p w:rsidR="00153F5F" w:rsidRDefault="00153F5F"/>
    <w:sectPr w:rsidR="00153F5F" w:rsidSect="00701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D7"/>
    <w:rsid w:val="00153F5F"/>
    <w:rsid w:val="005275D7"/>
    <w:rsid w:val="00B4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42EE4-5CAE-407C-A051-B9934EED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7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75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7F3F4BF0B5C8F9AD62A1AA78C4F477C42DA45B2BEF46259FED173BF001F99CA2FDB8FD44D002F3111E996C0B3E0CD4C31EDC255DBDA811EA2C9yARED" TargetMode="External"/><Relationship Id="rId3" Type="http://schemas.openxmlformats.org/officeDocument/2006/relationships/webSettings" Target="webSettings.xml"/><Relationship Id="rId7" Type="http://schemas.openxmlformats.org/officeDocument/2006/relationships/hyperlink" Target="consultantplus://offline/ref=8F37F3F4BF0B5C8F9AD62A1AA78C4F477C42DA45B3B3F2635FFED173BF001F99CA2FDB8FD44D002F3114E99FC0B3E0CD4C31EDC255DBDA811EA2C9yA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37F3F4BF0B5C8F9AD62A1AA78C4F477C42DA45B2B2FF6A59FED173BF001F99CA2FDB9DD4150C2E380DEC9CD5E5B188y1R0D" TargetMode="External"/><Relationship Id="rId5" Type="http://schemas.openxmlformats.org/officeDocument/2006/relationships/hyperlink" Target="consultantplus://offline/ref=8F37F3F4BF0B5C8F9AD63417B1E013427B48854EBDB6FD3D02A18A2EE80915CE8D6082CD9040012F3618B8CE8FB2BC881022ECC855D9D99Ey1R5D" TargetMode="External"/><Relationship Id="rId10" Type="http://schemas.openxmlformats.org/officeDocument/2006/relationships/theme" Target="theme/theme1.xml"/><Relationship Id="rId4" Type="http://schemas.openxmlformats.org/officeDocument/2006/relationships/hyperlink" Target="consultantplus://offline/ref=8F37F3F4BF0B5C8F9AD63417B1E013427B488040B9B7FD3D02A18A2EE80915CE8D6082C8964109246542A8CAC6E6B897193FF2C94BDAyDR0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1913</Words>
  <Characters>10908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Econom13</dc:creator>
  <cp:keywords/>
  <dc:description/>
  <cp:lastModifiedBy>Industry3</cp:lastModifiedBy>
  <cp:revision>2</cp:revision>
  <dcterms:created xsi:type="dcterms:W3CDTF">2019-03-19T03:17:00Z</dcterms:created>
  <dcterms:modified xsi:type="dcterms:W3CDTF">2019-03-19T03:23:00Z</dcterms:modified>
</cp:coreProperties>
</file>